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D7" w:rsidRPr="00F93894" w:rsidRDefault="009863D7" w:rsidP="009863D7">
      <w:pPr>
        <w:spacing w:after="0"/>
        <w:jc w:val="center"/>
        <w:rPr>
          <w:rFonts w:ascii="Times New Roman" w:hAnsi="Times New Roman" w:cs="Times New Roman"/>
          <w:b/>
          <w:sz w:val="28"/>
          <w:szCs w:val="24"/>
        </w:rPr>
      </w:pPr>
      <w:r w:rsidRPr="00F93894">
        <w:rPr>
          <w:rFonts w:ascii="Times New Roman" w:hAnsi="Times New Roman" w:cs="Times New Roman"/>
          <w:b/>
          <w:sz w:val="28"/>
          <w:szCs w:val="24"/>
        </w:rPr>
        <w:t>Rotterdam on the rise: Developers’ perception of height premiums in tall residential towers</w:t>
      </w:r>
    </w:p>
    <w:p w:rsidR="009863D7" w:rsidRDefault="009863D7" w:rsidP="009863D7">
      <w:pPr>
        <w:spacing w:after="0"/>
        <w:jc w:val="both"/>
        <w:rPr>
          <w:rFonts w:ascii="Times New Roman" w:hAnsi="Times New Roman" w:cs="Times New Roman"/>
          <w:sz w:val="24"/>
          <w:szCs w:val="24"/>
        </w:rPr>
      </w:pPr>
    </w:p>
    <w:p w:rsidR="009863D7" w:rsidRPr="00E86B94" w:rsidRDefault="009863D7" w:rsidP="009863D7">
      <w:pPr>
        <w:pStyle w:val="NoSpacing"/>
        <w:spacing w:before="240" w:line="360" w:lineRule="auto"/>
        <w:rPr>
          <w:rFonts w:ascii="Times New Roman" w:hAnsi="Times New Roman" w:cs="Times New Roman"/>
          <w:i/>
          <w:sz w:val="24"/>
          <w:szCs w:val="24"/>
        </w:rPr>
      </w:pPr>
      <w:r w:rsidRPr="002A7E1A">
        <w:rPr>
          <w:rFonts w:ascii="Times New Roman" w:hAnsi="Times New Roman" w:cs="Times New Roman"/>
          <w:sz w:val="24"/>
          <w:szCs w:val="24"/>
        </w:rPr>
        <w:t>[</w:t>
      </w:r>
      <w:r w:rsidRPr="00E86B94">
        <w:rPr>
          <w:rFonts w:ascii="Times New Roman" w:hAnsi="Times New Roman" w:cs="Times New Roman"/>
          <w:i/>
          <w:sz w:val="24"/>
          <w:szCs w:val="24"/>
        </w:rPr>
        <w:t xml:space="preserve">Draft version – please do not cite. </w:t>
      </w:r>
    </w:p>
    <w:p w:rsidR="009863D7" w:rsidRPr="002A7E1A" w:rsidRDefault="009863D7" w:rsidP="009863D7">
      <w:pPr>
        <w:pStyle w:val="NoSpacing"/>
        <w:spacing w:line="360" w:lineRule="auto"/>
        <w:rPr>
          <w:rFonts w:ascii="Times New Roman" w:hAnsi="Times New Roman" w:cs="Times New Roman"/>
          <w:sz w:val="24"/>
          <w:szCs w:val="24"/>
        </w:rPr>
      </w:pPr>
      <w:bookmarkStart w:id="0" w:name="_GoBack"/>
      <w:r w:rsidRPr="00E86B94">
        <w:rPr>
          <w:rFonts w:ascii="Times New Roman" w:hAnsi="Times New Roman" w:cs="Times New Roman"/>
          <w:i/>
          <w:sz w:val="24"/>
          <w:szCs w:val="24"/>
        </w:rPr>
        <w:t>Please use the provided contacts if you are interested in further discussions with the authors</w:t>
      </w:r>
      <w:r w:rsidRPr="002A7E1A">
        <w:rPr>
          <w:rFonts w:ascii="Times New Roman" w:hAnsi="Times New Roman" w:cs="Times New Roman"/>
          <w:sz w:val="24"/>
          <w:szCs w:val="24"/>
        </w:rPr>
        <w:t>]</w:t>
      </w:r>
    </w:p>
    <w:bookmarkEnd w:id="0"/>
    <w:p w:rsidR="009863D7" w:rsidRDefault="009863D7" w:rsidP="009863D7">
      <w:pPr>
        <w:spacing w:after="0"/>
        <w:jc w:val="both"/>
        <w:rPr>
          <w:rFonts w:ascii="Times New Roman" w:hAnsi="Times New Roman" w:cs="Times New Roman"/>
          <w:sz w:val="24"/>
          <w:szCs w:val="24"/>
        </w:rPr>
      </w:pPr>
    </w:p>
    <w:p w:rsidR="009863D7" w:rsidRPr="00F93894" w:rsidRDefault="009863D7" w:rsidP="009863D7">
      <w:pPr>
        <w:spacing w:after="0"/>
        <w:jc w:val="both"/>
        <w:rPr>
          <w:rFonts w:ascii="Times New Roman" w:hAnsi="Times New Roman" w:cs="Times New Roman"/>
          <w:sz w:val="24"/>
          <w:szCs w:val="24"/>
        </w:rPr>
      </w:pPr>
    </w:p>
    <w:p w:rsidR="009863D7" w:rsidRPr="00F93894" w:rsidRDefault="009863D7" w:rsidP="009863D7">
      <w:pPr>
        <w:spacing w:after="0"/>
        <w:jc w:val="both"/>
        <w:rPr>
          <w:rFonts w:ascii="Times New Roman" w:hAnsi="Times New Roman" w:cs="Times New Roman"/>
          <w:sz w:val="24"/>
          <w:szCs w:val="24"/>
        </w:rPr>
      </w:pPr>
    </w:p>
    <w:p w:rsidR="009863D7" w:rsidRPr="00F93894" w:rsidRDefault="009863D7" w:rsidP="009863D7">
      <w:pPr>
        <w:spacing w:after="0" w:line="240" w:lineRule="auto"/>
        <w:jc w:val="both"/>
        <w:rPr>
          <w:rFonts w:ascii="Times New Roman" w:hAnsi="Times New Roman" w:cs="Times New Roman"/>
          <w:szCs w:val="24"/>
          <w:lang w:val="nl-NL"/>
        </w:rPr>
      </w:pPr>
      <w:r>
        <w:rPr>
          <w:rFonts w:ascii="Times New Roman" w:hAnsi="Times New Roman" w:cs="Times New Roman"/>
          <w:szCs w:val="24"/>
          <w:lang w:val="nl-NL"/>
        </w:rPr>
        <w:t>Nathan Westerhuis</w:t>
      </w:r>
      <w:r w:rsidRPr="00F93894">
        <w:rPr>
          <w:rFonts w:ascii="Times New Roman" w:hAnsi="Times New Roman" w:cs="Times New Roman"/>
          <w:szCs w:val="24"/>
          <w:lang w:val="nl-NL"/>
        </w:rPr>
        <w:t xml:space="preserve">, </w:t>
      </w:r>
      <w:r w:rsidRPr="00F93894">
        <w:rPr>
          <w:rFonts w:ascii="Times New Roman" w:hAnsi="Times New Roman" w:cs="Times New Roman"/>
          <w:szCs w:val="24"/>
          <w:lang w:val="nl-NL"/>
        </w:rPr>
        <w:tab/>
      </w:r>
      <w:r w:rsidRPr="00F93894">
        <w:rPr>
          <w:rFonts w:ascii="Times New Roman" w:hAnsi="Times New Roman" w:cs="Times New Roman"/>
          <w:szCs w:val="24"/>
          <w:lang w:val="nl-NL"/>
        </w:rPr>
        <w:tab/>
      </w:r>
      <w:r w:rsidRPr="00F93894">
        <w:rPr>
          <w:rFonts w:ascii="Times New Roman" w:hAnsi="Times New Roman" w:cs="Times New Roman"/>
          <w:szCs w:val="24"/>
          <w:lang w:val="nl-NL"/>
        </w:rPr>
        <w:tab/>
        <w:t>Ilir Nase</w:t>
      </w:r>
      <w:r w:rsidRPr="002A7E1A">
        <w:rPr>
          <w:rStyle w:val="FootnoteReference"/>
          <w:rFonts w:ascii="Times New Roman" w:hAnsi="Times New Roman" w:cs="Times New Roman"/>
          <w:szCs w:val="24"/>
        </w:rPr>
        <w:footnoteReference w:id="1"/>
      </w:r>
      <w:r w:rsidRPr="00F93894">
        <w:rPr>
          <w:rFonts w:ascii="Times New Roman" w:hAnsi="Times New Roman" w:cs="Times New Roman"/>
          <w:szCs w:val="24"/>
          <w:lang w:val="nl-NL"/>
        </w:rPr>
        <w:t xml:space="preserve"> </w:t>
      </w:r>
      <w:r w:rsidRPr="00F93894">
        <w:rPr>
          <w:rFonts w:ascii="Times New Roman" w:hAnsi="Times New Roman" w:cs="Times New Roman"/>
          <w:szCs w:val="24"/>
          <w:lang w:val="nl-NL"/>
        </w:rPr>
        <w:tab/>
      </w:r>
      <w:r w:rsidRPr="00F93894">
        <w:rPr>
          <w:rFonts w:ascii="Times New Roman" w:hAnsi="Times New Roman" w:cs="Times New Roman"/>
          <w:szCs w:val="24"/>
          <w:lang w:val="nl-NL"/>
        </w:rPr>
        <w:tab/>
      </w:r>
      <w:r w:rsidRPr="00F93894">
        <w:rPr>
          <w:rFonts w:ascii="Times New Roman" w:hAnsi="Times New Roman" w:cs="Times New Roman"/>
          <w:szCs w:val="24"/>
          <w:lang w:val="nl-NL"/>
        </w:rPr>
        <w:tab/>
      </w:r>
      <w:r>
        <w:rPr>
          <w:rFonts w:ascii="Times New Roman" w:hAnsi="Times New Roman" w:cs="Times New Roman"/>
          <w:szCs w:val="24"/>
          <w:lang w:val="nl-NL"/>
        </w:rPr>
        <w:t>Peter de Jong</w:t>
      </w:r>
      <w:r w:rsidRPr="00F93894">
        <w:rPr>
          <w:rFonts w:ascii="Times New Roman" w:hAnsi="Times New Roman" w:cs="Times New Roman"/>
          <w:szCs w:val="24"/>
          <w:lang w:val="nl-NL"/>
        </w:rPr>
        <w:t xml:space="preserve"> </w:t>
      </w:r>
    </w:p>
    <w:p w:rsidR="009863D7" w:rsidRPr="00F93894" w:rsidRDefault="009863D7" w:rsidP="009863D7">
      <w:pPr>
        <w:spacing w:before="120" w:after="0" w:line="240" w:lineRule="auto"/>
        <w:jc w:val="both"/>
        <w:rPr>
          <w:rFonts w:ascii="Times New Roman" w:hAnsi="Times New Roman" w:cs="Times New Roman"/>
          <w:szCs w:val="24"/>
          <w:lang w:val="nl-NL"/>
        </w:rPr>
      </w:pPr>
      <w:hyperlink r:id="rId6" w:history="1">
        <w:r w:rsidRPr="006C006A">
          <w:rPr>
            <w:rStyle w:val="Hyperlink"/>
            <w:rFonts w:ascii="Times New Roman" w:hAnsi="Times New Roman" w:cs="Times New Roman"/>
            <w:sz w:val="24"/>
            <w:szCs w:val="24"/>
            <w:lang w:val="nl-NL"/>
          </w:rPr>
          <w:t>nathanwesterhuis@gmail.com</w:t>
        </w:r>
      </w:hyperlink>
      <w:r>
        <w:rPr>
          <w:rFonts w:ascii="Times New Roman" w:hAnsi="Times New Roman" w:cs="Times New Roman"/>
          <w:sz w:val="24"/>
          <w:szCs w:val="24"/>
          <w:lang w:val="nl-NL"/>
        </w:rPr>
        <w:t xml:space="preserve"> </w:t>
      </w:r>
      <w:r>
        <w:rPr>
          <w:rFonts w:ascii="Times New Roman" w:hAnsi="Times New Roman" w:cs="Times New Roman"/>
          <w:sz w:val="24"/>
          <w:szCs w:val="24"/>
          <w:lang w:val="nl-NL"/>
        </w:rPr>
        <w:tab/>
      </w:r>
      <w:hyperlink r:id="rId7" w:history="1">
        <w:r w:rsidRPr="00F93894">
          <w:rPr>
            <w:rStyle w:val="Hyperlink"/>
            <w:rFonts w:ascii="Times New Roman" w:hAnsi="Times New Roman" w:cs="Times New Roman"/>
            <w:sz w:val="24"/>
            <w:szCs w:val="24"/>
            <w:lang w:val="nl-NL"/>
          </w:rPr>
          <w:t>i.nase@tudelft.nl</w:t>
        </w:r>
      </w:hyperlink>
      <w:r w:rsidRPr="00F93894">
        <w:rPr>
          <w:rFonts w:ascii="Times New Roman" w:hAnsi="Times New Roman" w:cs="Times New Roman"/>
          <w:sz w:val="24"/>
          <w:szCs w:val="24"/>
          <w:lang w:val="nl-NL"/>
        </w:rPr>
        <w:t xml:space="preserve">    </w:t>
      </w:r>
      <w:r w:rsidRPr="00F93894">
        <w:rPr>
          <w:rFonts w:ascii="Times New Roman" w:hAnsi="Times New Roman" w:cs="Times New Roman"/>
          <w:sz w:val="24"/>
          <w:szCs w:val="24"/>
          <w:lang w:val="nl-NL"/>
        </w:rPr>
        <w:tab/>
      </w:r>
      <w:r w:rsidRPr="00F93894">
        <w:rPr>
          <w:rFonts w:ascii="Times New Roman" w:hAnsi="Times New Roman" w:cs="Times New Roman"/>
          <w:sz w:val="24"/>
          <w:szCs w:val="24"/>
          <w:lang w:val="nl-NL"/>
        </w:rPr>
        <w:tab/>
      </w:r>
      <w:hyperlink r:id="rId8" w:history="1">
        <w:r w:rsidRPr="006C006A">
          <w:rPr>
            <w:rStyle w:val="Hyperlink"/>
            <w:rFonts w:ascii="Times New Roman" w:hAnsi="Times New Roman" w:cs="Times New Roman"/>
            <w:sz w:val="24"/>
            <w:szCs w:val="24"/>
            <w:lang w:val="nl-NL"/>
          </w:rPr>
          <w:t>P.deJong@tudelft.nl</w:t>
        </w:r>
      </w:hyperlink>
      <w:r>
        <w:rPr>
          <w:rFonts w:ascii="Times New Roman" w:hAnsi="Times New Roman" w:cs="Times New Roman"/>
          <w:sz w:val="24"/>
          <w:szCs w:val="24"/>
          <w:lang w:val="nl-NL"/>
        </w:rPr>
        <w:t xml:space="preserve"> </w:t>
      </w:r>
    </w:p>
    <w:p w:rsidR="009863D7" w:rsidRPr="00F93894" w:rsidRDefault="009863D7" w:rsidP="009863D7">
      <w:pPr>
        <w:spacing w:before="120" w:after="0" w:line="240" w:lineRule="auto"/>
        <w:jc w:val="both"/>
        <w:rPr>
          <w:rFonts w:ascii="Times New Roman" w:hAnsi="Times New Roman" w:cs="Times New Roman"/>
          <w:szCs w:val="24"/>
          <w:lang w:val="nl-NL"/>
        </w:rPr>
      </w:pPr>
    </w:p>
    <w:p w:rsidR="009863D7" w:rsidRPr="002A7E1A" w:rsidRDefault="009863D7" w:rsidP="009863D7">
      <w:pPr>
        <w:spacing w:before="120" w:after="0" w:line="240" w:lineRule="auto"/>
        <w:jc w:val="both"/>
        <w:rPr>
          <w:rFonts w:ascii="Times New Roman" w:hAnsi="Times New Roman" w:cs="Times New Roman"/>
          <w:szCs w:val="24"/>
        </w:rPr>
      </w:pPr>
      <w:r w:rsidRPr="002A7E1A">
        <w:rPr>
          <w:rFonts w:ascii="Times New Roman" w:hAnsi="Times New Roman" w:cs="Times New Roman"/>
          <w:szCs w:val="24"/>
        </w:rPr>
        <w:t xml:space="preserve">Department of Management in the Built Environment </w:t>
      </w:r>
    </w:p>
    <w:p w:rsidR="009863D7" w:rsidRPr="002A7E1A" w:rsidRDefault="009863D7" w:rsidP="009863D7">
      <w:pPr>
        <w:spacing w:after="0" w:line="240" w:lineRule="auto"/>
        <w:jc w:val="both"/>
        <w:rPr>
          <w:rFonts w:ascii="Times New Roman" w:hAnsi="Times New Roman" w:cs="Times New Roman"/>
          <w:szCs w:val="24"/>
        </w:rPr>
      </w:pPr>
      <w:r w:rsidRPr="002A7E1A">
        <w:rPr>
          <w:rFonts w:ascii="Times New Roman" w:hAnsi="Times New Roman" w:cs="Times New Roman"/>
          <w:szCs w:val="24"/>
        </w:rPr>
        <w:t xml:space="preserve">TU Delft, Faculty of Architecture and the Built Environment </w:t>
      </w:r>
    </w:p>
    <w:p w:rsidR="009863D7" w:rsidRPr="002A7E1A" w:rsidRDefault="009863D7" w:rsidP="009863D7">
      <w:pPr>
        <w:spacing w:after="0" w:line="240" w:lineRule="auto"/>
        <w:jc w:val="both"/>
        <w:rPr>
          <w:rFonts w:ascii="Times New Roman" w:hAnsi="Times New Roman" w:cs="Times New Roman"/>
          <w:szCs w:val="24"/>
        </w:rPr>
      </w:pPr>
      <w:r w:rsidRPr="002A7E1A">
        <w:rPr>
          <w:rFonts w:ascii="Times New Roman" w:hAnsi="Times New Roman" w:cs="Times New Roman"/>
          <w:szCs w:val="24"/>
        </w:rPr>
        <w:t xml:space="preserve">Building 8, </w:t>
      </w:r>
      <w:proofErr w:type="spellStart"/>
      <w:r w:rsidRPr="002A7E1A">
        <w:rPr>
          <w:rFonts w:ascii="Times New Roman" w:hAnsi="Times New Roman" w:cs="Times New Roman"/>
          <w:szCs w:val="24"/>
        </w:rPr>
        <w:t>Julianalaan</w:t>
      </w:r>
      <w:proofErr w:type="spellEnd"/>
      <w:r w:rsidRPr="002A7E1A">
        <w:rPr>
          <w:rFonts w:ascii="Times New Roman" w:hAnsi="Times New Roman" w:cs="Times New Roman"/>
          <w:szCs w:val="24"/>
        </w:rPr>
        <w:t xml:space="preserve"> 134</w:t>
      </w:r>
    </w:p>
    <w:p w:rsidR="009863D7" w:rsidRPr="002A7E1A" w:rsidRDefault="009863D7" w:rsidP="009863D7">
      <w:pPr>
        <w:spacing w:after="0" w:line="240" w:lineRule="auto"/>
        <w:jc w:val="both"/>
        <w:rPr>
          <w:rFonts w:ascii="Times New Roman" w:hAnsi="Times New Roman" w:cs="Times New Roman"/>
          <w:szCs w:val="24"/>
        </w:rPr>
      </w:pPr>
      <w:r w:rsidRPr="002A7E1A">
        <w:rPr>
          <w:rFonts w:ascii="Times New Roman" w:hAnsi="Times New Roman" w:cs="Times New Roman"/>
          <w:szCs w:val="24"/>
        </w:rPr>
        <w:t>2628 BL Delft</w:t>
      </w:r>
    </w:p>
    <w:p w:rsidR="009863D7" w:rsidRDefault="009863D7" w:rsidP="009863D7">
      <w:pPr>
        <w:jc w:val="both"/>
        <w:rPr>
          <w:rFonts w:ascii="Times New Roman" w:hAnsi="Times New Roman" w:cs="Times New Roman"/>
          <w:sz w:val="24"/>
          <w:szCs w:val="24"/>
        </w:rPr>
      </w:pPr>
    </w:p>
    <w:p w:rsidR="009863D7" w:rsidRDefault="009863D7" w:rsidP="009863D7">
      <w:pPr>
        <w:jc w:val="both"/>
        <w:rPr>
          <w:rFonts w:ascii="Times New Roman" w:hAnsi="Times New Roman" w:cs="Times New Roman"/>
          <w:sz w:val="24"/>
          <w:szCs w:val="24"/>
        </w:rPr>
      </w:pPr>
    </w:p>
    <w:p w:rsidR="009863D7" w:rsidRPr="00664F22" w:rsidRDefault="009863D7" w:rsidP="009863D7">
      <w:pPr>
        <w:jc w:val="both"/>
        <w:rPr>
          <w:rFonts w:ascii="Times New Roman" w:hAnsi="Times New Roman" w:cs="Times New Roman"/>
          <w:b/>
          <w:sz w:val="24"/>
          <w:szCs w:val="24"/>
        </w:rPr>
      </w:pPr>
      <w:r w:rsidRPr="00664F22">
        <w:rPr>
          <w:rFonts w:ascii="Times New Roman" w:hAnsi="Times New Roman" w:cs="Times New Roman"/>
          <w:b/>
          <w:sz w:val="24"/>
          <w:szCs w:val="24"/>
        </w:rPr>
        <w:t>Abstract</w:t>
      </w:r>
    </w:p>
    <w:p w:rsidR="009863D7" w:rsidRDefault="009863D7" w:rsidP="009863D7">
      <w:pPr>
        <w:jc w:val="both"/>
        <w:rPr>
          <w:rFonts w:ascii="Times New Roman" w:hAnsi="Times New Roman" w:cs="Times New Roman"/>
          <w:sz w:val="24"/>
          <w:szCs w:val="24"/>
        </w:rPr>
      </w:pPr>
    </w:p>
    <w:p w:rsidR="009863D7" w:rsidRDefault="009863D7" w:rsidP="009863D7">
      <w:pPr>
        <w:jc w:val="both"/>
        <w:rPr>
          <w:rFonts w:ascii="Times New Roman" w:hAnsi="Times New Roman" w:cs="Times New Roman"/>
          <w:sz w:val="24"/>
          <w:szCs w:val="24"/>
        </w:rPr>
      </w:pPr>
      <w:r>
        <w:rPr>
          <w:rFonts w:ascii="Times New Roman" w:hAnsi="Times New Roman" w:cs="Times New Roman"/>
          <w:sz w:val="24"/>
          <w:szCs w:val="24"/>
        </w:rPr>
        <w:t xml:space="preserve">Research on vertical spatial structure of cities has gained increased attention in the recent real estate and urban economics literature. A handful of empirical studies in the field provide evidence about premiums associated with locating on higher floors. Given the willingness to pay for higher floors, developers should respond to this signal by incorporating height premiums in their asking prices. This paper investigates developer behaviour with regard to height premiums by analysing offerings of new-built, tall residential towers in Rotterdam. The findings indicate a consistent height premium of 0.4% per floor on average. Following mainstream economics of tall buildings, controlling for view and status only marginally impacted the height premium. There was some weak evidence of cyclicality in height premiums with slight increase during market upturn and slight fall during the downturn period. </w:t>
      </w:r>
    </w:p>
    <w:p w:rsidR="009863D7" w:rsidRDefault="009863D7" w:rsidP="009863D7">
      <w:pPr>
        <w:jc w:val="both"/>
        <w:rPr>
          <w:rFonts w:ascii="Times New Roman" w:hAnsi="Times New Roman" w:cs="Times New Roman"/>
          <w:sz w:val="24"/>
          <w:szCs w:val="24"/>
        </w:rPr>
      </w:pPr>
    </w:p>
    <w:p w:rsidR="009863D7" w:rsidRDefault="009863D7" w:rsidP="009863D7">
      <w:pPr>
        <w:jc w:val="both"/>
        <w:rPr>
          <w:rFonts w:ascii="Times New Roman" w:hAnsi="Times New Roman" w:cs="Times New Roman"/>
          <w:sz w:val="24"/>
          <w:szCs w:val="24"/>
        </w:rPr>
      </w:pPr>
      <w:r>
        <w:rPr>
          <w:rFonts w:ascii="Times New Roman" w:hAnsi="Times New Roman" w:cs="Times New Roman"/>
          <w:sz w:val="24"/>
          <w:szCs w:val="24"/>
        </w:rPr>
        <w:t>Keywords: Height premiums, vertical price gradients, tall buildings, developer behaviour</w:t>
      </w:r>
    </w:p>
    <w:p w:rsidR="009863D7" w:rsidRDefault="009863D7" w:rsidP="009863D7">
      <w:pPr>
        <w:jc w:val="both"/>
        <w:rPr>
          <w:rFonts w:ascii="Times New Roman" w:hAnsi="Times New Roman" w:cs="Times New Roman"/>
          <w:sz w:val="24"/>
          <w:szCs w:val="24"/>
        </w:rPr>
      </w:pPr>
    </w:p>
    <w:p w:rsidR="009863D7" w:rsidRDefault="009863D7" w:rsidP="009863D7">
      <w:pPr>
        <w:jc w:val="both"/>
        <w:rPr>
          <w:rFonts w:ascii="Times New Roman" w:hAnsi="Times New Roman" w:cs="Times New Roman"/>
          <w:sz w:val="24"/>
          <w:szCs w:val="24"/>
        </w:rPr>
      </w:pPr>
    </w:p>
    <w:p w:rsidR="009863D7" w:rsidRDefault="009863D7" w:rsidP="009863D7">
      <w:pPr>
        <w:jc w:val="both"/>
        <w:rPr>
          <w:rFonts w:ascii="Times New Roman" w:hAnsi="Times New Roman" w:cs="Times New Roman"/>
          <w:sz w:val="24"/>
          <w:szCs w:val="24"/>
        </w:rPr>
      </w:pPr>
    </w:p>
    <w:p w:rsidR="009863D7" w:rsidRDefault="009863D7" w:rsidP="009863D7">
      <w:pPr>
        <w:jc w:val="both"/>
        <w:rPr>
          <w:rFonts w:ascii="Times New Roman" w:hAnsi="Times New Roman" w:cs="Times New Roman"/>
          <w:sz w:val="24"/>
          <w:szCs w:val="24"/>
        </w:rPr>
      </w:pPr>
    </w:p>
    <w:p w:rsidR="0006196D" w:rsidRDefault="0006196D"/>
    <w:sectPr w:rsidR="000619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FD" w:rsidRDefault="009D35FD" w:rsidP="009863D7">
      <w:pPr>
        <w:spacing w:after="0" w:line="240" w:lineRule="auto"/>
      </w:pPr>
      <w:r>
        <w:separator/>
      </w:r>
    </w:p>
  </w:endnote>
  <w:endnote w:type="continuationSeparator" w:id="0">
    <w:p w:rsidR="009D35FD" w:rsidRDefault="009D35FD" w:rsidP="0098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FD" w:rsidRDefault="009D35FD" w:rsidP="009863D7">
      <w:pPr>
        <w:spacing w:after="0" w:line="240" w:lineRule="auto"/>
      </w:pPr>
      <w:r>
        <w:separator/>
      </w:r>
    </w:p>
  </w:footnote>
  <w:footnote w:type="continuationSeparator" w:id="0">
    <w:p w:rsidR="009D35FD" w:rsidRDefault="009D35FD" w:rsidP="009863D7">
      <w:pPr>
        <w:spacing w:after="0" w:line="240" w:lineRule="auto"/>
      </w:pPr>
      <w:r>
        <w:continuationSeparator/>
      </w:r>
    </w:p>
  </w:footnote>
  <w:footnote w:id="1">
    <w:p w:rsidR="009863D7" w:rsidRPr="00B56111" w:rsidRDefault="009863D7" w:rsidP="009863D7">
      <w:pPr>
        <w:pStyle w:val="FootnoteText"/>
        <w:rPr>
          <w:rFonts w:ascii="Times New Roman" w:hAnsi="Times New Roman" w:cs="Times New Roman"/>
        </w:rPr>
      </w:pPr>
      <w:r w:rsidRPr="004709C9">
        <w:rPr>
          <w:rStyle w:val="FootnoteReference"/>
          <w:rFonts w:ascii="Times New Roman" w:hAnsi="Times New Roman" w:cs="Times New Roman"/>
        </w:rPr>
        <w:footnoteRef/>
      </w:r>
      <w:r>
        <w:rPr>
          <w:rFonts w:ascii="Times New Roman" w:hAnsi="Times New Roman" w:cs="Times New Roman"/>
        </w:rPr>
        <w:t xml:space="preserve"> Corresponding author</w:t>
      </w:r>
      <w:r w:rsidRPr="004709C9">
        <w:rPr>
          <w:rFonts w:ascii="Times New Roman" w:hAnsi="Times New Roman" w:cs="Times New Roman"/>
        </w:rPr>
        <w:t>:  i.nase@tudelft.nl;</w:t>
      </w:r>
      <w:r>
        <w:rPr>
          <w:rFonts w:ascii="Times New Roman" w:hAnsi="Times New Roman" w:cs="Times New Roman"/>
        </w:rPr>
        <w:t xml:space="preserve"> </w:t>
      </w:r>
      <w:r w:rsidRPr="004709C9">
        <w:rPr>
          <w:rFonts w:ascii="Times New Roman" w:hAnsi="Times New Roman" w:cs="Times New Roman"/>
        </w:rPr>
        <w:t xml:space="preserve"> </w:t>
      </w:r>
      <w:r>
        <w:rPr>
          <w:rFonts w:ascii="Times New Roman" w:hAnsi="Times New Roman" w:cs="Times New Roman"/>
        </w:rPr>
        <w:t xml:space="preserve">   </w:t>
      </w:r>
      <w:r w:rsidRPr="004709C9">
        <w:rPr>
          <w:rFonts w:ascii="Times New Roman" w:hAnsi="Times New Roman" w:cs="Times New Roman"/>
        </w:rPr>
        <w:t xml:space="preserve">T +31 (0)15 27 84159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D7"/>
    <w:rsid w:val="0006196D"/>
    <w:rsid w:val="009863D7"/>
    <w:rsid w:val="009D35FD"/>
    <w:rsid w:val="00F91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9942"/>
  <w15:chartTrackingRefBased/>
  <w15:docId w15:val="{E245F75F-02FD-4845-835B-116E3612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3D7"/>
    <w:rPr>
      <w:color w:val="0563C1" w:themeColor="hyperlink"/>
      <w:u w:val="single"/>
    </w:rPr>
  </w:style>
  <w:style w:type="paragraph" w:styleId="FootnoteText">
    <w:name w:val="footnote text"/>
    <w:basedOn w:val="Normal"/>
    <w:link w:val="FootnoteTextChar"/>
    <w:uiPriority w:val="99"/>
    <w:semiHidden/>
    <w:unhideWhenUsed/>
    <w:rsid w:val="009863D7"/>
    <w:pPr>
      <w:spacing w:after="0" w:line="240" w:lineRule="auto"/>
      <w:contextualSpacing/>
      <w:jc w:val="both"/>
    </w:pPr>
    <w:rPr>
      <w:sz w:val="20"/>
      <w:szCs w:val="20"/>
    </w:rPr>
  </w:style>
  <w:style w:type="character" w:customStyle="1" w:styleId="FootnoteTextChar">
    <w:name w:val="Footnote Text Char"/>
    <w:basedOn w:val="DefaultParagraphFont"/>
    <w:link w:val="FootnoteText"/>
    <w:uiPriority w:val="99"/>
    <w:semiHidden/>
    <w:rsid w:val="009863D7"/>
    <w:rPr>
      <w:sz w:val="20"/>
      <w:szCs w:val="20"/>
      <w:lang w:val="en-GB"/>
    </w:rPr>
  </w:style>
  <w:style w:type="character" w:styleId="FootnoteReference">
    <w:name w:val="footnote reference"/>
    <w:basedOn w:val="DefaultParagraphFont"/>
    <w:uiPriority w:val="99"/>
    <w:semiHidden/>
    <w:unhideWhenUsed/>
    <w:rsid w:val="009863D7"/>
    <w:rPr>
      <w:vertAlign w:val="superscript"/>
    </w:rPr>
  </w:style>
  <w:style w:type="paragraph" w:styleId="NoSpacing">
    <w:name w:val="No Spacing"/>
    <w:link w:val="NoSpacingChar"/>
    <w:uiPriority w:val="1"/>
    <w:qFormat/>
    <w:rsid w:val="009863D7"/>
    <w:pPr>
      <w:spacing w:after="0" w:line="240" w:lineRule="auto"/>
    </w:pPr>
    <w:rPr>
      <w:lang w:val="en-GB"/>
    </w:rPr>
  </w:style>
  <w:style w:type="character" w:customStyle="1" w:styleId="NoSpacingChar">
    <w:name w:val="No Spacing Char"/>
    <w:basedOn w:val="DefaultParagraphFont"/>
    <w:link w:val="NoSpacing"/>
    <w:uiPriority w:val="1"/>
    <w:rsid w:val="009863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Jong@tudelft.nl" TargetMode="External"/><Relationship Id="rId3" Type="http://schemas.openxmlformats.org/officeDocument/2006/relationships/webSettings" Target="webSettings.xml"/><Relationship Id="rId7" Type="http://schemas.openxmlformats.org/officeDocument/2006/relationships/hyperlink" Target="mailto:i.nase@tudelf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hanwesterhui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 Nase</dc:creator>
  <cp:keywords/>
  <dc:description/>
  <cp:lastModifiedBy>Ilir Nase</cp:lastModifiedBy>
  <cp:revision>1</cp:revision>
  <dcterms:created xsi:type="dcterms:W3CDTF">2019-09-11T15:43:00Z</dcterms:created>
  <dcterms:modified xsi:type="dcterms:W3CDTF">2019-09-11T15:44:00Z</dcterms:modified>
</cp:coreProperties>
</file>