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B721B" w14:textId="48D046A7" w:rsidR="00676355" w:rsidRPr="00136289" w:rsidRDefault="00B068A6" w:rsidP="00B752F6">
      <w:pPr>
        <w:pStyle w:val="Titel"/>
        <w:spacing w:line="276" w:lineRule="auto"/>
        <w:ind w:firstLineChars="0" w:firstLine="0"/>
      </w:pPr>
      <w:bookmarkStart w:id="0" w:name="OLE_LINK1"/>
      <w:bookmarkStart w:id="1" w:name="OLE_LINK2"/>
      <w:r>
        <w:rPr>
          <w:noProof/>
        </w:rPr>
        <mc:AlternateContent>
          <mc:Choice Requires="wps">
            <w:drawing>
              <wp:anchor distT="45720" distB="45720" distL="114300" distR="114300" simplePos="0" relativeHeight="251659264" behindDoc="0" locked="0" layoutInCell="1" allowOverlap="1" wp14:anchorId="79335AF1" wp14:editId="75B929F7">
                <wp:simplePos x="0" y="0"/>
                <wp:positionH relativeFrom="column">
                  <wp:posOffset>-441960</wp:posOffset>
                </wp:positionH>
                <wp:positionV relativeFrom="paragraph">
                  <wp:posOffset>-914400</wp:posOffset>
                </wp:positionV>
                <wp:extent cx="5173980" cy="769620"/>
                <wp:effectExtent l="0" t="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769620"/>
                        </a:xfrm>
                        <a:prstGeom prst="rect">
                          <a:avLst/>
                        </a:prstGeom>
                        <a:solidFill>
                          <a:srgbClr val="FFFFFF"/>
                        </a:solidFill>
                        <a:ln w="9525">
                          <a:solidFill>
                            <a:srgbClr val="000000"/>
                          </a:solidFill>
                          <a:miter lim="800000"/>
                          <a:headEnd/>
                          <a:tailEnd/>
                        </a:ln>
                      </wps:spPr>
                      <wps:txbx>
                        <w:txbxContent>
                          <w:p w14:paraId="0B32491B" w14:textId="4579D526" w:rsidR="00B068A6" w:rsidRDefault="00B068A6" w:rsidP="00B068A6">
                            <w:pPr>
                              <w:pStyle w:val="Normaalweb"/>
                              <w:spacing w:before="0" w:beforeAutospacing="0" w:after="0" w:afterAutospacing="0"/>
                              <w:ind w:left="420" w:firstLine="22"/>
                              <w:rPr>
                                <w:rFonts w:ascii="Calibri" w:hAnsi="Calibri" w:cs="Calibri"/>
                                <w:sz w:val="22"/>
                                <w:szCs w:val="22"/>
                                <w:lang w:val="en-GB"/>
                              </w:rPr>
                            </w:pPr>
                            <w:r>
                              <w:rPr>
                                <w:rFonts w:ascii="Calibri" w:hAnsi="Calibri" w:cs="Calibri"/>
                                <w:sz w:val="22"/>
                                <w:szCs w:val="22"/>
                                <w:lang w:val="en-GB"/>
                              </w:rPr>
                              <w:t xml:space="preserve">© 2019 Manuscript version made available under CC-BY-NC-ND 4.0 license </w:t>
                            </w:r>
                            <w:r>
                              <w:rPr>
                                <w:rFonts w:ascii="Calibri" w:hAnsi="Calibri" w:cs="Calibri"/>
                                <w:sz w:val="22"/>
                                <w:szCs w:val="22"/>
                                <w:lang w:val="en-GB"/>
                              </w:rPr>
                              <w:t xml:space="preserve">   </w:t>
                            </w:r>
                            <w:bookmarkStart w:id="2" w:name="_GoBack"/>
                            <w:bookmarkEnd w:id="2"/>
                            <w:r>
                              <w:rPr>
                                <w:rFonts w:ascii="Calibri" w:hAnsi="Calibri" w:cs="Calibri"/>
                                <w:sz w:val="22"/>
                                <w:szCs w:val="22"/>
                                <w:lang w:val="en-GB"/>
                              </w:rPr>
                              <w:t>https://creativecommons.org/licenses/by-nc-nd/4.0/</w:t>
                            </w:r>
                          </w:p>
                          <w:p w14:paraId="0C48A452" w14:textId="6E5015B6" w:rsidR="00B068A6" w:rsidRPr="00B068A6" w:rsidRDefault="00B068A6">
                            <w:pPr>
                              <w:ind w:firstLine="48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35AF1" id="_x0000_t202" coordsize="21600,21600" o:spt="202" path="m,l,21600r21600,l21600,xe">
                <v:stroke joinstyle="miter"/>
                <v:path gradientshapeok="t" o:connecttype="rect"/>
              </v:shapetype>
              <v:shape id="Tekstvak 2" o:spid="_x0000_s1026" type="#_x0000_t202" style="position:absolute;left:0;text-align:left;margin-left:-34.8pt;margin-top:-1in;width:407.4pt;height:6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">
                <v:textbox>
                  <w:txbxContent>
                    <w:p w14:paraId="0B32491B" w14:textId="4579D526" w:rsidR="00B068A6" w:rsidRDefault="00B068A6" w:rsidP="00B068A6">
                      <w:pPr>
                        <w:pStyle w:val="Normaalweb"/>
                        <w:spacing w:before="0" w:beforeAutospacing="0" w:after="0" w:afterAutospacing="0"/>
                        <w:ind w:left="420" w:firstLine="22"/>
                        <w:rPr>
                          <w:rFonts w:ascii="Calibri" w:hAnsi="Calibri" w:cs="Calibri"/>
                          <w:sz w:val="22"/>
                          <w:szCs w:val="22"/>
                          <w:lang w:val="en-GB"/>
                        </w:rPr>
                      </w:pPr>
                      <w:r>
                        <w:rPr>
                          <w:rFonts w:ascii="Calibri" w:hAnsi="Calibri" w:cs="Calibri"/>
                          <w:sz w:val="22"/>
                          <w:szCs w:val="22"/>
                          <w:lang w:val="en-GB"/>
                        </w:rPr>
                        <w:t xml:space="preserve">© 2019 Manuscript version made available under CC-BY-NC-ND 4.0 license </w:t>
                      </w:r>
                      <w:r>
                        <w:rPr>
                          <w:rFonts w:ascii="Calibri" w:hAnsi="Calibri" w:cs="Calibri"/>
                          <w:sz w:val="22"/>
                          <w:szCs w:val="22"/>
                          <w:lang w:val="en-GB"/>
                        </w:rPr>
                        <w:t xml:space="preserve">   </w:t>
                      </w:r>
                      <w:bookmarkStart w:id="3" w:name="_GoBack"/>
                      <w:bookmarkEnd w:id="3"/>
                      <w:r>
                        <w:rPr>
                          <w:rFonts w:ascii="Calibri" w:hAnsi="Calibri" w:cs="Calibri"/>
                          <w:sz w:val="22"/>
                          <w:szCs w:val="22"/>
                          <w:lang w:val="en-GB"/>
                        </w:rPr>
                        <w:t>https://creativecommons.org/licenses/by-nc-nd/4.0/</w:t>
                      </w:r>
                    </w:p>
                    <w:p w14:paraId="0C48A452" w14:textId="6E5015B6" w:rsidR="00B068A6" w:rsidRPr="00B068A6" w:rsidRDefault="00B068A6">
                      <w:pPr>
                        <w:ind w:firstLine="480"/>
                        <w:rPr>
                          <w:lang w:val="en-GB"/>
                        </w:rPr>
                      </w:pPr>
                    </w:p>
                  </w:txbxContent>
                </v:textbox>
                <w10:wrap type="square"/>
              </v:shape>
            </w:pict>
          </mc:Fallback>
        </mc:AlternateContent>
      </w:r>
      <w:r w:rsidR="000847B4" w:rsidRPr="00136289">
        <w:t>Uptake of Heavy Metal Ions in Layered Double Hydroxides and Applications in Cementitious Materials: Experimental Evidence and First-principle Study</w:t>
      </w:r>
    </w:p>
    <w:p w14:paraId="7A353FFC" w14:textId="77777777" w:rsidR="00676355" w:rsidRPr="00136289" w:rsidRDefault="00676355" w:rsidP="00B752F6">
      <w:pPr>
        <w:spacing w:line="276" w:lineRule="auto"/>
        <w:ind w:firstLineChars="0" w:firstLine="0"/>
        <w:jc w:val="center"/>
      </w:pPr>
    </w:p>
    <w:p w14:paraId="35209994" w14:textId="2788A86F" w:rsidR="007B1C6A" w:rsidRPr="00136289" w:rsidRDefault="000847B4" w:rsidP="00B752F6">
      <w:pPr>
        <w:pStyle w:val="Geenafstand"/>
        <w:spacing w:line="276" w:lineRule="auto"/>
        <w:rPr>
          <w:rFonts w:eastAsiaTheme="minorEastAsia"/>
        </w:rPr>
      </w:pPr>
      <w:r w:rsidRPr="00136289">
        <w:t>Bo Li</w:t>
      </w:r>
      <w:r w:rsidRPr="00136289">
        <w:rPr>
          <w:vertAlign w:val="superscript"/>
        </w:rPr>
        <w:t>1,2</w:t>
      </w:r>
      <w:r w:rsidRPr="00136289">
        <w:rPr>
          <w:b/>
          <w:vertAlign w:val="superscript"/>
        </w:rPr>
        <w:t>#</w:t>
      </w:r>
      <w:r w:rsidRPr="00136289">
        <w:t>, Shizhe Zhang</w:t>
      </w:r>
      <w:r w:rsidRPr="00136289">
        <w:rPr>
          <w:vertAlign w:val="superscript"/>
        </w:rPr>
        <w:t>3#</w:t>
      </w:r>
      <w:r w:rsidRPr="00136289">
        <w:t>, Qiu Li</w:t>
      </w:r>
      <w:r w:rsidRPr="00136289">
        <w:rPr>
          <w:vertAlign w:val="superscript"/>
        </w:rPr>
        <w:t>1,2</w:t>
      </w:r>
      <w:r w:rsidRPr="00136289">
        <w:t>, Neng Li</w:t>
      </w:r>
      <w:r w:rsidR="007B1C6A" w:rsidRPr="00136289">
        <w:rPr>
          <w:vertAlign w:val="superscript"/>
        </w:rPr>
        <w:t>1,2</w:t>
      </w:r>
      <w:r w:rsidR="007B1C6A" w:rsidRPr="00136289">
        <w:rPr>
          <w:rFonts w:hint="eastAsia"/>
          <w:vertAlign w:val="superscript"/>
        </w:rPr>
        <w:t>,</w:t>
      </w:r>
      <w:r w:rsidRPr="00136289">
        <w:rPr>
          <w:vertAlign w:val="superscript"/>
        </w:rPr>
        <w:t>4</w:t>
      </w:r>
      <w:r w:rsidRPr="00136289">
        <w:t>, Bo Yuan</w:t>
      </w:r>
      <w:r w:rsidRPr="00136289">
        <w:rPr>
          <w:vertAlign w:val="superscript"/>
        </w:rPr>
        <w:t>2</w:t>
      </w:r>
      <w:r w:rsidRPr="00136289">
        <w:t xml:space="preserve">, </w:t>
      </w:r>
      <w:r w:rsidR="007B1C6A" w:rsidRPr="00136289">
        <w:t>Wei Chen</w:t>
      </w:r>
      <w:r w:rsidR="007B1C6A" w:rsidRPr="00136289">
        <w:rPr>
          <w:vertAlign w:val="superscript"/>
        </w:rPr>
        <w:t>1</w:t>
      </w:r>
      <w:r w:rsidR="007B1C6A" w:rsidRPr="00136289">
        <w:t>*</w:t>
      </w:r>
      <w:r w:rsidR="007B1C6A" w:rsidRPr="00136289">
        <w:rPr>
          <w:rFonts w:hint="eastAsia"/>
        </w:rPr>
        <w:t>,</w:t>
      </w:r>
      <w:r w:rsidR="007B1C6A" w:rsidRPr="00136289">
        <w:rPr>
          <w:rFonts w:eastAsiaTheme="minorEastAsia" w:hint="eastAsia"/>
        </w:rPr>
        <w:t xml:space="preserve"> </w:t>
      </w:r>
    </w:p>
    <w:p w14:paraId="48DB3123" w14:textId="3EB08D3F" w:rsidR="00676355" w:rsidRPr="00136289" w:rsidRDefault="000847B4" w:rsidP="00B752F6">
      <w:pPr>
        <w:pStyle w:val="Geenafstand"/>
        <w:spacing w:line="276" w:lineRule="auto"/>
        <w:rPr>
          <w:lang w:val="nl-NL"/>
        </w:rPr>
      </w:pPr>
      <w:r w:rsidRPr="00136289">
        <w:rPr>
          <w:lang w:val="nl-NL"/>
        </w:rPr>
        <w:t>Brouwers H.J.H</w:t>
      </w:r>
      <w:r w:rsidR="007B1C6A" w:rsidRPr="00136289">
        <w:rPr>
          <w:rFonts w:hint="eastAsia"/>
          <w:vertAlign w:val="superscript"/>
          <w:lang w:val="nl-NL"/>
        </w:rPr>
        <w:t>1,</w:t>
      </w:r>
      <w:r w:rsidR="007B1C6A" w:rsidRPr="00136289">
        <w:rPr>
          <w:rFonts w:eastAsiaTheme="minorEastAsia" w:hint="eastAsia"/>
          <w:vertAlign w:val="superscript"/>
          <w:lang w:val="nl-NL"/>
        </w:rPr>
        <w:t>2,</w:t>
      </w:r>
      <w:r w:rsidRPr="00136289">
        <w:rPr>
          <w:vertAlign w:val="superscript"/>
          <w:lang w:val="nl-NL"/>
        </w:rPr>
        <w:t>5</w:t>
      </w:r>
      <w:r w:rsidR="007F0324" w:rsidRPr="00136289">
        <w:rPr>
          <w:lang w:val="nl-NL"/>
        </w:rPr>
        <w:t>*</w:t>
      </w:r>
      <w:r w:rsidRPr="00136289">
        <w:rPr>
          <w:lang w:val="nl-NL"/>
        </w:rPr>
        <w:t>,Qingliang Yu</w:t>
      </w:r>
      <w:r w:rsidRPr="00136289">
        <w:rPr>
          <w:vertAlign w:val="superscript"/>
          <w:lang w:val="nl-NL"/>
        </w:rPr>
        <w:t>5</w:t>
      </w:r>
      <w:r w:rsidRPr="00136289">
        <w:rPr>
          <w:lang w:val="nl-NL"/>
        </w:rPr>
        <w:t>,</w:t>
      </w:r>
    </w:p>
    <w:p w14:paraId="1BF8DF56" w14:textId="77777777" w:rsidR="00676355" w:rsidRPr="00136289" w:rsidRDefault="000847B4" w:rsidP="00B752F6">
      <w:pPr>
        <w:pStyle w:val="Geenafstand"/>
        <w:spacing w:line="276" w:lineRule="auto"/>
      </w:pPr>
      <w:r w:rsidRPr="00136289">
        <w:t>1. State Key Laboratory of Silicate Materials for Architectures, Wuhan University of Technology, Wuhan, PR China</w:t>
      </w:r>
    </w:p>
    <w:p w14:paraId="359CB4FE" w14:textId="77777777" w:rsidR="00676355" w:rsidRPr="00136289" w:rsidRDefault="000847B4" w:rsidP="00B752F6">
      <w:pPr>
        <w:pStyle w:val="Geenafstand"/>
        <w:spacing w:line="276" w:lineRule="auto"/>
      </w:pPr>
      <w:r w:rsidRPr="00136289">
        <w:t>2. School of Material Science and Engineering, Wuhan University of Technology, Wuhan, PR China</w:t>
      </w:r>
    </w:p>
    <w:p w14:paraId="57D84A71" w14:textId="77777777" w:rsidR="00676355" w:rsidRPr="00136289" w:rsidRDefault="000847B4" w:rsidP="00B752F6">
      <w:pPr>
        <w:pStyle w:val="Geenafstand"/>
        <w:spacing w:line="276" w:lineRule="auto"/>
      </w:pPr>
      <w:r w:rsidRPr="00136289">
        <w:t>3. Microlab, Faculty of Civil Engineering and Geosciences, Delft University of Technology, Delft, The Netherlands</w:t>
      </w:r>
    </w:p>
    <w:p w14:paraId="1FACA68C" w14:textId="77777777" w:rsidR="00676355" w:rsidRPr="00136289" w:rsidRDefault="000847B4" w:rsidP="00B752F6">
      <w:pPr>
        <w:pStyle w:val="Geenafstand"/>
        <w:spacing w:line="276" w:lineRule="auto"/>
      </w:pPr>
      <w:r w:rsidRPr="00136289">
        <w:t>4. Research Center for Materials Genome Engineering, Wuhan University of Technology, Wuhan, PR China</w:t>
      </w:r>
    </w:p>
    <w:p w14:paraId="3D7E0600" w14:textId="77777777" w:rsidR="00676355" w:rsidRPr="00136289" w:rsidRDefault="000847B4" w:rsidP="00B752F6">
      <w:pPr>
        <w:pStyle w:val="Geenafstand"/>
        <w:spacing w:line="276" w:lineRule="auto"/>
      </w:pPr>
      <w:r w:rsidRPr="00136289">
        <w:t>5. Department of the Built Environment, Eindhoven University of Technology, Eindhoven, The Netherlands</w:t>
      </w:r>
    </w:p>
    <w:p w14:paraId="26B9103C" w14:textId="77777777" w:rsidR="00676355" w:rsidRPr="00136289" w:rsidRDefault="000847B4" w:rsidP="00B752F6">
      <w:pPr>
        <w:spacing w:line="276" w:lineRule="auto"/>
        <w:ind w:firstLine="480"/>
      </w:pPr>
      <w:r w:rsidRPr="00136289">
        <w:t xml:space="preserve"> </w:t>
      </w:r>
    </w:p>
    <w:p w14:paraId="24B0864B" w14:textId="145837EF" w:rsidR="00676355" w:rsidRPr="00136289" w:rsidRDefault="00676355" w:rsidP="00B752F6">
      <w:pPr>
        <w:spacing w:line="276" w:lineRule="auto"/>
        <w:ind w:firstLine="480"/>
      </w:pPr>
    </w:p>
    <w:p w14:paraId="17667E41" w14:textId="4A6C4305" w:rsidR="00F12308" w:rsidRPr="00136289" w:rsidRDefault="00B4519A" w:rsidP="00B752F6">
      <w:pPr>
        <w:spacing w:line="276" w:lineRule="auto"/>
        <w:ind w:firstLineChars="0" w:firstLine="0"/>
      </w:pPr>
      <w:r w:rsidRPr="00136289">
        <w:rPr>
          <w:rFonts w:asciiTheme="minorEastAsia" w:eastAsiaTheme="minorEastAsia" w:hAnsiTheme="minorEastAsia" w:hint="eastAsia"/>
        </w:rPr>
        <w:t>#</w:t>
      </w:r>
      <w:r w:rsidRPr="00136289">
        <w:rPr>
          <w:rFonts w:asciiTheme="minorEastAsia" w:eastAsiaTheme="minorEastAsia" w:hAnsiTheme="minorEastAsia"/>
        </w:rPr>
        <w:t xml:space="preserve"> </w:t>
      </w:r>
      <w:r w:rsidRPr="00136289">
        <w:rPr>
          <w:rFonts w:hint="eastAsia"/>
        </w:rPr>
        <w:t>Th</w:t>
      </w:r>
      <w:r w:rsidRPr="00136289">
        <w:t>ese</w:t>
      </w:r>
      <w:r w:rsidRPr="00136289">
        <w:rPr>
          <w:rFonts w:hint="eastAsia"/>
        </w:rPr>
        <w:t xml:space="preserve"> authors contribute </w:t>
      </w:r>
      <w:r w:rsidR="00421573" w:rsidRPr="00136289">
        <w:t>equally</w:t>
      </w:r>
      <w:r w:rsidRPr="00136289">
        <w:rPr>
          <w:rFonts w:hint="eastAsia"/>
        </w:rPr>
        <w:t xml:space="preserve"> to this study.</w:t>
      </w:r>
    </w:p>
    <w:p w14:paraId="51F067AC" w14:textId="1C0D08C9" w:rsidR="007B1C6A" w:rsidRPr="00136289" w:rsidRDefault="007F0324" w:rsidP="00B752F6">
      <w:pPr>
        <w:spacing w:line="276" w:lineRule="auto"/>
        <w:ind w:firstLineChars="0" w:firstLine="0"/>
        <w:rPr>
          <w:rFonts w:eastAsiaTheme="minorEastAsia"/>
        </w:rPr>
      </w:pPr>
      <w:r w:rsidRPr="00136289">
        <w:t xml:space="preserve">* Corresponding author, </w:t>
      </w:r>
      <w:r w:rsidR="007B1C6A" w:rsidRPr="00136289">
        <w:t>Prof</w:t>
      </w:r>
      <w:r w:rsidR="007B1C6A" w:rsidRPr="00136289">
        <w:rPr>
          <w:rFonts w:hint="eastAsia"/>
        </w:rPr>
        <w:t xml:space="preserve">. Wei Chen, </w:t>
      </w:r>
      <w:r w:rsidR="007B1C6A" w:rsidRPr="00136289">
        <w:t>chen.wei@whut.edu.cn</w:t>
      </w:r>
      <w:r w:rsidR="007B1C6A" w:rsidRPr="00136289">
        <w:rPr>
          <w:rFonts w:hint="eastAsia"/>
        </w:rPr>
        <w:t>.</w:t>
      </w:r>
    </w:p>
    <w:p w14:paraId="01C269FA" w14:textId="3EA829E1" w:rsidR="007F0324" w:rsidRPr="00136289" w:rsidRDefault="007F0324" w:rsidP="00B752F6">
      <w:pPr>
        <w:spacing w:line="276" w:lineRule="auto"/>
        <w:ind w:firstLineChars="0" w:firstLine="0"/>
        <w:rPr>
          <w:rFonts w:eastAsiaTheme="minorEastAsia"/>
          <w:lang w:val="nl-NL"/>
        </w:rPr>
      </w:pPr>
      <w:r w:rsidRPr="00136289">
        <w:rPr>
          <w:rFonts w:hint="eastAsia"/>
          <w:lang w:val="nl-NL"/>
        </w:rPr>
        <w:t xml:space="preserve">Prof. </w:t>
      </w:r>
      <w:r w:rsidRPr="00136289">
        <w:rPr>
          <w:lang w:val="nl-NL"/>
        </w:rPr>
        <w:t>Brouwers H.J.H</w:t>
      </w:r>
      <w:r w:rsidRPr="00136289">
        <w:rPr>
          <w:rFonts w:hint="eastAsia"/>
          <w:lang w:val="nl-NL"/>
        </w:rPr>
        <w:t xml:space="preserve">, </w:t>
      </w:r>
      <w:hyperlink r:id="rId7" w:history="1">
        <w:r w:rsidRPr="00136289">
          <w:rPr>
            <w:rStyle w:val="Hyperlink"/>
            <w:color w:val="auto"/>
            <w:lang w:val="nl-NL"/>
          </w:rPr>
          <w:t>jos.brouwers@tue.nl</w:t>
        </w:r>
      </w:hyperlink>
      <w:r w:rsidRPr="00136289">
        <w:rPr>
          <w:rFonts w:hint="eastAsia"/>
          <w:lang w:val="nl-NL"/>
        </w:rPr>
        <w:t xml:space="preserve">; </w:t>
      </w:r>
    </w:p>
    <w:bookmarkEnd w:id="0"/>
    <w:bookmarkEnd w:id="1"/>
    <w:p w14:paraId="0022849B" w14:textId="4745ECCC" w:rsidR="00F12308" w:rsidRPr="00136289" w:rsidRDefault="00F12308" w:rsidP="00B752F6">
      <w:pPr>
        <w:spacing w:line="276" w:lineRule="auto"/>
        <w:ind w:firstLine="480"/>
        <w:rPr>
          <w:lang w:val="nl-NL"/>
        </w:rPr>
      </w:pPr>
    </w:p>
    <w:p w14:paraId="3F8B33A1" w14:textId="326FD074" w:rsidR="00F12308" w:rsidRPr="00136289" w:rsidRDefault="00F12308" w:rsidP="00B752F6">
      <w:pPr>
        <w:spacing w:line="276" w:lineRule="auto"/>
        <w:ind w:firstLineChars="0" w:firstLine="0"/>
        <w:rPr>
          <w:rFonts w:eastAsiaTheme="minorEastAsia"/>
          <w:lang w:val="nl-NL"/>
        </w:rPr>
      </w:pPr>
    </w:p>
    <w:p w14:paraId="231CC370" w14:textId="4E59083A" w:rsidR="00676355" w:rsidRPr="00136289" w:rsidRDefault="000847B4" w:rsidP="00B752F6">
      <w:pPr>
        <w:spacing w:line="276" w:lineRule="auto"/>
        <w:ind w:firstLineChars="0" w:firstLine="0"/>
      </w:pPr>
      <w:r w:rsidRPr="00136289">
        <w:rPr>
          <w:b/>
        </w:rPr>
        <w:t xml:space="preserve">Abstract: </w:t>
      </w:r>
      <w:r w:rsidRPr="00136289">
        <w:t xml:space="preserve">The uptake mechanism of heavy metal </w:t>
      </w:r>
      <w:r w:rsidR="00F12308" w:rsidRPr="00136289">
        <w:rPr>
          <w:rFonts w:eastAsiaTheme="minorEastAsia" w:hint="eastAsia"/>
        </w:rPr>
        <w:t>ion</w:t>
      </w:r>
      <w:r w:rsidRPr="00136289">
        <w:t xml:space="preserve">s in </w:t>
      </w:r>
      <w:r w:rsidR="008C6DCF" w:rsidRPr="00136289">
        <w:rPr>
          <w:rFonts w:hint="eastAsia"/>
        </w:rPr>
        <w:t>L</w:t>
      </w:r>
      <w:r w:rsidRPr="00136289">
        <w:t xml:space="preserve">ayered </w:t>
      </w:r>
      <w:r w:rsidR="008C6DCF" w:rsidRPr="00136289">
        <w:t>D</w:t>
      </w:r>
      <w:r w:rsidRPr="00136289">
        <w:t xml:space="preserve">ouble </w:t>
      </w:r>
      <w:r w:rsidR="008C6DCF" w:rsidRPr="00136289">
        <w:t>H</w:t>
      </w:r>
      <w:r w:rsidRPr="00136289">
        <w:t xml:space="preserve">ydroxides (LDHs) is investigated in this paper via solid-solution exchange experiments and first principle study. The </w:t>
      </w:r>
      <w:r w:rsidR="008C6DCF" w:rsidRPr="00136289">
        <w:t>uptak</w:t>
      </w:r>
      <w:r w:rsidR="000B6F87" w:rsidRPr="00136289">
        <w:rPr>
          <w:rFonts w:hint="eastAsia"/>
        </w:rPr>
        <w:t>e</w:t>
      </w:r>
      <w:r w:rsidR="008C6DCF" w:rsidRPr="00136289">
        <w:t xml:space="preserve"> capacities of </w:t>
      </w:r>
      <w:r w:rsidR="007F0324" w:rsidRPr="00136289">
        <w:rPr>
          <w:rFonts w:hint="eastAsia"/>
        </w:rPr>
        <w:t>C-</w:t>
      </w:r>
      <w:r w:rsidR="008C6DCF" w:rsidRPr="00136289">
        <w:t xml:space="preserve">LDHs for heavy metal ions from solutions are experimentally investigated and the </w:t>
      </w:r>
      <w:r w:rsidRPr="00136289">
        <w:t>structures of LDHs</w:t>
      </w:r>
      <w:r w:rsidR="008C6DCF" w:rsidRPr="00136289">
        <w:t xml:space="preserve"> doped with various heavy metal ions</w:t>
      </w:r>
      <w:r w:rsidRPr="00136289">
        <w:t xml:space="preserve"> are revealed</w:t>
      </w:r>
      <w:r w:rsidR="008C6DCF" w:rsidRPr="00136289">
        <w:t>. The doped structures of LDHs are further re-established with</w:t>
      </w:r>
      <w:r w:rsidRPr="00136289">
        <w:t xml:space="preserve"> first principle calculations. The results show that Cu</w:t>
      </w:r>
      <w:r w:rsidRPr="00136289">
        <w:rPr>
          <w:vertAlign w:val="superscript"/>
        </w:rPr>
        <w:t>2+</w:t>
      </w:r>
      <w:r w:rsidRPr="00136289">
        <w:t xml:space="preserve"> </w:t>
      </w:r>
      <w:r w:rsidR="00850070" w:rsidRPr="00136289">
        <w:t>or</w:t>
      </w:r>
      <w:r w:rsidRPr="00136289">
        <w:t xml:space="preserve"> Cr</w:t>
      </w:r>
      <w:r w:rsidRPr="00136289">
        <w:rPr>
          <w:vertAlign w:val="superscript"/>
        </w:rPr>
        <w:t>3+</w:t>
      </w:r>
      <w:r w:rsidRPr="00136289">
        <w:t xml:space="preserve"> ions are immobilized in the form of isomorphic substitution </w:t>
      </w:r>
      <w:r w:rsidR="008C6DCF" w:rsidRPr="00136289">
        <w:t>for Mg</w:t>
      </w:r>
      <w:r w:rsidR="008C6DCF" w:rsidRPr="00136289">
        <w:rPr>
          <w:vertAlign w:val="superscript"/>
        </w:rPr>
        <w:t>2+</w:t>
      </w:r>
      <w:r w:rsidR="008C6DCF" w:rsidRPr="00136289">
        <w:t xml:space="preserve"> and Al</w:t>
      </w:r>
      <w:r w:rsidR="008C6DCF" w:rsidRPr="00136289">
        <w:rPr>
          <w:vertAlign w:val="superscript"/>
        </w:rPr>
        <w:t>3+</w:t>
      </w:r>
      <w:r w:rsidR="008C6DCF" w:rsidRPr="00136289">
        <w:t xml:space="preserve"> in the plate of the layered structure, respectively, </w:t>
      </w:r>
      <w:r w:rsidRPr="00136289">
        <w:t>during reconstruction of calcined LDHs, forming a non-stoichiometric structure.</w:t>
      </w:r>
      <w:r w:rsidR="00B318EE" w:rsidRPr="00136289">
        <w:t xml:space="preserve"> The structure of</w:t>
      </w:r>
      <w:r w:rsidR="008C6DCF" w:rsidRPr="00136289">
        <w:t xml:space="preserve"> the</w:t>
      </w:r>
      <w:r w:rsidR="00B318EE" w:rsidRPr="00136289">
        <w:t xml:space="preserve"> Cu</w:t>
      </w:r>
      <w:r w:rsidR="00B318EE" w:rsidRPr="00136289">
        <w:rPr>
          <w:vertAlign w:val="superscript"/>
        </w:rPr>
        <w:t>2+</w:t>
      </w:r>
      <w:r w:rsidR="00B318EE" w:rsidRPr="00136289">
        <w:t xml:space="preserve"> doped LDHs is identified as [</w:t>
      </w:r>
      <w:r w:rsidR="00B318EE" w:rsidRPr="00136289">
        <w:rPr>
          <w:rFonts w:eastAsia="SimSun"/>
        </w:rPr>
        <w:t>Mg</w:t>
      </w:r>
      <w:r w:rsidR="00B318EE" w:rsidRPr="00136289">
        <w:rPr>
          <w:vertAlign w:val="superscript"/>
        </w:rPr>
        <w:t>2+</w:t>
      </w:r>
      <w:r w:rsidR="000B01BC" w:rsidRPr="00136289">
        <w:rPr>
          <w:vertAlign w:val="subscript"/>
        </w:rPr>
        <w:t>(1-x)(1-z)</w:t>
      </w:r>
      <w:r w:rsidR="00B318EE" w:rsidRPr="00136289">
        <w:rPr>
          <w:rFonts w:eastAsia="SimSun"/>
        </w:rPr>
        <w:t>Cu</w:t>
      </w:r>
      <w:r w:rsidR="00B318EE" w:rsidRPr="00136289">
        <w:rPr>
          <w:rFonts w:eastAsia="SimSun"/>
          <w:vertAlign w:val="superscript"/>
        </w:rPr>
        <w:t>2+</w:t>
      </w:r>
      <w:r w:rsidR="000B01BC" w:rsidRPr="00136289">
        <w:rPr>
          <w:vertAlign w:val="subscript"/>
        </w:rPr>
        <w:t>(1-x)</w:t>
      </w:r>
      <w:r w:rsidR="00B318EE" w:rsidRPr="00136289">
        <w:rPr>
          <w:rFonts w:eastAsia="SimSun"/>
          <w:vertAlign w:val="subscript"/>
        </w:rPr>
        <w:t>z</w:t>
      </w:r>
      <w:r w:rsidR="00B318EE" w:rsidRPr="00136289">
        <w:rPr>
          <w:rFonts w:eastAsia="SimSun"/>
        </w:rPr>
        <w:t>A</w:t>
      </w:r>
      <w:r w:rsidR="00B318EE" w:rsidRPr="00136289">
        <w:t>l</w:t>
      </w:r>
      <w:r w:rsidR="00B318EE" w:rsidRPr="00136289">
        <w:rPr>
          <w:vertAlign w:val="superscript"/>
        </w:rPr>
        <w:t>3+</w:t>
      </w:r>
      <w:r w:rsidR="00B318EE" w:rsidRPr="00136289">
        <w:rPr>
          <w:vertAlign w:val="subscript"/>
        </w:rPr>
        <w:t>x</w:t>
      </w:r>
      <w:r w:rsidR="00B318EE" w:rsidRPr="00136289">
        <w:t>(OH)</w:t>
      </w:r>
      <w:r w:rsidR="00B318EE" w:rsidRPr="00136289">
        <w:rPr>
          <w:vertAlign w:val="subscript"/>
        </w:rPr>
        <w:t>2</w:t>
      </w:r>
      <w:r w:rsidR="00B318EE" w:rsidRPr="00136289">
        <w:t>] A</w:t>
      </w:r>
      <w:r w:rsidR="00B318EE" w:rsidRPr="00136289">
        <w:rPr>
          <w:vertAlign w:val="superscript"/>
        </w:rPr>
        <w:t>n-</w:t>
      </w:r>
      <w:r w:rsidR="00B318EE" w:rsidRPr="00136289">
        <w:rPr>
          <w:vertAlign w:val="subscript"/>
        </w:rPr>
        <w:t>x/n</w:t>
      </w:r>
      <w:r w:rsidR="00B318EE" w:rsidRPr="00136289">
        <w:t>·yH</w:t>
      </w:r>
      <w:r w:rsidR="00B318EE" w:rsidRPr="00136289">
        <w:rPr>
          <w:vertAlign w:val="subscript"/>
        </w:rPr>
        <w:t>2</w:t>
      </w:r>
      <w:r w:rsidR="00B318EE" w:rsidRPr="00136289">
        <w:t xml:space="preserve">O, where z is the </w:t>
      </w:r>
      <w:r w:rsidR="008C6DCF" w:rsidRPr="00136289">
        <w:t xml:space="preserve">molar ratio of </w:t>
      </w:r>
      <w:r w:rsidR="00B318EE" w:rsidRPr="00136289">
        <w:t>Cu</w:t>
      </w:r>
      <w:r w:rsidR="00B318EE" w:rsidRPr="00136289">
        <w:rPr>
          <w:vertAlign w:val="superscript"/>
        </w:rPr>
        <w:t>2+</w:t>
      </w:r>
      <w:r w:rsidR="008C6DCF" w:rsidRPr="00136289">
        <w:t xml:space="preserve"> to </w:t>
      </w:r>
      <w:r w:rsidR="00B318EE" w:rsidRPr="00136289">
        <w:t>Mg</w:t>
      </w:r>
      <w:r w:rsidR="00B318EE" w:rsidRPr="00136289">
        <w:rPr>
          <w:vertAlign w:val="superscript"/>
        </w:rPr>
        <w:t>2+</w:t>
      </w:r>
      <w:r w:rsidR="00B318EE" w:rsidRPr="00136289">
        <w:rPr>
          <w:rFonts w:hint="eastAsia"/>
        </w:rPr>
        <w:t>.</w:t>
      </w:r>
      <w:r w:rsidR="00B318EE" w:rsidRPr="00136289">
        <w:rPr>
          <w:rFonts w:eastAsiaTheme="minorEastAsia"/>
        </w:rPr>
        <w:t xml:space="preserve"> </w:t>
      </w:r>
      <w:r w:rsidR="00B318EE" w:rsidRPr="00136289">
        <w:t>The structure of Cr</w:t>
      </w:r>
      <w:r w:rsidR="00B318EE" w:rsidRPr="00136289">
        <w:rPr>
          <w:vertAlign w:val="superscript"/>
        </w:rPr>
        <w:t>3+</w:t>
      </w:r>
      <w:r w:rsidR="00B318EE" w:rsidRPr="00136289">
        <w:t xml:space="preserve"> doped LDHs is identified as [</w:t>
      </w:r>
      <w:r w:rsidR="00B318EE" w:rsidRPr="00136289">
        <w:rPr>
          <w:rFonts w:eastAsia="SimSun"/>
        </w:rPr>
        <w:t>Mg</w:t>
      </w:r>
      <w:r w:rsidR="00B318EE" w:rsidRPr="00136289">
        <w:rPr>
          <w:vertAlign w:val="superscript"/>
        </w:rPr>
        <w:t>2+</w:t>
      </w:r>
      <w:r w:rsidR="00B318EE" w:rsidRPr="00136289">
        <w:rPr>
          <w:vertAlign w:val="subscript"/>
        </w:rPr>
        <w:t>1-x</w:t>
      </w:r>
      <w:r w:rsidR="00B318EE" w:rsidRPr="00136289">
        <w:t xml:space="preserve"> Cr</w:t>
      </w:r>
      <w:r w:rsidR="00B318EE" w:rsidRPr="00136289">
        <w:rPr>
          <w:vertAlign w:val="superscript"/>
        </w:rPr>
        <w:t>3+</w:t>
      </w:r>
      <w:r w:rsidR="000B01BC" w:rsidRPr="00136289">
        <w:rPr>
          <w:vertAlign w:val="subscript"/>
        </w:rPr>
        <w:t>x</w:t>
      </w:r>
      <w:r w:rsidR="00B318EE" w:rsidRPr="00136289">
        <w:rPr>
          <w:vertAlign w:val="subscript"/>
        </w:rPr>
        <w:t>z</w:t>
      </w:r>
      <w:r w:rsidR="00B318EE" w:rsidRPr="00136289">
        <w:rPr>
          <w:rFonts w:eastAsia="SimSun"/>
        </w:rPr>
        <w:t>A</w:t>
      </w:r>
      <w:r w:rsidR="00B318EE" w:rsidRPr="00136289">
        <w:t>l</w:t>
      </w:r>
      <w:r w:rsidR="00B318EE" w:rsidRPr="00136289">
        <w:rPr>
          <w:vertAlign w:val="superscript"/>
        </w:rPr>
        <w:t>3+</w:t>
      </w:r>
      <w:r w:rsidR="00B318EE" w:rsidRPr="00136289">
        <w:rPr>
          <w:vertAlign w:val="subscript"/>
        </w:rPr>
        <w:t>x</w:t>
      </w:r>
      <w:r w:rsidR="000B01BC" w:rsidRPr="00136289">
        <w:rPr>
          <w:vertAlign w:val="subscript"/>
        </w:rPr>
        <w:t>(1-z)</w:t>
      </w:r>
      <w:r w:rsidR="00B318EE" w:rsidRPr="00136289">
        <w:t>(OH)</w:t>
      </w:r>
      <w:r w:rsidR="00B318EE" w:rsidRPr="00136289">
        <w:rPr>
          <w:vertAlign w:val="subscript"/>
        </w:rPr>
        <w:t>2</w:t>
      </w:r>
      <w:r w:rsidR="00B318EE" w:rsidRPr="00136289">
        <w:t>] A</w:t>
      </w:r>
      <w:r w:rsidR="00B318EE" w:rsidRPr="00136289">
        <w:rPr>
          <w:vertAlign w:val="superscript"/>
        </w:rPr>
        <w:t>n-</w:t>
      </w:r>
      <w:r w:rsidR="00B318EE" w:rsidRPr="00136289">
        <w:rPr>
          <w:vertAlign w:val="subscript"/>
        </w:rPr>
        <w:t>(x+z)/n</w:t>
      </w:r>
      <w:r w:rsidR="00B318EE" w:rsidRPr="00136289">
        <w:t>·yH</w:t>
      </w:r>
      <w:r w:rsidR="00B318EE" w:rsidRPr="00136289">
        <w:rPr>
          <w:vertAlign w:val="subscript"/>
        </w:rPr>
        <w:t>2</w:t>
      </w:r>
      <w:r w:rsidR="00B318EE" w:rsidRPr="00136289">
        <w:t xml:space="preserve">O, where z is the </w:t>
      </w:r>
      <w:r w:rsidR="008C6DCF" w:rsidRPr="00136289">
        <w:t xml:space="preserve">molar ratio of </w:t>
      </w:r>
      <w:r w:rsidR="00B318EE" w:rsidRPr="00136289">
        <w:t>Cr</w:t>
      </w:r>
      <w:r w:rsidR="00B318EE" w:rsidRPr="00136289">
        <w:rPr>
          <w:vertAlign w:val="superscript"/>
        </w:rPr>
        <w:t>3+</w:t>
      </w:r>
      <w:r w:rsidR="008C6DCF" w:rsidRPr="00136289">
        <w:t xml:space="preserve"> to </w:t>
      </w:r>
      <w:r w:rsidR="00B318EE" w:rsidRPr="00136289">
        <w:t>Al</w:t>
      </w:r>
      <w:r w:rsidR="00B318EE" w:rsidRPr="00136289">
        <w:rPr>
          <w:vertAlign w:val="superscript"/>
        </w:rPr>
        <w:t>3+</w:t>
      </w:r>
      <w:r w:rsidR="00B318EE" w:rsidRPr="00136289">
        <w:t xml:space="preserve">. </w:t>
      </w:r>
      <w:r w:rsidR="003258C6" w:rsidRPr="00136289">
        <w:t>The Cu</w:t>
      </w:r>
      <w:r w:rsidR="003258C6" w:rsidRPr="00136289">
        <w:rPr>
          <w:vertAlign w:val="superscript"/>
        </w:rPr>
        <w:t>2+</w:t>
      </w:r>
      <w:r w:rsidR="00703CD6" w:rsidRPr="00136289">
        <w:t xml:space="preserve"> </w:t>
      </w:r>
      <w:r w:rsidR="00850070" w:rsidRPr="00136289">
        <w:t>or</w:t>
      </w:r>
      <w:r w:rsidR="003258C6" w:rsidRPr="00136289">
        <w:t xml:space="preserve"> Cr</w:t>
      </w:r>
      <w:r w:rsidR="003258C6" w:rsidRPr="00136289">
        <w:rPr>
          <w:vertAlign w:val="superscript"/>
        </w:rPr>
        <w:t xml:space="preserve">3+ </w:t>
      </w:r>
      <w:r w:rsidR="003258C6" w:rsidRPr="00136289">
        <w:t xml:space="preserve">ions </w:t>
      </w:r>
      <w:r w:rsidR="008C6DCF" w:rsidRPr="00136289">
        <w:t xml:space="preserve">in the hardened cement paste modified with </w:t>
      </w:r>
      <w:r w:rsidR="007F0324" w:rsidRPr="00136289">
        <w:rPr>
          <w:rFonts w:hint="eastAsia"/>
        </w:rPr>
        <w:t xml:space="preserve">calcined </w:t>
      </w:r>
      <w:r w:rsidR="008C6DCF" w:rsidRPr="00136289">
        <w:t xml:space="preserve">Mg-Al LDHs as </w:t>
      </w:r>
      <w:r w:rsidR="008C6DCF" w:rsidRPr="00136289">
        <w:lastRenderedPageBreak/>
        <w:t xml:space="preserve">immobilizing admixture </w:t>
      </w:r>
      <w:r w:rsidR="003258C6" w:rsidRPr="00136289">
        <w:t xml:space="preserve">can be efficiently </w:t>
      </w:r>
      <w:r w:rsidR="008C6DCF" w:rsidRPr="00136289">
        <w:t xml:space="preserve">removed from the pore solution and chemically </w:t>
      </w:r>
      <w:r w:rsidR="00280063" w:rsidRPr="00136289">
        <w:t>stabilized</w:t>
      </w:r>
      <w:r w:rsidR="008C6DCF" w:rsidRPr="00136289">
        <w:t xml:space="preserve"> in the structure of LDHs.</w:t>
      </w:r>
      <w:r w:rsidR="00784ACF" w:rsidRPr="00136289">
        <w:t xml:space="preserve"> </w:t>
      </w:r>
    </w:p>
    <w:p w14:paraId="21827183" w14:textId="77777777" w:rsidR="00676355" w:rsidRPr="00136289" w:rsidRDefault="00676355" w:rsidP="00B752F6">
      <w:pPr>
        <w:spacing w:line="276" w:lineRule="auto"/>
        <w:ind w:firstLine="480"/>
      </w:pPr>
    </w:p>
    <w:p w14:paraId="24496F8E" w14:textId="77777777" w:rsidR="00676355" w:rsidRPr="00136289" w:rsidRDefault="000847B4" w:rsidP="00B752F6">
      <w:pPr>
        <w:spacing w:line="276" w:lineRule="auto"/>
        <w:ind w:firstLineChars="0" w:firstLine="0"/>
      </w:pPr>
      <w:r w:rsidRPr="00136289">
        <w:rPr>
          <w:b/>
        </w:rPr>
        <w:t>Keywords:</w:t>
      </w:r>
      <w:r w:rsidRPr="00136289">
        <w:t xml:space="preserve"> layered double hydroxides, heavy metal ions, solid state NMR, first principle calculation</w:t>
      </w:r>
    </w:p>
    <w:p w14:paraId="30496092" w14:textId="77777777" w:rsidR="00676355" w:rsidRPr="00136289" w:rsidRDefault="000847B4" w:rsidP="00B752F6">
      <w:pPr>
        <w:spacing w:line="276" w:lineRule="auto"/>
        <w:ind w:firstLine="480"/>
      </w:pPr>
      <w:r w:rsidRPr="00136289">
        <w:t xml:space="preserve"> </w:t>
      </w:r>
    </w:p>
    <w:p w14:paraId="0A0A8D8B" w14:textId="7FD0C5D2" w:rsidR="00676355" w:rsidRPr="00136289" w:rsidRDefault="00676355" w:rsidP="00B752F6">
      <w:pPr>
        <w:spacing w:line="276" w:lineRule="auto"/>
        <w:ind w:firstLine="480"/>
        <w:rPr>
          <w:rFonts w:eastAsiaTheme="minorEastAsia"/>
        </w:rPr>
      </w:pPr>
    </w:p>
    <w:p w14:paraId="220A99F2" w14:textId="796B753B" w:rsidR="00F12308" w:rsidRPr="00136289" w:rsidRDefault="00F12308" w:rsidP="00B752F6">
      <w:pPr>
        <w:widowControl/>
        <w:spacing w:line="276" w:lineRule="auto"/>
        <w:ind w:firstLine="480"/>
        <w:jc w:val="left"/>
        <w:rPr>
          <w:rFonts w:eastAsiaTheme="minorEastAsia"/>
        </w:rPr>
      </w:pPr>
      <w:r w:rsidRPr="00136289">
        <w:rPr>
          <w:rFonts w:eastAsiaTheme="minorEastAsia"/>
        </w:rPr>
        <w:br w:type="page"/>
      </w:r>
    </w:p>
    <w:p w14:paraId="51E4D26E" w14:textId="77777777" w:rsidR="00676355" w:rsidRPr="00136289" w:rsidRDefault="000847B4" w:rsidP="00B752F6">
      <w:pPr>
        <w:pStyle w:val="Kop1"/>
        <w:spacing w:before="163" w:after="163" w:line="276" w:lineRule="auto"/>
      </w:pPr>
      <w:r w:rsidRPr="00136289">
        <w:lastRenderedPageBreak/>
        <w:t>1. Introduction</w:t>
      </w:r>
    </w:p>
    <w:p w14:paraId="5269A3FF" w14:textId="724CC9AE" w:rsidR="00676355" w:rsidRPr="00136289" w:rsidRDefault="000847B4" w:rsidP="00B752F6">
      <w:pPr>
        <w:spacing w:line="276" w:lineRule="auto"/>
        <w:ind w:firstLine="480"/>
      </w:pPr>
      <w:r w:rsidRPr="00136289">
        <w:t>Heavy metal ion contamination of surrounding soil or groundwater from industrial and municipal solid wastes has been a major concern in the treatm</w:t>
      </w:r>
      <w:r w:rsidR="00DC0158" w:rsidRPr="00136289">
        <w:t xml:space="preserve">ent of solid wastes </w:t>
      </w:r>
      <w:r w:rsidR="00DE73ED" w:rsidRPr="00136289">
        <w:t>globally</w:t>
      </w:r>
      <w:r w:rsidR="00841DB2" w:rsidRPr="00136289">
        <w:rPr>
          <w:rFonts w:eastAsiaTheme="minorEastAsia" w:hint="eastAsia"/>
        </w:rPr>
        <w:t xml:space="preserve"> </w:t>
      </w:r>
      <w:r w:rsidR="00841DB2" w:rsidRPr="00136289">
        <w:rPr>
          <w:rFonts w:eastAsiaTheme="minorEastAsia"/>
        </w:rPr>
        <w:fldChar w:fldCharType="begin">
          <w:fldData xml:space="preserve">PEVuZE5vdGU+PENpdGU+PEF1dGhvcj5XYW5nPC9BdXRob3I+PFllYXI+MjAwMTwvWWVhcj48UmVj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</w:fldData>
        </w:fldChar>
      </w:r>
      <w:r w:rsidR="00E03521" w:rsidRPr="00136289">
        <w:rPr>
          <w:rFonts w:eastAsiaTheme="minorEastAsia"/>
        </w:rPr>
        <w:instrText xml:space="preserve"> ADDIN EN.CITE </w:instrText>
      </w:r>
      <w:r w:rsidR="00E03521" w:rsidRPr="00136289">
        <w:rPr>
          <w:rFonts w:eastAsiaTheme="minorEastAsia"/>
        </w:rPr>
        <w:fldChar w:fldCharType="begin">
          <w:fldData xml:space="preserve">PEVuZE5vdGU+PENpdGU+PEF1dGhvcj5XYW5nPC9BdXRob3I+PFllYXI+MjAwMTwvWWVhcj48UmVj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</w:fldData>
        </w:fldChar>
      </w:r>
      <w:r w:rsidR="00E03521" w:rsidRPr="00136289">
        <w:rPr>
          <w:rFonts w:eastAsiaTheme="minorEastAsia"/>
        </w:rPr>
        <w:instrText xml:space="preserve"> ADDIN EN.CITE.DATA </w:instrText>
      </w:r>
      <w:r w:rsidR="00E03521" w:rsidRPr="00136289">
        <w:rPr>
          <w:rFonts w:eastAsiaTheme="minorEastAsia"/>
        </w:rPr>
      </w:r>
      <w:r w:rsidR="00E03521" w:rsidRPr="00136289">
        <w:rPr>
          <w:rFonts w:eastAsiaTheme="minorEastAsia"/>
        </w:rPr>
        <w:fldChar w:fldCharType="end"/>
      </w:r>
      <w:r w:rsidR="00841DB2" w:rsidRPr="00136289">
        <w:rPr>
          <w:rFonts w:eastAsiaTheme="minorEastAsia"/>
        </w:rPr>
      </w:r>
      <w:r w:rsidR="00841DB2" w:rsidRPr="00136289">
        <w:rPr>
          <w:rFonts w:eastAsiaTheme="minorEastAsia"/>
        </w:rPr>
        <w:fldChar w:fldCharType="separate"/>
      </w:r>
      <w:r w:rsidR="0034081B" w:rsidRPr="00136289">
        <w:rPr>
          <w:rFonts w:eastAsiaTheme="minorEastAsia"/>
          <w:noProof/>
        </w:rPr>
        <w:t>[</w:t>
      </w:r>
      <w:hyperlink w:anchor="_ENREF_1" w:tooltip="Wang, 2001 #43" w:history="1">
        <w:r w:rsidR="003D3FE3" w:rsidRPr="00136289">
          <w:rPr>
            <w:rFonts w:eastAsiaTheme="minorEastAsia"/>
            <w:noProof/>
          </w:rPr>
          <w:t>1-3</w:t>
        </w:r>
      </w:hyperlink>
      <w:r w:rsidR="0034081B" w:rsidRPr="00136289">
        <w:rPr>
          <w:rFonts w:eastAsiaTheme="minorEastAsia"/>
          <w:noProof/>
        </w:rPr>
        <w:t>]</w:t>
      </w:r>
      <w:r w:rsidR="00841DB2" w:rsidRPr="00136289">
        <w:rPr>
          <w:rFonts w:eastAsiaTheme="minorEastAsia"/>
        </w:rPr>
        <w:fldChar w:fldCharType="end"/>
      </w:r>
      <w:r w:rsidRPr="00136289">
        <w:t>. Heavy metal ions are persistent environmental contaminants since they cannot be degraded or destroyed by biological metabolism</w:t>
      </w:r>
      <w:r w:rsidR="00F279D4" w:rsidRPr="00136289">
        <w:rPr>
          <w:rFonts w:eastAsiaTheme="minorEastAsia" w:hint="eastAsia"/>
        </w:rPr>
        <w:t xml:space="preserve"> </w:t>
      </w:r>
      <w:r w:rsidR="00F279D4" w:rsidRPr="00136289">
        <w:rPr>
          <w:rFonts w:eastAsiaTheme="minorEastAsia"/>
        </w:rPr>
        <w:fldChar w:fldCharType="begin">
          <w:fldData xml:space="preserve">PEVuZE5vdGU+PENpdGU+PEF1dGhvcj5aaHU8L0F1dGhvcj48WWVhcj4yMDE4PC9ZZWFyPjxSZWNO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</w:fldData>
        </w:fldChar>
      </w:r>
      <w:r w:rsidR="0034081B" w:rsidRPr="00136289">
        <w:rPr>
          <w:rFonts w:eastAsiaTheme="minorEastAsia"/>
        </w:rPr>
        <w:instrText xml:space="preserve"> ADDIN EN.CITE </w:instrText>
      </w:r>
      <w:r w:rsidR="0034081B" w:rsidRPr="00136289">
        <w:rPr>
          <w:rFonts w:eastAsiaTheme="minorEastAsia"/>
        </w:rPr>
        <w:fldChar w:fldCharType="begin">
          <w:fldData xml:space="preserve">PEVuZE5vdGU+PENpdGU+PEF1dGhvcj5aaHU8L0F1dGhvcj48WWVhcj4yMDE4PC9ZZWFyPjxSZWNO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</w:fldData>
        </w:fldChar>
      </w:r>
      <w:r w:rsidR="0034081B" w:rsidRPr="00136289">
        <w:rPr>
          <w:rFonts w:eastAsiaTheme="minorEastAsia"/>
        </w:rPr>
        <w:instrText xml:space="preserve"> ADDIN EN.CITE.DATA </w:instrText>
      </w:r>
      <w:r w:rsidR="0034081B" w:rsidRPr="00136289">
        <w:rPr>
          <w:rFonts w:eastAsiaTheme="minorEastAsia"/>
        </w:rPr>
      </w:r>
      <w:r w:rsidR="0034081B" w:rsidRPr="00136289">
        <w:rPr>
          <w:rFonts w:eastAsiaTheme="minorEastAsia"/>
        </w:rPr>
        <w:fldChar w:fldCharType="end"/>
      </w:r>
      <w:r w:rsidR="00F279D4" w:rsidRPr="00136289">
        <w:rPr>
          <w:rFonts w:eastAsiaTheme="minorEastAsia"/>
        </w:rPr>
      </w:r>
      <w:r w:rsidR="00F279D4" w:rsidRPr="00136289">
        <w:rPr>
          <w:rFonts w:eastAsiaTheme="minorEastAsia"/>
        </w:rPr>
        <w:fldChar w:fldCharType="separate"/>
      </w:r>
      <w:r w:rsidR="0034081B" w:rsidRPr="00136289">
        <w:rPr>
          <w:rFonts w:eastAsiaTheme="minorEastAsia"/>
          <w:noProof/>
        </w:rPr>
        <w:t>[</w:t>
      </w:r>
      <w:hyperlink w:anchor="_ENREF_4" w:tooltip="Zhu, 2018 #47" w:history="1">
        <w:r w:rsidR="003D3FE3" w:rsidRPr="00136289">
          <w:rPr>
            <w:rFonts w:eastAsiaTheme="minorEastAsia"/>
            <w:noProof/>
          </w:rPr>
          <w:t>4</w:t>
        </w:r>
      </w:hyperlink>
      <w:r w:rsidR="0034081B" w:rsidRPr="00136289">
        <w:rPr>
          <w:rFonts w:eastAsiaTheme="minorEastAsia"/>
          <w:noProof/>
        </w:rPr>
        <w:t>]</w:t>
      </w:r>
      <w:r w:rsidR="00F279D4" w:rsidRPr="00136289">
        <w:rPr>
          <w:rFonts w:eastAsiaTheme="minorEastAsia"/>
        </w:rPr>
        <w:fldChar w:fldCharType="end"/>
      </w:r>
      <w:r w:rsidRPr="00136289">
        <w:t>.</w:t>
      </w:r>
      <w:r w:rsidR="009C1FDB" w:rsidRPr="00136289">
        <w:t xml:space="preserve"> </w:t>
      </w:r>
      <w:r w:rsidRPr="00136289">
        <w:t>Therefore, heavy metal ions are reported as prior threats to human health and ecosystem due to their biological toxicity and metabolic stability</w:t>
      </w:r>
      <w:r w:rsidR="00F279D4" w:rsidRPr="00136289">
        <w:rPr>
          <w:rFonts w:eastAsiaTheme="minorEastAsia" w:hint="eastAsia"/>
        </w:rPr>
        <w:t xml:space="preserve"> </w:t>
      </w:r>
      <w:r w:rsidR="00F279D4" w:rsidRPr="00136289">
        <w:rPr>
          <w:rFonts w:eastAsiaTheme="minorEastAsia"/>
        </w:rPr>
        <w:fldChar w:fldCharType="begin"/>
      </w:r>
      <w:r w:rsidR="0034081B" w:rsidRPr="00136289">
        <w:rPr>
          <w:rFonts w:eastAsiaTheme="minorEastAsia"/>
        </w:rPr>
        <w:instrText xml:space="preserve"> ADDIN EN.CITE &lt;EndNote&gt;&lt;Cite&gt;&lt;Author&gt;Chen&lt;/Author&gt;&lt;Year&gt;2009&lt;/Year&gt;&lt;RecNum&gt;8&lt;/RecNum&gt;&lt;DisplayText&gt;[5]&lt;/DisplayText&gt;&lt;record&gt;&lt;rec-number&gt;8&lt;/rec-number&gt;&lt;foreign-keys&gt;&lt;key app="EN" db-id="px0zerepua2wrbedw9bv2ttd5w9p5ass50dp"&gt;8&lt;/key&gt;&lt;/foreign-keys&gt;&lt;ref-type name="Journal Article"&gt;17&lt;/ref-type&gt;&lt;contributors&gt;&lt;authors&gt;&lt;author&gt;Chen, Q. Y.&lt;/author&gt;&lt;author&gt;Tyrer, M.&lt;/author&gt;&lt;author&gt;Hills, C. D.&lt;/author&gt;&lt;author&gt;Yang, X. M.&lt;/author&gt;&lt;author&gt;Carey, P.&lt;/author&gt;&lt;/authors&gt;&lt;/contributors&gt;&lt;auth-address&gt;Donghua Univ, Sch Environm Sci &amp;amp; Engn, Shanghai 200051, Peoples R China&amp;#xD;Univ London Imperial Coll Sci Technol &amp;amp; Med, Dept Mat, London SW7 4AZ, England&amp;#xD;Univ Greenwich, Medway Sch Sci, Ctr Contaminated Land Remediat, Chatham ME4 4TB, Kent, England&lt;/auth-address&gt;&lt;titles&gt;&lt;title&gt;Immobilisation of heavy metal in cement-based solidification/stabilisation: A review&lt;/title&gt;&lt;secondary-title&gt;Waste Management&lt;/secondary-title&gt;&lt;alt-title&gt;Waste Manage&lt;/alt-title&gt;&lt;/titles&gt;&lt;periodical&gt;&lt;full-title&gt;Waste Management&lt;/full-title&gt;&lt;abbr-1&gt;Waste Manage&lt;/abbr-1&gt;&lt;/periodical&gt;&lt;alt-periodical&gt;&lt;full-title&gt;Waste Management&lt;/full-title&gt;&lt;abbr-1&gt;Waste Manage&lt;/abbr-1&gt;&lt;/alt-periodical&gt;&lt;pages&gt;390-403&lt;/pages&gt;&lt;volume&gt;29&lt;/volume&gt;&lt;number&gt;1&lt;/number&gt;&lt;keywords&gt;&lt;keyword&gt;calcium silicate hydrate&lt;/keyword&gt;&lt;keyword&gt;c-s-h&lt;/keyword&gt;&lt;keyword&gt;solidified waste forms&lt;/keyword&gt;&lt;keyword&gt;main clinker phases&lt;/keyword&gt;&lt;keyword&gt;portland-cement&lt;/keyword&gt;&lt;keyword&gt;tricalcium silicate&lt;/keyword&gt;&lt;keyword&gt;part ii&lt;/keyword&gt;&lt;keyword&gt;accelerated carbonation&lt;/keyword&gt;&lt;keyword&gt;cao-sio2-h2o system&lt;/keyword&gt;&lt;keyword&gt;electron-microscopy&lt;/keyword&gt;&lt;/keywords&gt;&lt;dates&gt;&lt;year&gt;2009&lt;/year&gt;&lt;pub-dates&gt;&lt;date&gt;Jan&lt;/date&gt;&lt;/pub-dates&gt;&lt;/dates&gt;&lt;isbn&gt;0956-053X&lt;/isbn&gt;&lt;accession-num&gt;WOS:000268562200051&lt;/accession-num&gt;&lt;urls&gt;&lt;related-urls&gt;&lt;url&gt;&amp;lt;Go to ISI&amp;gt;://WOS:000268562200051&lt;/url&gt;&lt;/related-urls&gt;&lt;/urls&gt;&lt;electronic-resource-num&gt;10.1016/j.wasman.2008.01.019&lt;/electronic-resource-num&gt;&lt;language&gt;English&lt;/language&gt;&lt;/record&gt;&lt;/Cite&gt;&lt;/EndNote&gt;</w:instrText>
      </w:r>
      <w:r w:rsidR="00F279D4" w:rsidRPr="00136289">
        <w:rPr>
          <w:rFonts w:eastAsiaTheme="minorEastAsia"/>
        </w:rPr>
        <w:fldChar w:fldCharType="separate"/>
      </w:r>
      <w:r w:rsidR="0034081B" w:rsidRPr="00136289">
        <w:rPr>
          <w:rFonts w:eastAsiaTheme="minorEastAsia"/>
          <w:noProof/>
        </w:rPr>
        <w:t>[</w:t>
      </w:r>
      <w:hyperlink w:anchor="_ENREF_5" w:tooltip="Chen, 2009 #8" w:history="1">
        <w:r w:rsidR="003D3FE3" w:rsidRPr="00136289">
          <w:rPr>
            <w:rFonts w:eastAsiaTheme="minorEastAsia"/>
            <w:noProof/>
          </w:rPr>
          <w:t>5</w:t>
        </w:r>
      </w:hyperlink>
      <w:r w:rsidR="0034081B" w:rsidRPr="00136289">
        <w:rPr>
          <w:rFonts w:eastAsiaTheme="minorEastAsia"/>
          <w:noProof/>
        </w:rPr>
        <w:t>]</w:t>
      </w:r>
      <w:r w:rsidR="00F279D4" w:rsidRPr="00136289">
        <w:rPr>
          <w:rFonts w:eastAsiaTheme="minorEastAsia"/>
        </w:rPr>
        <w:fldChar w:fldCharType="end"/>
      </w:r>
      <w:r w:rsidRPr="00136289">
        <w:t xml:space="preserve">. </w:t>
      </w:r>
    </w:p>
    <w:p w14:paraId="39C545E7" w14:textId="7DCCC5B2" w:rsidR="00676355" w:rsidRPr="00136289" w:rsidRDefault="000847B4" w:rsidP="00B752F6">
      <w:pPr>
        <w:spacing w:line="276" w:lineRule="auto"/>
        <w:ind w:firstLine="480"/>
      </w:pPr>
      <w:r w:rsidRPr="00136289">
        <w:t xml:space="preserve">Immobilization and </w:t>
      </w:r>
      <w:r w:rsidR="00F21579" w:rsidRPr="00136289">
        <w:t>stabilization</w:t>
      </w:r>
      <w:r w:rsidRPr="00136289">
        <w:t xml:space="preserve"> of heavy metal contaminated waste</w:t>
      </w:r>
      <w:r w:rsidR="00F21579" w:rsidRPr="00136289">
        <w:t>s</w:t>
      </w:r>
      <w:r w:rsidRPr="00136289">
        <w:t xml:space="preserve"> with cement has been well established as an efficient </w:t>
      </w:r>
      <w:r w:rsidR="00A86E29" w:rsidRPr="00136289">
        <w:t>technique</w:t>
      </w:r>
      <w:r w:rsidRPr="00136289">
        <w:t xml:space="preserve"> for minimizing </w:t>
      </w:r>
      <w:r w:rsidR="00F21579" w:rsidRPr="00136289">
        <w:t xml:space="preserve">their </w:t>
      </w:r>
      <w:r w:rsidRPr="00136289">
        <w:t>environmental impacts</w:t>
      </w:r>
      <w:r w:rsidR="00D35EA3" w:rsidRPr="00136289">
        <w:t xml:space="preserve"> with the </w:t>
      </w:r>
      <w:r w:rsidR="00D35EA3" w:rsidRPr="00136289">
        <w:rPr>
          <w:rFonts w:hint="eastAsia"/>
        </w:rPr>
        <w:t>ad</w:t>
      </w:r>
      <w:r w:rsidR="00D35EA3" w:rsidRPr="00136289">
        <w:t>vantages of high strength, low permeability and high durability</w:t>
      </w:r>
      <w:r w:rsidR="00F279D4" w:rsidRPr="00136289">
        <w:rPr>
          <w:rFonts w:eastAsiaTheme="minorEastAsia" w:hint="eastAsia"/>
        </w:rPr>
        <w:t xml:space="preserve"> </w:t>
      </w:r>
      <w:r w:rsidR="00F279D4" w:rsidRPr="00136289">
        <w:rPr>
          <w:rFonts w:eastAsiaTheme="minorEastAsia"/>
        </w:rPr>
        <w:fldChar w:fldCharType="begin">
          <w:fldData xml:space="preserve">PEVuZE5vdGU+PENpdGU+PEF1dGhvcj5EZWphPC9BdXRob3I+PFllYXI+MjAwMjwvWWVhcj48UmVj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</w:fldData>
        </w:fldChar>
      </w:r>
      <w:r w:rsidR="00E03521" w:rsidRPr="00136289">
        <w:rPr>
          <w:rFonts w:eastAsiaTheme="minorEastAsia"/>
        </w:rPr>
        <w:instrText xml:space="preserve"> ADDIN EN.CITE </w:instrText>
      </w:r>
      <w:r w:rsidR="00E03521" w:rsidRPr="00136289">
        <w:rPr>
          <w:rFonts w:eastAsiaTheme="minorEastAsia"/>
        </w:rPr>
        <w:fldChar w:fldCharType="begin">
          <w:fldData xml:space="preserve">PEVuZE5vdGU+PENpdGU+PEF1dGhvcj5EZWphPC9BdXRob3I+PFllYXI+MjAwMjwvWWVhcj48UmVj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</w:fldData>
        </w:fldChar>
      </w:r>
      <w:r w:rsidR="00E03521" w:rsidRPr="00136289">
        <w:rPr>
          <w:rFonts w:eastAsiaTheme="minorEastAsia"/>
        </w:rPr>
        <w:instrText xml:space="preserve"> ADDIN EN.CITE.DATA </w:instrText>
      </w:r>
      <w:r w:rsidR="00E03521" w:rsidRPr="00136289">
        <w:rPr>
          <w:rFonts w:eastAsiaTheme="minorEastAsia"/>
        </w:rPr>
      </w:r>
      <w:r w:rsidR="00E03521" w:rsidRPr="00136289">
        <w:rPr>
          <w:rFonts w:eastAsiaTheme="minorEastAsia"/>
        </w:rPr>
        <w:fldChar w:fldCharType="end"/>
      </w:r>
      <w:r w:rsidR="00F279D4" w:rsidRPr="00136289">
        <w:rPr>
          <w:rFonts w:eastAsiaTheme="minorEastAsia"/>
        </w:rPr>
      </w:r>
      <w:r w:rsidR="00F279D4" w:rsidRPr="00136289">
        <w:rPr>
          <w:rFonts w:eastAsiaTheme="minorEastAsia"/>
        </w:rPr>
        <w:fldChar w:fldCharType="separate"/>
      </w:r>
      <w:r w:rsidR="0034081B" w:rsidRPr="00136289">
        <w:rPr>
          <w:rFonts w:eastAsiaTheme="minorEastAsia"/>
          <w:noProof/>
        </w:rPr>
        <w:t>[</w:t>
      </w:r>
      <w:hyperlink w:anchor="_ENREF_6" w:tooltip="Deja, 2002 #12" w:history="1">
        <w:r w:rsidR="003D3FE3" w:rsidRPr="00136289">
          <w:rPr>
            <w:rFonts w:eastAsiaTheme="minorEastAsia"/>
            <w:noProof/>
          </w:rPr>
          <w:t>6-8</w:t>
        </w:r>
      </w:hyperlink>
      <w:r w:rsidR="0034081B" w:rsidRPr="00136289">
        <w:rPr>
          <w:rFonts w:eastAsiaTheme="minorEastAsia"/>
          <w:noProof/>
        </w:rPr>
        <w:t>]</w:t>
      </w:r>
      <w:r w:rsidR="00F279D4" w:rsidRPr="00136289">
        <w:rPr>
          <w:rFonts w:eastAsiaTheme="minorEastAsia"/>
        </w:rPr>
        <w:fldChar w:fldCharType="end"/>
      </w:r>
      <w:r w:rsidRPr="00136289">
        <w:t xml:space="preserve">. </w:t>
      </w:r>
      <w:r w:rsidR="00D35EA3" w:rsidRPr="00136289">
        <w:t xml:space="preserve">Meanwhile, </w:t>
      </w:r>
      <w:r w:rsidR="00F9235A" w:rsidRPr="00136289">
        <w:rPr>
          <w:rFonts w:eastAsiaTheme="minorEastAsia"/>
        </w:rPr>
        <w:t>w</w:t>
      </w:r>
      <w:r w:rsidRPr="00136289">
        <w:t xml:space="preserve">hether </w:t>
      </w:r>
      <w:r w:rsidR="00D35EA3" w:rsidRPr="00136289">
        <w:t>the</w:t>
      </w:r>
      <w:r w:rsidRPr="00136289">
        <w:t xml:space="preserve"> heavy metal ions </w:t>
      </w:r>
      <w:r w:rsidR="00D35EA3" w:rsidRPr="00136289">
        <w:t xml:space="preserve">in the wastes </w:t>
      </w:r>
      <w:r w:rsidRPr="00136289">
        <w:t xml:space="preserve">can be </w:t>
      </w:r>
      <w:r w:rsidR="00735251" w:rsidRPr="00136289">
        <w:t xml:space="preserve">reliably </w:t>
      </w:r>
      <w:r w:rsidRPr="00136289">
        <w:t>immobilized to the greatest degree in the process of cement hydration</w:t>
      </w:r>
      <w:r w:rsidR="00D35EA3" w:rsidRPr="00136289">
        <w:t xml:space="preserve"> remains as one of the major uncertainties</w:t>
      </w:r>
      <w:r w:rsidR="00F279D4" w:rsidRPr="00136289">
        <w:rPr>
          <w:rFonts w:eastAsiaTheme="minorEastAsia" w:hint="eastAsia"/>
        </w:rPr>
        <w:t xml:space="preserve"> </w:t>
      </w:r>
      <w:r w:rsidR="00F279D4" w:rsidRPr="00136289">
        <w:rPr>
          <w:rFonts w:eastAsiaTheme="minorEastAsia"/>
        </w:rPr>
        <w:fldChar w:fldCharType="begin">
          <w:fldData xml:space="preserve">PEVuZE5vdGU+PENpdGU+PEF1dGhvcj5QYXJrPC9BdXRob3I+PFllYXI+MjAwMDwvWWVhcj48UmVj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==
</w:fldData>
        </w:fldChar>
      </w:r>
      <w:r w:rsidR="00E03521" w:rsidRPr="00136289">
        <w:rPr>
          <w:rFonts w:eastAsiaTheme="minorEastAsia"/>
        </w:rPr>
        <w:instrText xml:space="preserve"> ADDIN EN.CITE </w:instrText>
      </w:r>
      <w:r w:rsidR="00E03521" w:rsidRPr="00136289">
        <w:rPr>
          <w:rFonts w:eastAsiaTheme="minorEastAsia"/>
        </w:rPr>
        <w:fldChar w:fldCharType="begin">
          <w:fldData xml:space="preserve">PEVuZE5vdGU+PENpdGU+PEF1dGhvcj5QYXJrPC9BdXRob3I+PFllYXI+MjAwMDwvWWVhcj48UmVj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==
</w:fldData>
        </w:fldChar>
      </w:r>
      <w:r w:rsidR="00E03521" w:rsidRPr="00136289">
        <w:rPr>
          <w:rFonts w:eastAsiaTheme="minorEastAsia"/>
        </w:rPr>
        <w:instrText xml:space="preserve"> ADDIN EN.CITE.DATA </w:instrText>
      </w:r>
      <w:r w:rsidR="00E03521" w:rsidRPr="00136289">
        <w:rPr>
          <w:rFonts w:eastAsiaTheme="minorEastAsia"/>
        </w:rPr>
      </w:r>
      <w:r w:rsidR="00E03521" w:rsidRPr="00136289">
        <w:rPr>
          <w:rFonts w:eastAsiaTheme="minorEastAsia"/>
        </w:rPr>
        <w:fldChar w:fldCharType="end"/>
      </w:r>
      <w:r w:rsidR="00F279D4" w:rsidRPr="00136289">
        <w:rPr>
          <w:rFonts w:eastAsiaTheme="minorEastAsia"/>
        </w:rPr>
      </w:r>
      <w:r w:rsidR="00F279D4" w:rsidRPr="00136289">
        <w:rPr>
          <w:rFonts w:eastAsiaTheme="minorEastAsia"/>
        </w:rPr>
        <w:fldChar w:fldCharType="separate"/>
      </w:r>
      <w:r w:rsidR="0034081B" w:rsidRPr="00136289">
        <w:rPr>
          <w:rFonts w:eastAsiaTheme="minorEastAsia"/>
          <w:noProof/>
        </w:rPr>
        <w:t>[</w:t>
      </w:r>
      <w:hyperlink w:anchor="_ENREF_9" w:tooltip="Park, 2000 #32" w:history="1">
        <w:r w:rsidR="003D3FE3" w:rsidRPr="00136289">
          <w:rPr>
            <w:rFonts w:eastAsiaTheme="minorEastAsia"/>
            <w:noProof/>
          </w:rPr>
          <w:t>9-11</w:t>
        </w:r>
      </w:hyperlink>
      <w:r w:rsidR="0034081B" w:rsidRPr="00136289">
        <w:rPr>
          <w:rFonts w:eastAsiaTheme="minorEastAsia"/>
          <w:noProof/>
        </w:rPr>
        <w:t>]</w:t>
      </w:r>
      <w:r w:rsidR="00F279D4" w:rsidRPr="00136289">
        <w:rPr>
          <w:rFonts w:eastAsiaTheme="minorEastAsia"/>
        </w:rPr>
        <w:fldChar w:fldCharType="end"/>
      </w:r>
      <w:r w:rsidRPr="00136289">
        <w:t xml:space="preserve">. </w:t>
      </w:r>
    </w:p>
    <w:p w14:paraId="601787B5" w14:textId="25275398" w:rsidR="00676355" w:rsidRPr="00136289" w:rsidRDefault="000847B4" w:rsidP="00B752F6">
      <w:pPr>
        <w:spacing w:line="276" w:lineRule="auto"/>
        <w:ind w:firstLine="480"/>
        <w:rPr>
          <w:rFonts w:eastAsiaTheme="minorEastAsia"/>
        </w:rPr>
      </w:pPr>
      <w:r w:rsidRPr="00136289">
        <w:t xml:space="preserve">Stabilization and solidification of heavy metal ions with </w:t>
      </w:r>
      <w:r w:rsidR="00F9235A" w:rsidRPr="00136289">
        <w:t>P</w:t>
      </w:r>
      <w:r w:rsidRPr="00136289">
        <w:t xml:space="preserve">ortland cement </w:t>
      </w:r>
      <w:r w:rsidR="005C7868" w:rsidRPr="00136289">
        <w:rPr>
          <w:rFonts w:eastAsia="SimSun"/>
        </w:rPr>
        <w:t>was</w:t>
      </w:r>
      <w:r w:rsidRPr="00136289">
        <w:rPr>
          <w:rFonts w:eastAsia="SimSun"/>
        </w:rPr>
        <w:t xml:space="preserve"> first proposed for </w:t>
      </w:r>
      <w:r w:rsidRPr="00136289">
        <w:t>the solidification of nuclear wastes in the 1950s</w:t>
      </w:r>
      <w:r w:rsidR="00F279D4" w:rsidRPr="00136289">
        <w:rPr>
          <w:rFonts w:eastAsiaTheme="minorEastAsia" w:hint="eastAsia"/>
        </w:rPr>
        <w:t xml:space="preserve"> </w:t>
      </w:r>
      <w:r w:rsidR="00F279D4" w:rsidRPr="00136289">
        <w:rPr>
          <w:rFonts w:eastAsiaTheme="minorEastAsia"/>
        </w:rPr>
        <w:fldChar w:fldCharType="begin"/>
      </w:r>
      <w:r w:rsidR="0034081B" w:rsidRPr="00136289">
        <w:rPr>
          <w:rFonts w:eastAsiaTheme="minorEastAsia"/>
        </w:rPr>
        <w:instrText xml:space="preserve"> ADDIN EN.CITE &lt;EndNote&gt;&lt;Cite&gt;&lt;Author&gt;Park&lt;/Author&gt;&lt;Year&gt;2000&lt;/Year&gt;&lt;RecNum&gt;32&lt;/RecNum&gt;&lt;DisplayText&gt;[9]&lt;/DisplayText&gt;&lt;record&gt;&lt;rec-number&gt;32&lt;/rec-number&gt;&lt;foreign-keys&gt;&lt;key app="EN" db-id="px0zerepua2wrbedw9bv2ttd5w9p5ass50dp"&gt;32&lt;/key&gt;&lt;/foreign-keys&gt;&lt;ref-type name="Journal Article"&gt;17&lt;/ref-type&gt;&lt;contributors&gt;&lt;authors&gt;&lt;author&gt;Park, C. K.&lt;/author&gt;&lt;/authors&gt;&lt;/contributors&gt;&lt;auth-address&gt;Ssangyong Res Ctr, Taejon 305345, South Korea&lt;/auth-address&gt;&lt;titles&gt;&lt;title&gt;Hydration and solidification of hazardous wastes containing heavy metals using modified cementitious materials&lt;/title&gt;&lt;secondary-title&gt;Cement and Concrete Research&lt;/secondary-title&gt;&lt;alt-title&gt;Cement Concrete Res&lt;/alt-title&gt;&lt;/titles&gt;&lt;periodical&gt;&lt;full-title&gt;Cement and Concrete Research&lt;/full-title&gt;&lt;abbr-1&gt;Cement Concrete Res&lt;/abbr-1&gt;&lt;/periodical&gt;&lt;alt-periodical&gt;&lt;full-title&gt;Cement and Concrete Research&lt;/full-title&gt;&lt;abbr-1&gt;Cement Concrete Res&lt;/abbr-1&gt;&lt;/alt-periodical&gt;&lt;pages&gt;429-435&lt;/pages&gt;&lt;volume&gt;30&lt;/volume&gt;&lt;number&gt;3&lt;/number&gt;&lt;keywords&gt;&lt;keyword&gt;portland cement&lt;/keyword&gt;&lt;keyword&gt;waste management&lt;/keyword&gt;&lt;keyword&gt;calcium sulphoaluminate&lt;/keyword&gt;&lt;keyword&gt;ettringite&lt;/keyword&gt;&lt;keyword&gt;heavy metals&lt;/keyword&gt;&lt;keyword&gt;portland-cement&lt;/keyword&gt;&lt;/keywords&gt;&lt;dates&gt;&lt;year&gt;2000&lt;/year&gt;&lt;pub-dates&gt;&lt;date&gt;Mar&lt;/date&gt;&lt;/pub-dates&gt;&lt;/dates&gt;&lt;isbn&gt;0008-8846&lt;/isbn&gt;&lt;accession-num&gt;WOS:000087119100012&lt;/accession-num&gt;&lt;urls&gt;&lt;related-urls&gt;&lt;url&gt;&amp;lt;Go to ISI&amp;gt;://WOS:000087119100012&lt;/url&gt;&lt;/related-urls&gt;&lt;/urls&gt;&lt;electronic-resource-num&gt;Doi 10.1016/S0008-8846(99)00272-0&lt;/electronic-resource-num&gt;&lt;language&gt;English&lt;/language&gt;&lt;/record&gt;&lt;/Cite&gt;&lt;/EndNote&gt;</w:instrText>
      </w:r>
      <w:r w:rsidR="00F279D4" w:rsidRPr="00136289">
        <w:rPr>
          <w:rFonts w:eastAsiaTheme="minorEastAsia"/>
        </w:rPr>
        <w:fldChar w:fldCharType="separate"/>
      </w:r>
      <w:r w:rsidR="0034081B" w:rsidRPr="00136289">
        <w:rPr>
          <w:rFonts w:eastAsiaTheme="minorEastAsia"/>
          <w:noProof/>
        </w:rPr>
        <w:t>[</w:t>
      </w:r>
      <w:hyperlink w:anchor="_ENREF_9" w:tooltip="Park, 2000 #32" w:history="1">
        <w:r w:rsidR="003D3FE3" w:rsidRPr="00136289">
          <w:rPr>
            <w:rFonts w:eastAsiaTheme="minorEastAsia"/>
            <w:noProof/>
          </w:rPr>
          <w:t>9</w:t>
        </w:r>
      </w:hyperlink>
      <w:r w:rsidR="0034081B" w:rsidRPr="00136289">
        <w:rPr>
          <w:rFonts w:eastAsiaTheme="minorEastAsia"/>
          <w:noProof/>
        </w:rPr>
        <w:t>]</w:t>
      </w:r>
      <w:r w:rsidR="00F279D4" w:rsidRPr="00136289">
        <w:rPr>
          <w:rFonts w:eastAsiaTheme="minorEastAsia"/>
        </w:rPr>
        <w:fldChar w:fldCharType="end"/>
      </w:r>
      <w:r w:rsidRPr="00136289">
        <w:t>.</w:t>
      </w:r>
      <w:r w:rsidR="006C2299" w:rsidRPr="00136289">
        <w:t xml:space="preserve"> </w:t>
      </w:r>
      <w:r w:rsidRPr="00136289">
        <w:t xml:space="preserve">Heavy metal ions </w:t>
      </w:r>
      <w:r w:rsidR="00D35EA3" w:rsidRPr="00136289">
        <w:t>a</w:t>
      </w:r>
      <w:r w:rsidRPr="00136289">
        <w:t>ccelerate</w:t>
      </w:r>
      <w:r w:rsidR="00D35EA3" w:rsidRPr="00136289">
        <w:t>s</w:t>
      </w:r>
      <w:r w:rsidRPr="00136289">
        <w:t xml:space="preserve"> the </w:t>
      </w:r>
      <w:r w:rsidR="00D35EA3" w:rsidRPr="00136289">
        <w:t>dissolution</w:t>
      </w:r>
      <w:r w:rsidRPr="00136289">
        <w:t xml:space="preserve"> of Portland cement clinker</w:t>
      </w:r>
      <w:r w:rsidR="00D35EA3" w:rsidRPr="00136289">
        <w:t>,</w:t>
      </w:r>
      <w:r w:rsidRPr="00136289">
        <w:t xml:space="preserve"> but retard</w:t>
      </w:r>
      <w:r w:rsidR="00D35EA3" w:rsidRPr="00136289">
        <w:t>s</w:t>
      </w:r>
      <w:r w:rsidRPr="00136289">
        <w:t xml:space="preserve"> the precipitation of portlandite and </w:t>
      </w:r>
      <w:r w:rsidR="003B3C3D" w:rsidRPr="00136289">
        <w:t>calcium silicate hydrate (</w:t>
      </w:r>
      <w:r w:rsidRPr="00136289">
        <w:t>C-S-H</w:t>
      </w:r>
      <w:r w:rsidR="003B3C3D" w:rsidRPr="00136289">
        <w:t>)</w:t>
      </w:r>
      <w:r w:rsidRPr="00136289">
        <w:t xml:space="preserve">, resulting in </w:t>
      </w:r>
      <w:r w:rsidR="00735251" w:rsidRPr="00136289">
        <w:t>prolonged</w:t>
      </w:r>
      <w:r w:rsidRPr="00136289">
        <w:t xml:space="preserve"> setting time, low strength and high porosity</w:t>
      </w:r>
      <w:r w:rsidR="00F279D4" w:rsidRPr="00136289">
        <w:rPr>
          <w:rFonts w:eastAsiaTheme="minorEastAsia" w:hint="eastAsia"/>
        </w:rPr>
        <w:t xml:space="preserve"> </w:t>
      </w:r>
      <w:r w:rsidR="00F279D4" w:rsidRPr="00136289">
        <w:rPr>
          <w:rFonts w:eastAsiaTheme="minorEastAsia"/>
        </w:rPr>
        <w:fldChar w:fldCharType="begin"/>
      </w:r>
      <w:r w:rsidR="0034081B" w:rsidRPr="00136289">
        <w:rPr>
          <w:rFonts w:eastAsiaTheme="minorEastAsia"/>
        </w:rPr>
        <w:instrText xml:space="preserve"> ADDIN EN.CITE &lt;EndNote&gt;&lt;Cite&gt;&lt;Author&gt;Chen&lt;/Author&gt;&lt;Year&gt;2009&lt;/Year&gt;&lt;RecNum&gt;8&lt;/RecNum&gt;&lt;DisplayText&gt;[5]&lt;/DisplayText&gt;&lt;record&gt;&lt;rec-number&gt;8&lt;/rec-number&gt;&lt;foreign-keys&gt;&lt;key app="EN" db-id="px0zerepua2wrbedw9bv2ttd5w9p5ass50dp"&gt;8&lt;/key&gt;&lt;/foreign-keys&gt;&lt;ref-type name="Journal Article"&gt;17&lt;/ref-type&gt;&lt;contributors&gt;&lt;authors&gt;&lt;author&gt;Chen, Q. Y.&lt;/author&gt;&lt;author&gt;Tyrer, M.&lt;/author&gt;&lt;author&gt;Hills, C. D.&lt;/author&gt;&lt;author&gt;Yang, X. M.&lt;/author&gt;&lt;author&gt;Carey, P.&lt;/author&gt;&lt;/authors&gt;&lt;/contributors&gt;&lt;auth-address&gt;Donghua Univ, Sch Environm Sci &amp;amp; Engn, Shanghai 200051, Peoples R China&amp;#xD;Univ London Imperial Coll Sci Technol &amp;amp; Med, Dept Mat, London SW7 4AZ, England&amp;#xD;Univ Greenwich, Medway Sch Sci, Ctr Contaminated Land Remediat, Chatham ME4 4TB, Kent, England&lt;/auth-address&gt;&lt;titles&gt;&lt;title&gt;Immobilisation of heavy metal in cement-based solidification/stabilisation: A review&lt;/title&gt;&lt;secondary-title&gt;Waste Management&lt;/secondary-title&gt;&lt;alt-title&gt;Waste Manage&lt;/alt-title&gt;&lt;/titles&gt;&lt;periodical&gt;&lt;full-title&gt;Waste Management&lt;/full-title&gt;&lt;abbr-1&gt;Waste Manage&lt;/abbr-1&gt;&lt;/periodical&gt;&lt;alt-periodical&gt;&lt;full-title&gt;Waste Management&lt;/full-title&gt;&lt;abbr-1&gt;Waste Manage&lt;/abbr-1&gt;&lt;/alt-periodical&gt;&lt;pages&gt;390-403&lt;/pages&gt;&lt;volume&gt;29&lt;/volume&gt;&lt;number&gt;1&lt;/number&gt;&lt;keywords&gt;&lt;keyword&gt;calcium silicate hydrate&lt;/keyword&gt;&lt;keyword&gt;c-s-h&lt;/keyword&gt;&lt;keyword&gt;solidified waste forms&lt;/keyword&gt;&lt;keyword&gt;main clinker phases&lt;/keyword&gt;&lt;keyword&gt;portland-cement&lt;/keyword&gt;&lt;keyword&gt;tricalcium silicate&lt;/keyword&gt;&lt;keyword&gt;part ii&lt;/keyword&gt;&lt;keyword&gt;accelerated carbonation&lt;/keyword&gt;&lt;keyword&gt;cao-sio2-h2o system&lt;/keyword&gt;&lt;keyword&gt;electron-microscopy&lt;/keyword&gt;&lt;/keywords&gt;&lt;dates&gt;&lt;year&gt;2009&lt;/year&gt;&lt;pub-dates&gt;&lt;date&gt;Jan&lt;/date&gt;&lt;/pub-dates&gt;&lt;/dates&gt;&lt;isbn&gt;0956-053X&lt;/isbn&gt;&lt;accession-num&gt;WOS:000268562200051&lt;/accession-num&gt;&lt;urls&gt;&lt;related-urls&gt;&lt;url&gt;&amp;lt;Go to ISI&amp;gt;://WOS:000268562200051&lt;/url&gt;&lt;/related-urls&gt;&lt;/urls&gt;&lt;electronic-resource-num&gt;10.1016/j.wasman.2008.01.019&lt;/electronic-resource-num&gt;&lt;language&gt;English&lt;/language&gt;&lt;/record&gt;&lt;/Cite&gt;&lt;/EndNote&gt;</w:instrText>
      </w:r>
      <w:r w:rsidR="00F279D4" w:rsidRPr="00136289">
        <w:rPr>
          <w:rFonts w:eastAsiaTheme="minorEastAsia"/>
        </w:rPr>
        <w:fldChar w:fldCharType="separate"/>
      </w:r>
      <w:r w:rsidR="0034081B" w:rsidRPr="00136289">
        <w:rPr>
          <w:rFonts w:eastAsiaTheme="minorEastAsia"/>
          <w:noProof/>
        </w:rPr>
        <w:t>[</w:t>
      </w:r>
      <w:hyperlink w:anchor="_ENREF_5" w:tooltip="Chen, 2009 #8" w:history="1">
        <w:r w:rsidR="003D3FE3" w:rsidRPr="00136289">
          <w:rPr>
            <w:rFonts w:eastAsiaTheme="minorEastAsia"/>
            <w:noProof/>
          </w:rPr>
          <w:t>5</w:t>
        </w:r>
      </w:hyperlink>
      <w:r w:rsidR="0034081B" w:rsidRPr="00136289">
        <w:rPr>
          <w:rFonts w:eastAsiaTheme="minorEastAsia"/>
          <w:noProof/>
        </w:rPr>
        <w:t>]</w:t>
      </w:r>
      <w:r w:rsidR="00F279D4" w:rsidRPr="00136289">
        <w:rPr>
          <w:rFonts w:eastAsiaTheme="minorEastAsia"/>
        </w:rPr>
        <w:fldChar w:fldCharType="end"/>
      </w:r>
      <w:r w:rsidRPr="00136289">
        <w:t>.</w:t>
      </w:r>
      <w:r w:rsidR="00E616A2" w:rsidRPr="00136289">
        <w:t xml:space="preserve"> </w:t>
      </w:r>
      <w:r w:rsidRPr="00136289">
        <w:t xml:space="preserve">Mineral additives such as fly ash (FA), ground granulated blast furnace slag (GGBFS) and metakaolin (MK) are added into cement </w:t>
      </w:r>
      <w:r w:rsidR="00D35EA3" w:rsidRPr="00136289">
        <w:t>that increases the</w:t>
      </w:r>
      <w:r w:rsidRPr="00136289">
        <w:t xml:space="preserve"> strength and </w:t>
      </w:r>
      <w:r w:rsidR="00D35EA3" w:rsidRPr="00136289">
        <w:t>lowers the</w:t>
      </w:r>
      <w:r w:rsidRPr="00136289">
        <w:t xml:space="preserve"> permeability of the matrix, which promotes the </w:t>
      </w:r>
      <w:r w:rsidR="00735251" w:rsidRPr="00136289">
        <w:t xml:space="preserve">immobilization </w:t>
      </w:r>
      <w:r w:rsidRPr="00136289">
        <w:t>degree of h</w:t>
      </w:r>
      <w:r w:rsidR="00DC0158" w:rsidRPr="00136289">
        <w:t>eavy metals ions</w:t>
      </w:r>
      <w:r w:rsidR="00F279D4" w:rsidRPr="00136289">
        <w:rPr>
          <w:rFonts w:eastAsiaTheme="minorEastAsia" w:hint="eastAsia"/>
        </w:rPr>
        <w:t xml:space="preserve"> </w:t>
      </w:r>
      <w:r w:rsidR="00F279D4" w:rsidRPr="00136289">
        <w:rPr>
          <w:rFonts w:eastAsiaTheme="minorEastAsia"/>
        </w:rPr>
        <w:fldChar w:fldCharType="begin">
          <w:fldData xml:space="preserve">PEVuZE5vdGU+PENpdGU+PEF1dGhvcj5IYWxpbTwvQXV0aG9yPjxZZWFyPjIwMDQ8L1llYXI+PFJl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</w:fldData>
        </w:fldChar>
      </w:r>
      <w:r w:rsidR="0034081B" w:rsidRPr="00136289">
        <w:rPr>
          <w:rFonts w:eastAsiaTheme="minorEastAsia"/>
        </w:rPr>
        <w:instrText xml:space="preserve"> ADDIN EN.CITE </w:instrText>
      </w:r>
      <w:r w:rsidR="0034081B" w:rsidRPr="00136289">
        <w:rPr>
          <w:rFonts w:eastAsiaTheme="minorEastAsia"/>
        </w:rPr>
        <w:fldChar w:fldCharType="begin">
          <w:fldData xml:space="preserve">PEVuZE5vdGU+PENpdGU+PEF1dGhvcj5IYWxpbTwvQXV0aG9yPjxZZWFyPjIwMDQ8L1llYXI+PFJl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</w:fldData>
        </w:fldChar>
      </w:r>
      <w:r w:rsidR="0034081B" w:rsidRPr="00136289">
        <w:rPr>
          <w:rFonts w:eastAsiaTheme="minorEastAsia"/>
        </w:rPr>
        <w:instrText xml:space="preserve"> ADDIN EN.CITE.DATA </w:instrText>
      </w:r>
      <w:r w:rsidR="0034081B" w:rsidRPr="00136289">
        <w:rPr>
          <w:rFonts w:eastAsiaTheme="minorEastAsia"/>
        </w:rPr>
      </w:r>
      <w:r w:rsidR="0034081B" w:rsidRPr="00136289">
        <w:rPr>
          <w:rFonts w:eastAsiaTheme="minorEastAsia"/>
        </w:rPr>
        <w:fldChar w:fldCharType="end"/>
      </w:r>
      <w:r w:rsidR="00F279D4" w:rsidRPr="00136289">
        <w:rPr>
          <w:rFonts w:eastAsiaTheme="minorEastAsia"/>
        </w:rPr>
      </w:r>
      <w:r w:rsidR="00F279D4" w:rsidRPr="00136289">
        <w:rPr>
          <w:rFonts w:eastAsiaTheme="minorEastAsia"/>
        </w:rPr>
        <w:fldChar w:fldCharType="separate"/>
      </w:r>
      <w:r w:rsidR="0034081B" w:rsidRPr="00136289">
        <w:rPr>
          <w:rFonts w:eastAsiaTheme="minorEastAsia"/>
          <w:noProof/>
        </w:rPr>
        <w:t>[</w:t>
      </w:r>
      <w:hyperlink w:anchor="_ENREF_11" w:tooltip="Giergiczny, 2008 #15" w:history="1">
        <w:r w:rsidR="003D3FE3" w:rsidRPr="00136289">
          <w:rPr>
            <w:rFonts w:eastAsiaTheme="minorEastAsia"/>
            <w:noProof/>
          </w:rPr>
          <w:t>11</w:t>
        </w:r>
      </w:hyperlink>
      <w:r w:rsidR="0034081B" w:rsidRPr="00136289">
        <w:rPr>
          <w:rFonts w:eastAsiaTheme="minorEastAsia"/>
          <w:noProof/>
        </w:rPr>
        <w:t xml:space="preserve">, </w:t>
      </w:r>
      <w:hyperlink w:anchor="_ENREF_12" w:tooltip="Halim, 2004 #20" w:history="1">
        <w:r w:rsidR="003D3FE3" w:rsidRPr="00136289">
          <w:rPr>
            <w:rFonts w:eastAsiaTheme="minorEastAsia"/>
            <w:noProof/>
          </w:rPr>
          <w:t>12</w:t>
        </w:r>
      </w:hyperlink>
      <w:r w:rsidR="0034081B" w:rsidRPr="00136289">
        <w:rPr>
          <w:rFonts w:eastAsiaTheme="minorEastAsia"/>
          <w:noProof/>
        </w:rPr>
        <w:t>]</w:t>
      </w:r>
      <w:r w:rsidR="00F279D4" w:rsidRPr="00136289">
        <w:rPr>
          <w:rFonts w:eastAsiaTheme="minorEastAsia"/>
        </w:rPr>
        <w:fldChar w:fldCharType="end"/>
      </w:r>
      <w:r w:rsidR="00DC0158" w:rsidRPr="00136289">
        <w:rPr>
          <w:rFonts w:eastAsiaTheme="minorEastAsia" w:hint="eastAsia"/>
        </w:rPr>
        <w:t>.</w:t>
      </w:r>
      <w:r w:rsidRPr="00136289">
        <w:t xml:space="preserve"> Alkali-activated slag binders are </w:t>
      </w:r>
      <w:r w:rsidR="00D35EA3" w:rsidRPr="00136289">
        <w:t xml:space="preserve">more advantageous for </w:t>
      </w:r>
      <w:r w:rsidRPr="00136289">
        <w:t>immobiliz</w:t>
      </w:r>
      <w:r w:rsidR="00D35EA3" w:rsidRPr="00136289">
        <w:rPr>
          <w:rFonts w:hint="eastAsia"/>
        </w:rPr>
        <w:t>ing</w:t>
      </w:r>
      <w:r w:rsidRPr="00136289">
        <w:t xml:space="preserve"> heavy metal ions </w:t>
      </w:r>
      <w:r w:rsidR="00D35EA3" w:rsidRPr="00136289">
        <w:t>owing to</w:t>
      </w:r>
      <w:r w:rsidRPr="00136289">
        <w:t xml:space="preserve"> </w:t>
      </w:r>
      <w:r w:rsidR="00735251" w:rsidRPr="00136289">
        <w:t>the</w:t>
      </w:r>
      <w:r w:rsidRPr="00136289">
        <w:t xml:space="preserve"> higher amount of gel pore</w:t>
      </w:r>
      <w:r w:rsidR="004B61F1" w:rsidRPr="00136289">
        <w:rPr>
          <w:rFonts w:hint="eastAsia"/>
        </w:rPr>
        <w:t>s</w:t>
      </w:r>
      <w:r w:rsidRPr="00136289">
        <w:t xml:space="preserve"> and </w:t>
      </w:r>
      <w:r w:rsidR="004B61F1" w:rsidRPr="00136289">
        <w:t>less</w:t>
      </w:r>
      <w:r w:rsidR="00C02400" w:rsidRPr="00136289">
        <w:t xml:space="preserve"> capillary pores than </w:t>
      </w:r>
      <w:r w:rsidR="00735251" w:rsidRPr="00136289">
        <w:t>ordinary</w:t>
      </w:r>
      <w:r w:rsidR="00C02400" w:rsidRPr="00136289">
        <w:t xml:space="preserve"> </w:t>
      </w:r>
      <w:r w:rsidR="00280063" w:rsidRPr="00136289">
        <w:t>Portland</w:t>
      </w:r>
      <w:r w:rsidR="00C02400" w:rsidRPr="00136289">
        <w:t xml:space="preserve"> cement</w:t>
      </w:r>
      <w:r w:rsidRPr="00136289">
        <w:t xml:space="preserve"> pastes</w:t>
      </w:r>
      <w:r w:rsidR="00714AF8" w:rsidRPr="00136289">
        <w:t>.</w:t>
      </w:r>
      <w:r w:rsidR="00714AF8" w:rsidRPr="00136289">
        <w:rPr>
          <w:rFonts w:eastAsiaTheme="minorEastAsia" w:hint="eastAsia"/>
        </w:rPr>
        <w:t xml:space="preserve"> S</w:t>
      </w:r>
      <w:r w:rsidR="00714AF8" w:rsidRPr="00136289">
        <w:rPr>
          <w:rFonts w:eastAsiaTheme="minorEastAsia"/>
        </w:rPr>
        <w:t>ome extra negative</w:t>
      </w:r>
      <w:r w:rsidR="00714AF8" w:rsidRPr="00136289">
        <w:rPr>
          <w:rFonts w:eastAsiaTheme="minorEastAsia" w:hint="eastAsia"/>
        </w:rPr>
        <w:t xml:space="preserve"> </w:t>
      </w:r>
      <w:r w:rsidR="00714AF8" w:rsidRPr="00136289">
        <w:rPr>
          <w:rFonts w:eastAsiaTheme="minorEastAsia"/>
        </w:rPr>
        <w:t>charge</w:t>
      </w:r>
      <w:r w:rsidR="00714AF8" w:rsidRPr="00136289">
        <w:rPr>
          <w:rFonts w:eastAsiaTheme="minorEastAsia" w:hint="eastAsia"/>
        </w:rPr>
        <w:t>s are introduced into C-A-S-H gels due to the substitution of Si</w:t>
      </w:r>
      <w:r w:rsidR="00714AF8" w:rsidRPr="00136289">
        <w:rPr>
          <w:rFonts w:eastAsiaTheme="minorEastAsia" w:hint="eastAsia"/>
          <w:vertAlign w:val="superscript"/>
        </w:rPr>
        <w:t>4+</w:t>
      </w:r>
      <w:r w:rsidR="00714AF8" w:rsidRPr="00136289">
        <w:rPr>
          <w:rFonts w:eastAsiaTheme="minorEastAsia" w:hint="eastAsia"/>
        </w:rPr>
        <w:t xml:space="preserve"> by Al</w:t>
      </w:r>
      <w:r w:rsidR="00714AF8" w:rsidRPr="00136289">
        <w:rPr>
          <w:rFonts w:eastAsiaTheme="minorEastAsia" w:hint="eastAsia"/>
          <w:vertAlign w:val="superscript"/>
        </w:rPr>
        <w:t>3+</w:t>
      </w:r>
      <w:r w:rsidR="00714AF8" w:rsidRPr="00136289">
        <w:rPr>
          <w:rFonts w:eastAsiaTheme="minorEastAsia" w:hint="eastAsia"/>
        </w:rPr>
        <w:t xml:space="preserve"> to form </w:t>
      </w:r>
      <w:r w:rsidR="00714AF8" w:rsidRPr="00136289">
        <w:t>Q</w:t>
      </w:r>
      <w:r w:rsidR="00714AF8" w:rsidRPr="00136289">
        <w:rPr>
          <w:vertAlign w:val="superscript"/>
        </w:rPr>
        <w:t>n</w:t>
      </w:r>
      <w:r w:rsidR="00714AF8" w:rsidRPr="00136289">
        <w:t>(Al) sites</w:t>
      </w:r>
      <w:r w:rsidR="00714AF8" w:rsidRPr="00136289">
        <w:rPr>
          <w:rFonts w:eastAsiaTheme="minorEastAsia" w:hint="eastAsia"/>
        </w:rPr>
        <w:t xml:space="preserve">. </w:t>
      </w:r>
      <w:r w:rsidR="00714AF8" w:rsidRPr="00136289">
        <w:t>Heavy metal ions are absorbed</w:t>
      </w:r>
      <w:r w:rsidR="00714AF8" w:rsidRPr="00136289">
        <w:rPr>
          <w:rFonts w:eastAsiaTheme="minorEastAsia" w:hint="eastAsia"/>
        </w:rPr>
        <w:t xml:space="preserve"> and </w:t>
      </w:r>
      <w:r w:rsidR="00280063" w:rsidRPr="00136289">
        <w:rPr>
          <w:rFonts w:eastAsiaTheme="minorEastAsia"/>
        </w:rPr>
        <w:t>immobilized</w:t>
      </w:r>
      <w:r w:rsidR="00714AF8" w:rsidRPr="00136289">
        <w:rPr>
          <w:rFonts w:eastAsiaTheme="minorEastAsia" w:hint="eastAsia"/>
        </w:rPr>
        <w:t xml:space="preserve"> into the cementitious matrix by </w:t>
      </w:r>
      <w:r w:rsidR="00714AF8" w:rsidRPr="00136289">
        <w:rPr>
          <w:rFonts w:eastAsiaTheme="minorEastAsia"/>
        </w:rPr>
        <w:t>electrostatic attraction</w:t>
      </w:r>
      <w:r w:rsidR="00714AF8" w:rsidRPr="00136289">
        <w:rPr>
          <w:rFonts w:eastAsiaTheme="minorEastAsia" w:hint="eastAsia"/>
        </w:rPr>
        <w:t xml:space="preserve">, since </w:t>
      </w:r>
      <w:r w:rsidR="00714AF8" w:rsidRPr="00136289">
        <w:rPr>
          <w:rFonts w:eastAsiaTheme="minorEastAsia"/>
        </w:rPr>
        <w:t xml:space="preserve">these heavy metal ions </w:t>
      </w:r>
      <w:r w:rsidR="00714AF8" w:rsidRPr="00136289">
        <w:rPr>
          <w:rFonts w:eastAsiaTheme="minorEastAsia" w:hint="eastAsia"/>
        </w:rPr>
        <w:t xml:space="preserve">show strong </w:t>
      </w:r>
      <w:r w:rsidR="00714AF8" w:rsidRPr="00136289">
        <w:rPr>
          <w:rFonts w:eastAsiaTheme="minorEastAsia"/>
        </w:rPr>
        <w:t>adsorption abilit</w:t>
      </w:r>
      <w:r w:rsidR="00714AF8" w:rsidRPr="00136289">
        <w:rPr>
          <w:rFonts w:eastAsiaTheme="minorEastAsia" w:hint="eastAsia"/>
        </w:rPr>
        <w:t xml:space="preserve">ies in </w:t>
      </w:r>
      <w:r w:rsidR="00714AF8" w:rsidRPr="00136289">
        <w:t>Q</w:t>
      </w:r>
      <w:r w:rsidR="00714AF8" w:rsidRPr="00136289">
        <w:rPr>
          <w:vertAlign w:val="superscript"/>
        </w:rPr>
        <w:t>n</w:t>
      </w:r>
      <w:r w:rsidR="00714AF8" w:rsidRPr="00136289">
        <w:t>(Al) sites</w:t>
      </w:r>
      <w:r w:rsidR="00714AF8" w:rsidRPr="00136289">
        <w:rPr>
          <w:rFonts w:eastAsiaTheme="minorEastAsia" w:hint="eastAsia"/>
        </w:rPr>
        <w:t xml:space="preserve"> </w:t>
      </w:r>
      <w:r w:rsidR="0059281F" w:rsidRPr="00136289">
        <w:rPr>
          <w:rFonts w:eastAsiaTheme="minorEastAsia"/>
        </w:rPr>
        <w:fldChar w:fldCharType="begin">
          <w:fldData xml:space="preserve">PEVuZE5vdGU+PENpdGU+PEF1dGhvcj5DaGVuPC9BdXRob3I+PFllYXI+MjAxNjwvWWVhcj48UmVj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</w:fldData>
        </w:fldChar>
      </w:r>
      <w:r w:rsidR="0034081B" w:rsidRPr="00136289">
        <w:rPr>
          <w:rFonts w:eastAsiaTheme="minorEastAsia"/>
        </w:rPr>
        <w:instrText xml:space="preserve"> ADDIN EN.CITE </w:instrText>
      </w:r>
      <w:r w:rsidR="0034081B" w:rsidRPr="00136289">
        <w:rPr>
          <w:rFonts w:eastAsiaTheme="minorEastAsia"/>
        </w:rPr>
        <w:fldChar w:fldCharType="begin">
          <w:fldData xml:space="preserve">PEVuZE5vdGU+PENpdGU+PEF1dGhvcj5DaGVuPC9BdXRob3I+PFllYXI+MjAxNjwvWWVhcj48UmVj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</w:fldData>
        </w:fldChar>
      </w:r>
      <w:r w:rsidR="0034081B" w:rsidRPr="00136289">
        <w:rPr>
          <w:rFonts w:eastAsiaTheme="minorEastAsia"/>
        </w:rPr>
        <w:instrText xml:space="preserve"> ADDIN EN.CITE.DATA </w:instrText>
      </w:r>
      <w:r w:rsidR="0034081B" w:rsidRPr="00136289">
        <w:rPr>
          <w:rFonts w:eastAsiaTheme="minorEastAsia"/>
        </w:rPr>
      </w:r>
      <w:r w:rsidR="0034081B" w:rsidRPr="00136289">
        <w:rPr>
          <w:rFonts w:eastAsiaTheme="minorEastAsia"/>
        </w:rPr>
        <w:fldChar w:fldCharType="end"/>
      </w:r>
      <w:r w:rsidR="0059281F" w:rsidRPr="00136289">
        <w:rPr>
          <w:rFonts w:eastAsiaTheme="minorEastAsia"/>
        </w:rPr>
      </w:r>
      <w:r w:rsidR="0059281F" w:rsidRPr="00136289">
        <w:rPr>
          <w:rFonts w:eastAsiaTheme="minorEastAsia"/>
        </w:rPr>
        <w:fldChar w:fldCharType="separate"/>
      </w:r>
      <w:r w:rsidR="0034081B" w:rsidRPr="00136289">
        <w:rPr>
          <w:rFonts w:eastAsiaTheme="minorEastAsia"/>
          <w:noProof/>
        </w:rPr>
        <w:t>[</w:t>
      </w:r>
      <w:hyperlink w:anchor="_ENREF_13" w:tooltip="Chen, 2016 #1" w:history="1">
        <w:r w:rsidR="003D3FE3" w:rsidRPr="00136289">
          <w:rPr>
            <w:rFonts w:eastAsiaTheme="minorEastAsia"/>
            <w:noProof/>
          </w:rPr>
          <w:t>13</w:t>
        </w:r>
      </w:hyperlink>
      <w:r w:rsidR="0034081B" w:rsidRPr="00136289">
        <w:rPr>
          <w:rFonts w:eastAsiaTheme="minorEastAsia"/>
          <w:noProof/>
        </w:rPr>
        <w:t xml:space="preserve">, </w:t>
      </w:r>
      <w:hyperlink w:anchor="_ENREF_14" w:tooltip="Fan, 2018 #2" w:history="1">
        <w:r w:rsidR="003D3FE3" w:rsidRPr="00136289">
          <w:rPr>
            <w:rFonts w:eastAsiaTheme="minorEastAsia"/>
            <w:noProof/>
          </w:rPr>
          <w:t>14</w:t>
        </w:r>
      </w:hyperlink>
      <w:r w:rsidR="0034081B" w:rsidRPr="00136289">
        <w:rPr>
          <w:rFonts w:eastAsiaTheme="minorEastAsia"/>
          <w:noProof/>
        </w:rPr>
        <w:t>]</w:t>
      </w:r>
      <w:r w:rsidR="0059281F" w:rsidRPr="00136289">
        <w:rPr>
          <w:rFonts w:eastAsiaTheme="minorEastAsia"/>
        </w:rPr>
        <w:fldChar w:fldCharType="end"/>
      </w:r>
      <w:r w:rsidR="00714AF8" w:rsidRPr="00136289">
        <w:rPr>
          <w:rFonts w:eastAsiaTheme="minorEastAsia" w:hint="eastAsia"/>
        </w:rPr>
        <w:t>.</w:t>
      </w:r>
    </w:p>
    <w:p w14:paraId="01BE0DF7" w14:textId="316AF85A" w:rsidR="00676355" w:rsidRPr="00136289" w:rsidRDefault="006D43A7" w:rsidP="00B752F6">
      <w:pPr>
        <w:spacing w:line="276" w:lineRule="auto"/>
        <w:ind w:firstLine="480"/>
        <w:rPr>
          <w:rFonts w:eastAsiaTheme="minorEastAsia"/>
        </w:rPr>
      </w:pPr>
      <w:r w:rsidRPr="00136289">
        <w:rPr>
          <w:rFonts w:eastAsiaTheme="minorEastAsia"/>
        </w:rPr>
        <w:t>Layered double hydroxides (LDH)</w:t>
      </w:r>
      <w:r w:rsidRPr="00136289">
        <w:rPr>
          <w:rFonts w:eastAsiaTheme="minorEastAsia" w:hint="eastAsia"/>
        </w:rPr>
        <w:t xml:space="preserve">, also known as </w:t>
      </w:r>
      <w:r w:rsidRPr="00136289">
        <w:t>hydrotalcite-like</w:t>
      </w:r>
      <w:r w:rsidRPr="00136289">
        <w:rPr>
          <w:rFonts w:hint="eastAsia"/>
        </w:rPr>
        <w:t xml:space="preserve"> materials</w:t>
      </w:r>
      <w:r w:rsidRPr="00136289">
        <w:rPr>
          <w:rFonts w:eastAsiaTheme="minorEastAsia"/>
        </w:rPr>
        <w:t xml:space="preserve"> are a </w:t>
      </w:r>
      <w:r w:rsidRPr="00136289">
        <w:rPr>
          <w:rFonts w:eastAsiaTheme="minorEastAsia" w:hint="eastAsia"/>
        </w:rPr>
        <w:t>family of materials</w:t>
      </w:r>
      <w:r w:rsidRPr="00136289">
        <w:rPr>
          <w:rFonts w:eastAsiaTheme="minorEastAsia"/>
        </w:rPr>
        <w:t xml:space="preserve"> characterized by a layered structure with the gener</w:t>
      </w:r>
      <w:r w:rsidR="007F47F7" w:rsidRPr="00136289">
        <w:rPr>
          <w:rFonts w:eastAsiaTheme="minorEastAsia"/>
        </w:rPr>
        <w:t>ic layer sequence [AcB</w:t>
      </w:r>
      <w:r w:rsidR="007F47F7" w:rsidRPr="00136289">
        <w:rPr>
          <w:rFonts w:eastAsiaTheme="minorEastAsia" w:hint="eastAsia"/>
        </w:rPr>
        <w:t xml:space="preserve"> </w:t>
      </w:r>
      <w:r w:rsidR="007F47F7" w:rsidRPr="00136289">
        <w:rPr>
          <w:rFonts w:eastAsiaTheme="minorEastAsia"/>
        </w:rPr>
        <w:t>Z</w:t>
      </w:r>
      <w:r w:rsidR="007F47F7" w:rsidRPr="00136289">
        <w:rPr>
          <w:rFonts w:eastAsiaTheme="minorEastAsia" w:hint="eastAsia"/>
        </w:rPr>
        <w:t xml:space="preserve"> </w:t>
      </w:r>
      <w:r w:rsidRPr="00136289">
        <w:rPr>
          <w:rFonts w:eastAsiaTheme="minorEastAsia"/>
        </w:rPr>
        <w:t>AcB]</w:t>
      </w:r>
      <w:r w:rsidRPr="00136289">
        <w:rPr>
          <w:rFonts w:eastAsiaTheme="minorEastAsia"/>
          <w:vertAlign w:val="subscript"/>
        </w:rPr>
        <w:t>n</w:t>
      </w:r>
      <w:r w:rsidRPr="00136289">
        <w:rPr>
          <w:rFonts w:eastAsiaTheme="minorEastAsia"/>
        </w:rPr>
        <w:t>, where c represents layers of metal cations, A and B are layers of hydroxide (O</w:t>
      </w:r>
      <w:r w:rsidR="007F47F7" w:rsidRPr="00136289">
        <w:rPr>
          <w:rFonts w:eastAsiaTheme="minorEastAsia"/>
        </w:rPr>
        <w:t>H</w:t>
      </w:r>
      <w:r w:rsidRPr="00136289">
        <w:rPr>
          <w:rFonts w:eastAsiaTheme="minorEastAsia"/>
          <w:vertAlign w:val="superscript"/>
        </w:rPr>
        <w:t>−</w:t>
      </w:r>
      <w:r w:rsidRPr="00136289">
        <w:rPr>
          <w:rFonts w:eastAsiaTheme="minorEastAsia"/>
        </w:rPr>
        <w:t>) anions, and Z are layers of other anions and neutral molecules (such as water)</w:t>
      </w:r>
      <w:r w:rsidR="007F47F7" w:rsidRPr="00136289">
        <w:rPr>
          <w:rFonts w:eastAsiaTheme="minorEastAsia" w:hint="eastAsia"/>
        </w:rPr>
        <w:t xml:space="preserve"> .</w:t>
      </w:r>
      <w:r w:rsidR="00D9364D" w:rsidRPr="00136289">
        <w:rPr>
          <w:rFonts w:eastAsiaTheme="minorEastAsia" w:hint="eastAsia"/>
        </w:rPr>
        <w:t xml:space="preserve"> </w:t>
      </w:r>
      <w:r w:rsidR="00D9364D" w:rsidRPr="00136289">
        <w:rPr>
          <w:rFonts w:hint="eastAsia"/>
        </w:rPr>
        <w:t>T</w:t>
      </w:r>
      <w:r w:rsidR="00735251" w:rsidRPr="00136289">
        <w:t>he chemical formula of LDHs</w:t>
      </w:r>
      <w:r w:rsidR="000847B4" w:rsidRPr="00136289">
        <w:t xml:space="preserve"> can be represented with a general formula [M</w:t>
      </w:r>
      <w:r w:rsidR="000847B4" w:rsidRPr="00136289">
        <w:rPr>
          <w:vertAlign w:val="superscript"/>
        </w:rPr>
        <w:t>2+</w:t>
      </w:r>
      <w:r w:rsidR="000847B4" w:rsidRPr="00136289">
        <w:rPr>
          <w:vertAlign w:val="subscript"/>
        </w:rPr>
        <w:t>1-x</w:t>
      </w:r>
      <w:r w:rsidR="000847B4" w:rsidRPr="00136289">
        <w:t>M</w:t>
      </w:r>
      <w:r w:rsidR="000847B4" w:rsidRPr="00136289">
        <w:rPr>
          <w:vertAlign w:val="superscript"/>
        </w:rPr>
        <w:t>3+</w:t>
      </w:r>
      <w:r w:rsidR="000847B4" w:rsidRPr="00136289">
        <w:rPr>
          <w:vertAlign w:val="subscript"/>
        </w:rPr>
        <w:t>x</w:t>
      </w:r>
      <w:r w:rsidR="000847B4" w:rsidRPr="00136289">
        <w:t>(OH)</w:t>
      </w:r>
      <w:r w:rsidR="000847B4" w:rsidRPr="00136289">
        <w:rPr>
          <w:vertAlign w:val="subscript"/>
        </w:rPr>
        <w:t>2</w:t>
      </w:r>
      <w:r w:rsidR="000847B4" w:rsidRPr="00136289">
        <w:t>]</w:t>
      </w:r>
      <w:r w:rsidR="008A19FC" w:rsidRPr="00136289">
        <w:t xml:space="preserve"> </w:t>
      </w:r>
      <w:r w:rsidR="000847B4" w:rsidRPr="00136289">
        <w:t>A</w:t>
      </w:r>
      <w:r w:rsidR="000847B4" w:rsidRPr="00136289">
        <w:rPr>
          <w:vertAlign w:val="superscript"/>
        </w:rPr>
        <w:t>n-</w:t>
      </w:r>
      <w:r w:rsidR="000847B4" w:rsidRPr="00136289">
        <w:rPr>
          <w:vertAlign w:val="subscript"/>
        </w:rPr>
        <w:t>x/n</w:t>
      </w:r>
      <w:r w:rsidR="000847B4" w:rsidRPr="00136289">
        <w:t>·yH</w:t>
      </w:r>
      <w:r w:rsidR="000847B4" w:rsidRPr="00136289">
        <w:rPr>
          <w:vertAlign w:val="subscript"/>
        </w:rPr>
        <w:t>2</w:t>
      </w:r>
      <w:r w:rsidR="000847B4" w:rsidRPr="00136289">
        <w:t>O, where M</w:t>
      </w:r>
      <w:r w:rsidR="000847B4" w:rsidRPr="00136289">
        <w:rPr>
          <w:vertAlign w:val="superscript"/>
        </w:rPr>
        <w:t xml:space="preserve">2+ </w:t>
      </w:r>
      <w:r w:rsidR="000847B4" w:rsidRPr="00136289">
        <w:t>and M</w:t>
      </w:r>
      <w:r w:rsidR="000847B4" w:rsidRPr="00136289">
        <w:rPr>
          <w:vertAlign w:val="superscript"/>
        </w:rPr>
        <w:t>3+</w:t>
      </w:r>
      <w:r w:rsidR="000847B4" w:rsidRPr="00136289">
        <w:t xml:space="preserve"> are divalent and trivalent metal cations, A</w:t>
      </w:r>
      <w:r w:rsidR="000847B4" w:rsidRPr="00136289">
        <w:rPr>
          <w:vertAlign w:val="superscript"/>
        </w:rPr>
        <w:t>n-</w:t>
      </w:r>
      <w:r w:rsidR="000847B4" w:rsidRPr="00136289">
        <w:t xml:space="preserve"> is the interlayer anions and x is </w:t>
      </w:r>
      <w:r w:rsidR="00D77FEB" w:rsidRPr="00136289">
        <w:t xml:space="preserve">the </w:t>
      </w:r>
      <w:r w:rsidR="000847B4" w:rsidRPr="00136289">
        <w:t>M</w:t>
      </w:r>
      <w:r w:rsidR="000847B4" w:rsidRPr="00136289">
        <w:rPr>
          <w:vertAlign w:val="superscript"/>
        </w:rPr>
        <w:t>3+</w:t>
      </w:r>
      <w:r w:rsidR="000847B4" w:rsidRPr="00136289">
        <w:t>/( M</w:t>
      </w:r>
      <w:r w:rsidR="000847B4" w:rsidRPr="00136289">
        <w:rPr>
          <w:vertAlign w:val="superscript"/>
        </w:rPr>
        <w:t>2+</w:t>
      </w:r>
      <w:r w:rsidR="000847B4" w:rsidRPr="00136289">
        <w:t xml:space="preserve"> + M</w:t>
      </w:r>
      <w:r w:rsidR="000847B4" w:rsidRPr="00136289">
        <w:rPr>
          <w:vertAlign w:val="superscript"/>
        </w:rPr>
        <w:t>3+</w:t>
      </w:r>
      <w:r w:rsidR="00A62E2B" w:rsidRPr="00136289">
        <w:t>) molar ratio</w:t>
      </w:r>
      <w:r w:rsidR="00EC2402" w:rsidRPr="00136289">
        <w:rPr>
          <w:rFonts w:eastAsiaTheme="minorEastAsia" w:hint="eastAsia"/>
        </w:rPr>
        <w:t xml:space="preserve"> </w:t>
      </w:r>
      <w:r w:rsidR="00EC2402" w:rsidRPr="00136289">
        <w:rPr>
          <w:rFonts w:eastAsiaTheme="minorEastAsia"/>
        </w:rPr>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EC2402" w:rsidRPr="00136289">
        <w:rPr>
          <w:rFonts w:eastAsiaTheme="minorEastAsia"/>
        </w:rPr>
      </w:r>
      <w:r w:rsidR="00EC2402" w:rsidRPr="00136289">
        <w:rPr>
          <w:rFonts w:eastAsiaTheme="minorEastAsia"/>
        </w:rPr>
        <w:fldChar w:fldCharType="separate"/>
      </w:r>
      <w:r w:rsidR="0056105E" w:rsidRPr="00136289">
        <w:rPr>
          <w:rFonts w:eastAsiaTheme="minorEastAsia"/>
          <w:noProof/>
        </w:rPr>
        <w:t>[</w:t>
      </w:r>
      <w:hyperlink w:anchor="_ENREF_15" w:tooltip="Cadars, 2011 #48" w:history="1">
        <w:r w:rsidR="003D3FE3" w:rsidRPr="00136289">
          <w:rPr>
            <w:rFonts w:eastAsiaTheme="minorEastAsia"/>
            <w:noProof/>
          </w:rPr>
          <w:t>15</w:t>
        </w:r>
      </w:hyperlink>
      <w:r w:rsidR="0056105E" w:rsidRPr="00136289">
        <w:rPr>
          <w:rFonts w:eastAsiaTheme="minorEastAsia"/>
          <w:noProof/>
        </w:rPr>
        <w:t>]</w:t>
      </w:r>
      <w:r w:rsidR="00EC2402" w:rsidRPr="00136289">
        <w:rPr>
          <w:rFonts w:eastAsiaTheme="minorEastAsia"/>
        </w:rPr>
        <w:fldChar w:fldCharType="end"/>
      </w:r>
      <w:r w:rsidR="00A62E2B" w:rsidRPr="00136289">
        <w:t>.</w:t>
      </w:r>
      <w:r w:rsidR="000847B4" w:rsidRPr="00136289">
        <w:t xml:space="preserve"> The layered structure of LDHs is built by periodical stacking of positively charged (M</w:t>
      </w:r>
      <w:r w:rsidR="000847B4" w:rsidRPr="00136289">
        <w:rPr>
          <w:vertAlign w:val="superscript"/>
        </w:rPr>
        <w:t>2+</w:t>
      </w:r>
      <w:r w:rsidR="000847B4" w:rsidRPr="00136289">
        <w:t>, M</w:t>
      </w:r>
      <w:r w:rsidR="000847B4" w:rsidRPr="00136289">
        <w:rPr>
          <w:vertAlign w:val="superscript"/>
        </w:rPr>
        <w:t>3+</w:t>
      </w:r>
      <w:r w:rsidR="000847B4" w:rsidRPr="00136289">
        <w:t>)(OH)</w:t>
      </w:r>
      <w:r w:rsidR="000847B4" w:rsidRPr="00136289">
        <w:rPr>
          <w:vertAlign w:val="subscript"/>
        </w:rPr>
        <w:t>6</w:t>
      </w:r>
      <w:r w:rsidR="000847B4" w:rsidRPr="00136289">
        <w:t xml:space="preserve"> octahedral </w:t>
      </w:r>
      <w:r w:rsidR="00735251" w:rsidRPr="00136289">
        <w:t>plates</w:t>
      </w:r>
      <w:r w:rsidR="000847B4" w:rsidRPr="00136289">
        <w:t xml:space="preserve"> </w:t>
      </w:r>
      <w:r w:rsidR="00735251" w:rsidRPr="00136289">
        <w:t>similar to</w:t>
      </w:r>
      <w:r w:rsidR="000847B4" w:rsidRPr="00136289">
        <w:t xml:space="preserve"> brucite and </w:t>
      </w:r>
      <w:r w:rsidR="00F9235A" w:rsidRPr="00136289">
        <w:t xml:space="preserve">is </w:t>
      </w:r>
      <w:r w:rsidR="000847B4" w:rsidRPr="00136289">
        <w:lastRenderedPageBreak/>
        <w:t xml:space="preserve">negatively charged by interlayer </w:t>
      </w:r>
      <w:r w:rsidR="00950DFE" w:rsidRPr="00136289">
        <w:rPr>
          <w:rFonts w:hint="eastAsia"/>
        </w:rPr>
        <w:t>group</w:t>
      </w:r>
      <w:r w:rsidR="00950DFE" w:rsidRPr="00136289">
        <w:t xml:space="preserve">s </w:t>
      </w:r>
      <w:r w:rsidR="000847B4" w:rsidRPr="00136289">
        <w:t>consisting of anions. LDHs ha</w:t>
      </w:r>
      <w:r w:rsidR="000B6F87" w:rsidRPr="00136289">
        <w:rPr>
          <w:rFonts w:hint="eastAsia"/>
        </w:rPr>
        <w:t>ve</w:t>
      </w:r>
      <w:r w:rsidR="000847B4" w:rsidRPr="00136289">
        <w:t xml:space="preserve"> </w:t>
      </w:r>
      <w:r w:rsidR="00950DFE" w:rsidRPr="00136289">
        <w:t>attracted</w:t>
      </w:r>
      <w:r w:rsidR="000847B4" w:rsidRPr="00136289">
        <w:t xml:space="preserve"> considerable attention for removal of environmental contaminants from surrounding solution owning to their ion-exchange capacities and str</w:t>
      </w:r>
      <w:r w:rsidR="00A62E2B" w:rsidRPr="00136289">
        <w:t>ucture reconstruction abilities</w:t>
      </w:r>
      <w:r w:rsidR="00EC2402" w:rsidRPr="00136289">
        <w:rPr>
          <w:rFonts w:eastAsiaTheme="minorEastAsia" w:hint="eastAsia"/>
        </w:rPr>
        <w:t xml:space="preserve"> </w:t>
      </w:r>
      <w:r w:rsidR="00EC2402" w:rsidRPr="00136289">
        <w:rPr>
          <w:rFonts w:eastAsiaTheme="minorEastAsia"/>
        </w:rPr>
        <w:fldChar w:fldCharType="begin">
          <w:fldData xml:space="preserve">PEVuZE5vdGU+PENpdGU+PEF1dGhvcj5aaGFuZzwvQXV0aG9yPjxZZWFyPjIwMDc8L1llYXI+PFJl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PEVuZE5vdGU+PENpdGU+PEF1dGhvcj5aaGFuZzwvQXV0aG9yPjxZZWFyPjIwMDc8L1llYXI+PFJl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EC2402" w:rsidRPr="00136289">
        <w:rPr>
          <w:rFonts w:eastAsiaTheme="minorEastAsia"/>
        </w:rPr>
      </w:r>
      <w:r w:rsidR="00EC2402" w:rsidRPr="00136289">
        <w:rPr>
          <w:rFonts w:eastAsiaTheme="minorEastAsia"/>
        </w:rPr>
        <w:fldChar w:fldCharType="separate"/>
      </w:r>
      <w:r w:rsidR="0056105E" w:rsidRPr="00136289">
        <w:rPr>
          <w:rFonts w:eastAsiaTheme="minorEastAsia"/>
          <w:noProof/>
        </w:rPr>
        <w:t>[</w:t>
      </w:r>
      <w:hyperlink w:anchor="_ENREF_16" w:tooltip="Zhang, 2007 #46" w:history="1">
        <w:r w:rsidR="003D3FE3" w:rsidRPr="00136289">
          <w:rPr>
            <w:rFonts w:eastAsiaTheme="minorEastAsia"/>
            <w:noProof/>
          </w:rPr>
          <w:t>16</w:t>
        </w:r>
      </w:hyperlink>
      <w:r w:rsidR="0056105E" w:rsidRPr="00136289">
        <w:rPr>
          <w:rFonts w:eastAsiaTheme="minorEastAsia"/>
          <w:noProof/>
        </w:rPr>
        <w:t xml:space="preserve">, </w:t>
      </w:r>
      <w:hyperlink w:anchor="_ENREF_17" w:tooltip="Guo, 2013 #19" w:history="1">
        <w:r w:rsidR="003D3FE3" w:rsidRPr="00136289">
          <w:rPr>
            <w:rFonts w:eastAsiaTheme="minorEastAsia"/>
            <w:noProof/>
          </w:rPr>
          <w:t>17</w:t>
        </w:r>
      </w:hyperlink>
      <w:r w:rsidR="0056105E" w:rsidRPr="00136289">
        <w:rPr>
          <w:rFonts w:eastAsiaTheme="minorEastAsia"/>
          <w:noProof/>
        </w:rPr>
        <w:t>]</w:t>
      </w:r>
      <w:r w:rsidR="00EC2402" w:rsidRPr="00136289">
        <w:rPr>
          <w:rFonts w:eastAsiaTheme="minorEastAsia"/>
        </w:rPr>
        <w:fldChar w:fldCharType="end"/>
      </w:r>
      <w:r w:rsidR="00A62E2B" w:rsidRPr="00136289">
        <w:t>.</w:t>
      </w:r>
    </w:p>
    <w:p w14:paraId="4A609646" w14:textId="342BED8A" w:rsidR="00950DFE" w:rsidRPr="00136289" w:rsidRDefault="00950DFE" w:rsidP="00B752F6">
      <w:pPr>
        <w:spacing w:line="276" w:lineRule="auto"/>
        <w:ind w:firstLine="480"/>
        <w:rPr>
          <w:rFonts w:eastAsiaTheme="minorEastAsia"/>
        </w:rPr>
      </w:pPr>
      <w:r w:rsidRPr="00136289">
        <w:t>O</w:t>
      </w:r>
      <w:r w:rsidR="000847B4" w:rsidRPr="00136289">
        <w:t>ne-half of</w:t>
      </w:r>
      <w:r w:rsidR="00246406" w:rsidRPr="00136289">
        <w:t xml:space="preserve"> magnesium in the plate of </w:t>
      </w:r>
      <w:r w:rsidR="000847B4" w:rsidRPr="00136289">
        <w:t>LDHs lattice can be replaced with other cations in the proce</w:t>
      </w:r>
      <w:r w:rsidR="00A62E2B" w:rsidRPr="00136289">
        <w:t>ss of structural reconstruction</w:t>
      </w:r>
      <w:r w:rsidR="00EC2402" w:rsidRPr="00136289">
        <w:rPr>
          <w:rFonts w:eastAsiaTheme="minorEastAsia" w:hint="eastAsia"/>
        </w:rPr>
        <w:t xml:space="preserve"> </w:t>
      </w:r>
      <w:r w:rsidR="00EC2402" w:rsidRPr="00136289">
        <w:rPr>
          <w:rFonts w:eastAsiaTheme="minorEastAsia"/>
        </w:rPr>
        <w:fldChar w:fldCharType="begin"/>
      </w:r>
      <w:r w:rsidR="00E03521" w:rsidRPr="00136289">
        <w:rPr>
          <w:rFonts w:eastAsiaTheme="minorEastAsia"/>
        </w:rPr>
        <w:instrText xml:space="preserve"> ADDIN EN.CITE &lt;EndNote&gt;&lt;Cite&gt;&lt;Author&gt;Richardson&lt;/Author&gt;&lt;Year&gt;2009&lt;/Year&gt;&lt;RecNum&gt;38&lt;/RecNum&gt;&lt;DisplayText&gt;[18]&lt;/DisplayText&gt;&lt;record&gt;&lt;rec-number&gt;38&lt;/rec-number&gt;&lt;foreign-keys&gt;&lt;key app="EN" db-id="px0zerepua2wrbedw9bv2ttd5w9p5ass50dp"&gt;38&lt;/key&gt;&lt;/foreign-keys&gt;&lt;ref-type name="Journal Article"&gt;17&lt;/ref-type&gt;&lt;contributors&gt;&lt;authors&gt;&lt;author&gt;Richardson, M. C.&lt;/author&gt;&lt;author&gt;Braterman, P. S.&lt;/author&gt;&lt;/authors&gt;&lt;/contributors&gt;&lt;auth-address&gt;Univ N Texas, Dept Chem, Denton, TX 76203 USA&lt;/auth-address&gt;&lt;titles&gt;&lt;title&gt;Cation exchange by anion-exchanging clays: the effects of particle aging&lt;/title&gt;&lt;secondary-title&gt;Journal of Materials Chemistry&lt;/secondary-title&gt;&lt;alt-title&gt;J Mater Chem&lt;/alt-title&gt;&lt;/titles&gt;&lt;periodical&gt;&lt;full-title&gt;Journal of Materials Chemistry&lt;/full-title&gt;&lt;abbr-1&gt;J Mater Chem&lt;/abbr-1&gt;&lt;/periodical&gt;&lt;alt-periodical&gt;&lt;full-title&gt;Journal of Materials Chemistry&lt;/full-title&gt;&lt;abbr-1&gt;J Mater Chem&lt;/abbr-1&gt;&lt;/alt-periodical&gt;&lt;pages&gt;7965-7975&lt;/pages&gt;&lt;volume&gt;19&lt;/volume&gt;&lt;number&gt;42&lt;/number&gt;&lt;keywords&gt;&lt;keyword&gt;layered double hydroxide&lt;/keyword&gt;&lt;keyword&gt;hydrotalcite-like compounds&lt;/keyword&gt;&lt;keyword&gt;mixed oxides&lt;/keyword&gt;&lt;keyword&gt;thermal-decomposition&lt;/keyword&gt;&lt;keyword&gt;infrared-spectra&lt;/keyword&gt;&lt;keyword&gt;carbonate&lt;/keyword&gt;&lt;keyword&gt;brucite&lt;/keyword&gt;&lt;keyword&gt;ions&lt;/keyword&gt;&lt;keyword&gt;ldh&lt;/keyword&gt;&lt;keyword&gt;zn&lt;/keyword&gt;&lt;/keywords&gt;&lt;dates&gt;&lt;year&gt;2009&lt;/year&gt;&lt;/dates&gt;&lt;isbn&gt;0959-9428&lt;/isbn&gt;&lt;accession-num&gt;WOS:000270942100024&lt;/accession-num&gt;&lt;urls&gt;&lt;related-urls&gt;&lt;url&gt;&amp;lt;Go to ISI&amp;gt;://WOS:000270942100024&lt;/url&gt;&lt;/related-urls&gt;&lt;/urls&gt;&lt;electronic-resource-num&gt;10.1039/b908516e&lt;/electronic-resource-num&gt;&lt;language&gt;English&lt;/language&gt;&lt;/record&gt;&lt;/Cite&gt;&lt;/EndNote&gt;</w:instrText>
      </w:r>
      <w:r w:rsidR="00EC2402" w:rsidRPr="00136289">
        <w:rPr>
          <w:rFonts w:eastAsiaTheme="minorEastAsia"/>
        </w:rPr>
        <w:fldChar w:fldCharType="separate"/>
      </w:r>
      <w:r w:rsidR="0056105E" w:rsidRPr="00136289">
        <w:rPr>
          <w:rFonts w:eastAsiaTheme="minorEastAsia"/>
          <w:noProof/>
        </w:rPr>
        <w:t>[</w:t>
      </w:r>
      <w:hyperlink w:anchor="_ENREF_18" w:tooltip="Richardson, 2009 #38" w:history="1">
        <w:r w:rsidR="003D3FE3" w:rsidRPr="00136289">
          <w:rPr>
            <w:rFonts w:eastAsiaTheme="minorEastAsia"/>
            <w:noProof/>
          </w:rPr>
          <w:t>18</w:t>
        </w:r>
      </w:hyperlink>
      <w:r w:rsidR="0056105E" w:rsidRPr="00136289">
        <w:rPr>
          <w:rFonts w:eastAsiaTheme="minorEastAsia"/>
          <w:noProof/>
        </w:rPr>
        <w:t>]</w:t>
      </w:r>
      <w:r w:rsidR="00EC2402" w:rsidRPr="00136289">
        <w:rPr>
          <w:rFonts w:eastAsiaTheme="minorEastAsia"/>
        </w:rPr>
        <w:fldChar w:fldCharType="end"/>
      </w:r>
      <w:r w:rsidR="00A62E2B" w:rsidRPr="00136289">
        <w:t xml:space="preserve">. </w:t>
      </w:r>
      <w:r w:rsidR="000847B4" w:rsidRPr="00136289">
        <w:t xml:space="preserve">LDHs </w:t>
      </w:r>
      <w:r w:rsidRPr="00136289">
        <w:t xml:space="preserve">can </w:t>
      </w:r>
      <w:r w:rsidR="000847B4" w:rsidRPr="00136289">
        <w:t>remove Cu</w:t>
      </w:r>
      <w:r w:rsidR="000847B4" w:rsidRPr="00136289">
        <w:rPr>
          <w:vertAlign w:val="superscript"/>
        </w:rPr>
        <w:t>2+</w:t>
      </w:r>
      <w:r w:rsidR="000847B4" w:rsidRPr="00136289">
        <w:t xml:space="preserve"> and Pb</w:t>
      </w:r>
      <w:r w:rsidR="000847B4" w:rsidRPr="00136289">
        <w:rPr>
          <w:vertAlign w:val="superscript"/>
        </w:rPr>
        <w:t>2+</w:t>
      </w:r>
      <w:r w:rsidR="000847B4" w:rsidRPr="00136289">
        <w:t xml:space="preserve"> from aqueous solution </w:t>
      </w:r>
      <w:r w:rsidRPr="00136289">
        <w:t xml:space="preserve">and the main mechanisms are </w:t>
      </w:r>
      <w:r w:rsidR="008E3BD4" w:rsidRPr="00136289">
        <w:t>found</w:t>
      </w:r>
      <w:r w:rsidRPr="00136289">
        <w:t xml:space="preserve"> to be </w:t>
      </w:r>
      <w:r w:rsidR="000847B4" w:rsidRPr="00136289">
        <w:t>surface adsorption</w:t>
      </w:r>
      <w:r w:rsidR="00A62E2B" w:rsidRPr="00136289">
        <w:t xml:space="preserve"> and precipitation</w:t>
      </w:r>
      <w:r w:rsidR="00EC2402" w:rsidRPr="00136289">
        <w:rPr>
          <w:rFonts w:eastAsiaTheme="minorEastAsia" w:hint="eastAsia"/>
        </w:rPr>
        <w:t xml:space="preserve"> </w:t>
      </w:r>
      <w:r w:rsidR="00EC2402" w:rsidRPr="00136289">
        <w:rPr>
          <w:rFonts w:eastAsiaTheme="minorEastAsia"/>
        </w:rPr>
        <w:fldChar w:fldCharType="begin"/>
      </w:r>
      <w:r w:rsidR="0056105E" w:rsidRPr="00136289">
        <w:rPr>
          <w:rFonts w:eastAsiaTheme="minorEastAsia"/>
        </w:rPr>
        <w:instrText xml:space="preserve"> ADDIN EN.CITE &lt;EndNote&gt;&lt;Cite&gt;&lt;Author&gt;Park&lt;/Author&gt;&lt;Year&gt;2007&lt;/Year&gt;&lt;RecNum&gt;33&lt;/RecNum&gt;&lt;DisplayText&gt;[19]&lt;/DisplayText&gt;&lt;record&gt;&lt;rec-number&gt;33&lt;/rec-number&gt;&lt;foreign-keys&gt;&lt;key app="EN" db-id="px0zerepua2wrbedw9bv2ttd5w9p5ass50dp"&gt;33&lt;/key&gt;&lt;/foreign-keys&gt;&lt;ref-type name="Journal Article"&gt;17&lt;/ref-type&gt;&lt;contributors&gt;&lt;authors&gt;&lt;author&gt;Park, M.&lt;/author&gt;&lt;author&gt;Choi, C. L.&lt;/author&gt;&lt;author&gt;Seo, Y. J.&lt;/author&gt;&lt;author&gt;Yeo, S. K.&lt;/author&gt;&lt;author&gt;Choi, J.&lt;/author&gt;&lt;author&gt;Komarneni, S.&lt;/author&gt;&lt;author&gt;Lee, J. H.&lt;/author&gt;&lt;/authors&gt;&lt;/contributors&gt;&lt;auth-address&gt;Kyungpook Natl Univ, Dept Agr Chem, Taegu 702701, South Korea&amp;#xD;Penn State Univ, Dept Crop &amp;amp; Soil Sci, University Pk, PA 16802 USA&amp;#xD;Penn State Univ, Inst Mat Res, Mat Res Lab 205, University Pk, PA 16802 USA&lt;/auth-address&gt;&lt;titles&gt;&lt;title&gt;Reactions of Cu2+ and Pb2+ with Mg/Al layered double hydroxide&lt;/title&gt;&lt;secondary-title&gt;Applied Clay Science&lt;/secondary-title&gt;&lt;alt-title&gt;Appl Clay Sci&lt;/alt-title&gt;&lt;/titles&gt;&lt;periodical&gt;&lt;full-title&gt;Applied Clay Science&lt;/full-title&gt;&lt;abbr-1&gt;Appl Clay Sci&lt;/abbr-1&gt;&lt;/periodical&gt;&lt;alt-periodical&gt;&lt;full-title&gt;Applied Clay Science&lt;/full-title&gt;&lt;abbr-1&gt;Appl Clay Sci&lt;/abbr-1&gt;&lt;/alt-periodical&gt;&lt;pages&gt;143-148&lt;/pages&gt;&lt;volume&gt;37&lt;/volume&gt;&lt;number&gt;1-2&lt;/number&gt;&lt;keywords&gt;&lt;keyword&gt;layered double hydroxide (ldh)&lt;/keyword&gt;&lt;keyword&gt;transition metal cation&lt;/keyword&gt;&lt;keyword&gt;adsorption&lt;/keyword&gt;&lt;keyword&gt;precipitation&lt;/keyword&gt;&lt;keyword&gt;heavy-metals&lt;/keyword&gt;&lt;keyword&gt;mg&lt;/keyword&gt;&lt;keyword&gt;al&lt;/keyword&gt;&lt;keyword&gt;anion&lt;/keyword&gt;&lt;keyword&gt;xps&lt;/keyword&gt;&lt;/keywords&gt;&lt;dates&gt;&lt;year&gt;2007&lt;/year&gt;&lt;pub-dates&gt;&lt;date&gt;Jun&lt;/date&gt;&lt;/pub-dates&gt;&lt;/dates&gt;&lt;isbn&gt;0169-1317&lt;/isbn&gt;&lt;accession-num&gt;WOS:000247776100016&lt;/accession-num&gt;&lt;urls&gt;&lt;related-urls&gt;&lt;url&gt;&amp;lt;Go to ISI&amp;gt;://WOS:000247776100016&lt;/url&gt;&lt;/related-urls&gt;&lt;/urls&gt;&lt;electronic-resource-num&gt;10.1016/j.clay.2006.12.006&lt;/electronic-resource-num&gt;&lt;language&gt;English&lt;/language&gt;&lt;/record&gt;&lt;/Cite&gt;&lt;/EndNote&gt;</w:instrText>
      </w:r>
      <w:r w:rsidR="00EC2402" w:rsidRPr="00136289">
        <w:rPr>
          <w:rFonts w:eastAsiaTheme="minorEastAsia"/>
        </w:rPr>
        <w:fldChar w:fldCharType="separate"/>
      </w:r>
      <w:r w:rsidR="0056105E" w:rsidRPr="00136289">
        <w:rPr>
          <w:rFonts w:eastAsiaTheme="minorEastAsia"/>
          <w:noProof/>
        </w:rPr>
        <w:t>[</w:t>
      </w:r>
      <w:hyperlink w:anchor="_ENREF_19" w:tooltip="Park, 2007 #33" w:history="1">
        <w:r w:rsidR="003D3FE3" w:rsidRPr="00136289">
          <w:rPr>
            <w:rFonts w:eastAsiaTheme="minorEastAsia"/>
            <w:noProof/>
          </w:rPr>
          <w:t>19</w:t>
        </w:r>
      </w:hyperlink>
      <w:r w:rsidR="0056105E" w:rsidRPr="00136289">
        <w:rPr>
          <w:rFonts w:eastAsiaTheme="minorEastAsia"/>
          <w:noProof/>
        </w:rPr>
        <w:t>]</w:t>
      </w:r>
      <w:r w:rsidR="00EC2402" w:rsidRPr="00136289">
        <w:rPr>
          <w:rFonts w:eastAsiaTheme="minorEastAsia"/>
        </w:rPr>
        <w:fldChar w:fldCharType="end"/>
      </w:r>
      <w:r w:rsidR="00A62E2B" w:rsidRPr="00136289">
        <w:t xml:space="preserve">. </w:t>
      </w:r>
      <w:r w:rsidR="000847B4" w:rsidRPr="00136289">
        <w:t>LDHs modified with organic acid anions such as citrate</w:t>
      </w:r>
      <w:r w:rsidR="000847B4" w:rsidRPr="00136289">
        <w:rPr>
          <w:vertAlign w:val="superscript"/>
        </w:rPr>
        <w:t>3</w:t>
      </w:r>
      <w:r w:rsidR="000847B4" w:rsidRPr="00136289">
        <w:rPr>
          <w:rFonts w:ascii="SimSun" w:eastAsia="SimSun" w:hAnsi="SimSun" w:cs="SimSun"/>
          <w:vertAlign w:val="superscript"/>
        </w:rPr>
        <w:t>-</w:t>
      </w:r>
      <w:r w:rsidR="000847B4" w:rsidRPr="00136289">
        <w:t>, malate</w:t>
      </w:r>
      <w:r w:rsidR="000847B4" w:rsidRPr="00136289">
        <w:rPr>
          <w:vertAlign w:val="superscript"/>
        </w:rPr>
        <w:t>2-</w:t>
      </w:r>
      <w:r w:rsidR="000847B4" w:rsidRPr="00136289">
        <w:t>, and tartrate</w:t>
      </w:r>
      <w:r w:rsidR="000847B4" w:rsidRPr="00136289">
        <w:rPr>
          <w:vertAlign w:val="superscript"/>
        </w:rPr>
        <w:t>2</w:t>
      </w:r>
      <w:r w:rsidR="000847B4" w:rsidRPr="00136289">
        <w:rPr>
          <w:rFonts w:ascii="SimSun" w:eastAsia="SimSun" w:hAnsi="SimSun" w:cs="SimSun"/>
          <w:vertAlign w:val="superscript"/>
        </w:rPr>
        <w:t>-</w:t>
      </w:r>
      <w:r w:rsidR="00955B4D" w:rsidRPr="00136289">
        <w:t xml:space="preserve"> </w:t>
      </w:r>
      <w:r w:rsidR="00735251" w:rsidRPr="00136289">
        <w:t>can</w:t>
      </w:r>
      <w:r w:rsidR="000847B4" w:rsidRPr="00136289">
        <w:t xml:space="preserve"> immobilize heavy metal i</w:t>
      </w:r>
      <w:r w:rsidR="00A62E2B" w:rsidRPr="00136289">
        <w:t>ons through chelation reactions</w:t>
      </w:r>
      <w:r w:rsidR="005A609C" w:rsidRPr="00136289">
        <w:rPr>
          <w:rFonts w:eastAsiaTheme="minorEastAsia" w:hint="eastAsia"/>
        </w:rPr>
        <w:t xml:space="preserve"> </w:t>
      </w:r>
      <w:r w:rsidR="005713E2" w:rsidRPr="00136289">
        <w:rPr>
          <w:rFonts w:eastAsiaTheme="minorEastAsia"/>
        </w:rPr>
        <w:fldChar w:fldCharType="begin"/>
      </w:r>
      <w:r w:rsidR="0056105E" w:rsidRPr="00136289">
        <w:rPr>
          <w:rFonts w:eastAsiaTheme="minorEastAsia"/>
        </w:rPr>
        <w:instrText xml:space="preserve"> ADDIN EN.CITE &lt;EndNote&gt;&lt;Cite&gt;&lt;Author&gt;Kameda&lt;/Author&gt;&lt;Year&gt;2008&lt;/Year&gt;&lt;RecNum&gt;24&lt;/RecNum&gt;&lt;DisplayText&gt;[20]&lt;/DisplayText&gt;&lt;record&gt;&lt;rec-number&gt;24&lt;/rec-number&gt;&lt;foreign-keys&gt;&lt;key app="EN" db-id="px0zerepua2wrbedw9bv2ttd5w9p5ass50dp"&gt;24&lt;/key&gt;&lt;/foreign-keys&gt;&lt;ref-type name="Journal Article"&gt;17&lt;/ref-type&gt;&lt;contributors&gt;&lt;authors&gt;&lt;author&gt;Kameda, T.&lt;/author&gt;&lt;author&gt;Takeuchi, H.&lt;/author&gt;&lt;author&gt;Yoshioka, T.&lt;/author&gt;&lt;/authors&gt;&lt;/contributors&gt;&lt;auth-address&gt;Tohoku Univ, Grad Sch Environm Studies, Aoba Ku, Sendai, Miyagi 9808579, Japan&lt;/auth-address&gt;&lt;titles&gt;&lt;title&gt;Uptake of heavy metal ions from aqueous solution using Mg-Al layered double hydroxides intercalated with citrate, malate, and tartrate&lt;/title&gt;&lt;secondary-title&gt;Separation and Purification Technology&lt;/secondary-title&gt;&lt;alt-title&gt;Sep Purif Technol&lt;/alt-title&gt;&lt;/titles&gt;&lt;periodical&gt;&lt;full-title&gt;Separation and Purification Technology&lt;/full-title&gt;&lt;abbr-1&gt;Sep Purif Technol&lt;/abbr-1&gt;&lt;/periodical&gt;&lt;alt-periodical&gt;&lt;full-title&gt;Separation and Purification Technology&lt;/full-title&gt;&lt;abbr-1&gt;Sep Purif Technol&lt;/abbr-1&gt;&lt;/alt-periodical&gt;&lt;pages&gt;330-336&lt;/pages&gt;&lt;volume&gt;62&lt;/volume&gt;&lt;number&gt;2&lt;/number&gt;&lt;keywords&gt;&lt;keyword&gt;mg-al layered double hydroxide&lt;/keyword&gt;&lt;keyword&gt;citrate&lt;/keyword&gt;&lt;keyword&gt;malate&lt;/keyword&gt;&lt;keyword&gt;tartrate&lt;/keyword&gt;&lt;keyword&gt;uptake&lt;/keyword&gt;&lt;keyword&gt;heavy metal ions&lt;/keyword&gt;&lt;keyword&gt;magnesium-aluminum oxide&lt;/keyword&gt;&lt;keyword&gt;hydrotalcite-like compounds&lt;/keyword&gt;&lt;keyword&gt;dodecyl-sulfate&lt;/keyword&gt;&lt;keyword&gt;anion-exchange&lt;/keyword&gt;&lt;keyword&gt;sorption&lt;/keyword&gt;&lt;keyword&gt;pyroaurite&lt;/keyword&gt;&lt;keyword&gt;adsorption&lt;/keyword&gt;&lt;keyword&gt;chloride&lt;/keyword&gt;&lt;keyword&gt;water&lt;/keyword&gt;&lt;keyword&gt;cu2+&lt;/keyword&gt;&lt;/keywords&gt;&lt;dates&gt;&lt;year&gt;2008&lt;/year&gt;&lt;pub-dates&gt;&lt;date&gt;Sep 1&lt;/date&gt;&lt;/pub-dates&gt;&lt;/dates&gt;&lt;isbn&gt;1383-5866&lt;/isbn&gt;&lt;accession-num&gt;WOS:000258363600009&lt;/accession-num&gt;&lt;urls&gt;&lt;related-urls&gt;&lt;url&gt;&amp;lt;Go to ISI&amp;gt;://WOS:000258363600009&lt;/url&gt;&lt;/related-urls&gt;&lt;/urls&gt;&lt;electronic-resource-num&gt;10.1016/j.seppur.2008.02.001&lt;/electronic-resource-num&gt;&lt;language&gt;English&lt;/language&gt;&lt;/record&gt;&lt;/Cite&gt;&lt;/EndNote&gt;</w:instrText>
      </w:r>
      <w:r w:rsidR="005713E2" w:rsidRPr="00136289">
        <w:rPr>
          <w:rFonts w:eastAsiaTheme="minorEastAsia"/>
        </w:rPr>
        <w:fldChar w:fldCharType="separate"/>
      </w:r>
      <w:r w:rsidR="0056105E" w:rsidRPr="00136289">
        <w:rPr>
          <w:rFonts w:eastAsiaTheme="minorEastAsia"/>
          <w:noProof/>
        </w:rPr>
        <w:t>[</w:t>
      </w:r>
      <w:hyperlink w:anchor="_ENREF_20" w:tooltip="Kameda, 2008 #24" w:history="1">
        <w:r w:rsidR="003D3FE3" w:rsidRPr="00136289">
          <w:rPr>
            <w:rFonts w:eastAsiaTheme="minorEastAsia"/>
            <w:noProof/>
          </w:rPr>
          <w:t>20</w:t>
        </w:r>
      </w:hyperlink>
      <w:r w:rsidR="0056105E" w:rsidRPr="00136289">
        <w:rPr>
          <w:rFonts w:eastAsiaTheme="minorEastAsia"/>
          <w:noProof/>
        </w:rPr>
        <w:t>]</w:t>
      </w:r>
      <w:r w:rsidR="005713E2" w:rsidRPr="00136289">
        <w:rPr>
          <w:rFonts w:eastAsiaTheme="minorEastAsia"/>
        </w:rPr>
        <w:fldChar w:fldCharType="end"/>
      </w:r>
      <w:r w:rsidR="000847B4" w:rsidRPr="00136289">
        <w:t xml:space="preserve">. </w:t>
      </w:r>
      <w:r w:rsidR="00735251" w:rsidRPr="00136289">
        <w:t>The M</w:t>
      </w:r>
      <w:r w:rsidR="00735251" w:rsidRPr="00136289">
        <w:rPr>
          <w:vertAlign w:val="superscript"/>
        </w:rPr>
        <w:t>2+</w:t>
      </w:r>
      <w:r w:rsidR="00735251" w:rsidRPr="00136289">
        <w:t xml:space="preserve"> metal cations in the plate of </w:t>
      </w:r>
      <w:r w:rsidR="00DC0158" w:rsidRPr="00136289">
        <w:t>Mg</w:t>
      </w:r>
      <w:r w:rsidR="00DC0158" w:rsidRPr="00136289">
        <w:rPr>
          <w:rFonts w:eastAsiaTheme="minorEastAsia" w:hint="eastAsia"/>
        </w:rPr>
        <w:t>-</w:t>
      </w:r>
      <w:r w:rsidR="00735251" w:rsidRPr="00136289">
        <w:t>Al LDHs exchange</w:t>
      </w:r>
      <w:r w:rsidRPr="00136289">
        <w:t>s</w:t>
      </w:r>
      <w:r w:rsidR="00735251" w:rsidRPr="00136289">
        <w:t xml:space="preserve"> with </w:t>
      </w:r>
      <w:r w:rsidRPr="00136289">
        <w:t xml:space="preserve">the </w:t>
      </w:r>
      <w:r w:rsidR="00735251" w:rsidRPr="00136289">
        <w:t>transition metal ions such as Co</w:t>
      </w:r>
      <w:r w:rsidR="00735251" w:rsidRPr="00136289">
        <w:rPr>
          <w:vertAlign w:val="superscript"/>
        </w:rPr>
        <w:t>2+</w:t>
      </w:r>
      <w:r w:rsidR="00735251" w:rsidRPr="00136289">
        <w:t>, Ni</w:t>
      </w:r>
      <w:r w:rsidR="00735251" w:rsidRPr="00136289">
        <w:rPr>
          <w:vertAlign w:val="superscript"/>
        </w:rPr>
        <w:t>2+</w:t>
      </w:r>
      <w:r w:rsidR="00735251" w:rsidRPr="00136289">
        <w:t xml:space="preserve"> or Zn</w:t>
      </w:r>
      <w:r w:rsidR="00735251" w:rsidRPr="00136289">
        <w:rPr>
          <w:vertAlign w:val="superscript"/>
        </w:rPr>
        <w:t>2+</w:t>
      </w:r>
      <w:r w:rsidR="00576625" w:rsidRPr="00136289">
        <w:t xml:space="preserve"> forming</w:t>
      </w:r>
      <w:r w:rsidR="00784ACF" w:rsidRPr="00136289">
        <w:t xml:space="preserve"> </w:t>
      </w:r>
      <w:r w:rsidR="00735251" w:rsidRPr="00136289">
        <w:t>[M</w:t>
      </w:r>
      <w:r w:rsidR="00735251" w:rsidRPr="00136289">
        <w:rPr>
          <w:vertAlign w:val="superscript"/>
        </w:rPr>
        <w:t>2+</w:t>
      </w:r>
      <w:r w:rsidR="00735251" w:rsidRPr="00136289">
        <w:t>,Mg]</w:t>
      </w:r>
      <w:r w:rsidR="00735251" w:rsidRPr="00136289">
        <w:rPr>
          <w:vertAlign w:val="subscript"/>
        </w:rPr>
        <w:t>2</w:t>
      </w:r>
      <w:r w:rsidR="00735251" w:rsidRPr="00136289">
        <w:t>Al(OH)</w:t>
      </w:r>
      <w:r w:rsidR="00735251" w:rsidRPr="00136289">
        <w:rPr>
          <w:vertAlign w:val="subscript"/>
        </w:rPr>
        <w:t>6</w:t>
      </w:r>
      <w:r w:rsidR="00735251" w:rsidRPr="00136289">
        <w:t xml:space="preserve">Cl </w:t>
      </w:r>
      <w:r w:rsidR="00615040" w:rsidRPr="00136289">
        <w:fldChar w:fldCharType="begin">
          <w:fldData xml:space="preserve">PEVuZE5vdGU+PENpdGU+PEF1dGhvcj5LYW1lZGE8L0F1dGhvcj48WWVhcj4yMDA1PC9ZZWFyPjxS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==
</w:fldData>
        </w:fldChar>
      </w:r>
      <w:r w:rsidR="0056105E" w:rsidRPr="00136289">
        <w:instrText xml:space="preserve"> ADDIN EN.CITE </w:instrText>
      </w:r>
      <w:r w:rsidR="0056105E" w:rsidRPr="00136289">
        <w:fldChar w:fldCharType="begin">
          <w:fldData xml:space="preserve">PEVuZE5vdGU+PENpdGU+PEF1dGhvcj5LYW1lZGE8L0F1dGhvcj48WWVhcj4yMDA1PC9ZZWFyPjxS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==
</w:fldData>
        </w:fldChar>
      </w:r>
      <w:r w:rsidR="0056105E" w:rsidRPr="00136289">
        <w:instrText xml:space="preserve"> ADDIN EN.CITE.DATA </w:instrText>
      </w:r>
      <w:r w:rsidR="0056105E" w:rsidRPr="00136289">
        <w:fldChar w:fldCharType="end"/>
      </w:r>
      <w:r w:rsidR="00615040" w:rsidRPr="00136289">
        <w:fldChar w:fldCharType="separate"/>
      </w:r>
      <w:r w:rsidR="0056105E" w:rsidRPr="00136289">
        <w:rPr>
          <w:noProof/>
        </w:rPr>
        <w:t>[</w:t>
      </w:r>
      <w:hyperlink w:anchor="_ENREF_21" w:tooltip="Kameda, 2005 #23" w:history="1">
        <w:r w:rsidR="003D3FE3" w:rsidRPr="00136289">
          <w:rPr>
            <w:noProof/>
          </w:rPr>
          <w:t>21</w:t>
        </w:r>
      </w:hyperlink>
      <w:r w:rsidR="0056105E" w:rsidRPr="00136289">
        <w:rPr>
          <w:noProof/>
        </w:rPr>
        <w:t xml:space="preserve">, </w:t>
      </w:r>
      <w:hyperlink w:anchor="_ENREF_22" w:tooltip="Liang, 2013 #28" w:history="1">
        <w:r w:rsidR="003D3FE3" w:rsidRPr="00136289">
          <w:rPr>
            <w:noProof/>
          </w:rPr>
          <w:t>22</w:t>
        </w:r>
      </w:hyperlink>
      <w:r w:rsidR="0056105E" w:rsidRPr="00136289">
        <w:rPr>
          <w:noProof/>
        </w:rPr>
        <w:t>]</w:t>
      </w:r>
      <w:r w:rsidR="00615040" w:rsidRPr="00136289">
        <w:fldChar w:fldCharType="end"/>
      </w:r>
      <w:r w:rsidR="00735251" w:rsidRPr="00136289">
        <w:t>.</w:t>
      </w:r>
      <w:r w:rsidR="00EA4C01" w:rsidRPr="00136289">
        <w:rPr>
          <w:rFonts w:eastAsiaTheme="minorEastAsia" w:hint="eastAsia"/>
        </w:rPr>
        <w:t xml:space="preserve"> </w:t>
      </w:r>
    </w:p>
    <w:p w14:paraId="732A5CB9" w14:textId="7C317C73" w:rsidR="00676355" w:rsidRPr="00136289" w:rsidRDefault="00950DFE" w:rsidP="00B752F6">
      <w:pPr>
        <w:spacing w:line="276" w:lineRule="auto"/>
        <w:ind w:firstLine="480"/>
        <w:rPr>
          <w:rFonts w:eastAsiaTheme="minorEastAsia"/>
        </w:rPr>
      </w:pPr>
      <w:r w:rsidRPr="00136289">
        <w:t xml:space="preserve">Five main processes including physical inclusion, precipitation, surface absorption, isomorphic substitution and chelation reaction are concluded in existing literature as the </w:t>
      </w:r>
      <w:r w:rsidR="000847B4" w:rsidRPr="00136289">
        <w:t>uptake mechanisms of heavy metal ion</w:t>
      </w:r>
      <w:r w:rsidR="00A62E2B" w:rsidRPr="00136289">
        <w:t>s in LDHs</w:t>
      </w:r>
      <w:r w:rsidR="00784ACF" w:rsidRPr="00136289">
        <w:t xml:space="preserve"> </w:t>
      </w:r>
      <w:r w:rsidR="00E236EA" w:rsidRPr="00136289">
        <w:rPr>
          <w:rFonts w:eastAsiaTheme="minorEastAsia"/>
        </w:rPr>
        <w:fldChar w:fldCharType="begin">
          <w:fldData xml:space="preserve">PEVuZE5vdGU+PENpdGU+PEF1dGhvcj5Lb21hcm5lbmk8L0F1dGhvcj48WWVhcj4xOTk4PC9ZZWFy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PEVuZE5vdGU+PENpdGU+PEF1dGhvcj5Lb21hcm5lbmk8L0F1dGhvcj48WWVhcj4xOTk4PC9ZZWFy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E236EA" w:rsidRPr="00136289">
        <w:rPr>
          <w:rFonts w:eastAsiaTheme="minorEastAsia"/>
        </w:rPr>
      </w:r>
      <w:r w:rsidR="00E236EA" w:rsidRPr="00136289">
        <w:rPr>
          <w:rFonts w:eastAsiaTheme="minorEastAsia"/>
        </w:rPr>
        <w:fldChar w:fldCharType="separate"/>
      </w:r>
      <w:r w:rsidR="0056105E" w:rsidRPr="00136289">
        <w:rPr>
          <w:rFonts w:eastAsiaTheme="minorEastAsia"/>
          <w:noProof/>
        </w:rPr>
        <w:t>[</w:t>
      </w:r>
      <w:hyperlink w:anchor="_ENREF_8" w:tooltip="Ei-Eswed, 2017 #14" w:history="1">
        <w:r w:rsidR="003D3FE3" w:rsidRPr="00136289">
          <w:rPr>
            <w:rFonts w:eastAsiaTheme="minorEastAsia"/>
            <w:noProof/>
          </w:rPr>
          <w:t>8</w:t>
        </w:r>
      </w:hyperlink>
      <w:r w:rsidR="0056105E" w:rsidRPr="00136289">
        <w:rPr>
          <w:rFonts w:eastAsiaTheme="minorEastAsia"/>
          <w:noProof/>
        </w:rPr>
        <w:t xml:space="preserve">, </w:t>
      </w:r>
      <w:hyperlink w:anchor="_ENREF_22" w:tooltip="Liang, 2013 #28" w:history="1">
        <w:r w:rsidR="003D3FE3" w:rsidRPr="00136289">
          <w:rPr>
            <w:rFonts w:eastAsiaTheme="minorEastAsia"/>
            <w:noProof/>
          </w:rPr>
          <w:t>22</w:t>
        </w:r>
      </w:hyperlink>
      <w:r w:rsidR="0056105E" w:rsidRPr="00136289">
        <w:rPr>
          <w:rFonts w:eastAsiaTheme="minorEastAsia"/>
          <w:noProof/>
        </w:rPr>
        <w:t xml:space="preserve">, </w:t>
      </w:r>
      <w:hyperlink w:anchor="_ENREF_23" w:tooltip="Komarneni, 1998 #27" w:history="1">
        <w:r w:rsidR="003D3FE3" w:rsidRPr="00136289">
          <w:rPr>
            <w:rFonts w:eastAsiaTheme="minorEastAsia"/>
            <w:noProof/>
          </w:rPr>
          <w:t>23</w:t>
        </w:r>
      </w:hyperlink>
      <w:r w:rsidR="0056105E" w:rsidRPr="00136289">
        <w:rPr>
          <w:rFonts w:eastAsiaTheme="minorEastAsia"/>
          <w:noProof/>
        </w:rPr>
        <w:t>]</w:t>
      </w:r>
      <w:r w:rsidR="00E236EA" w:rsidRPr="00136289">
        <w:rPr>
          <w:rFonts w:eastAsiaTheme="minorEastAsia"/>
        </w:rPr>
        <w:fldChar w:fldCharType="end"/>
      </w:r>
      <w:r w:rsidRPr="00136289">
        <w:t>. In the</w:t>
      </w:r>
      <w:r w:rsidR="00735251" w:rsidRPr="00136289">
        <w:t xml:space="preserve"> isomorphic substitution </w:t>
      </w:r>
      <w:r w:rsidR="003F6039" w:rsidRPr="00136289">
        <w:rPr>
          <w:rFonts w:eastAsiaTheme="minorEastAsia" w:hint="eastAsia"/>
        </w:rPr>
        <w:t xml:space="preserve">and </w:t>
      </w:r>
      <w:r w:rsidR="003F6039" w:rsidRPr="00136289">
        <w:t>chelation reaction</w:t>
      </w:r>
      <w:r w:rsidR="003F6039" w:rsidRPr="00136289">
        <w:rPr>
          <w:rFonts w:eastAsiaTheme="minorEastAsia" w:hint="eastAsia"/>
        </w:rPr>
        <w:t xml:space="preserve"> </w:t>
      </w:r>
      <w:r w:rsidRPr="00136289">
        <w:rPr>
          <w:rFonts w:eastAsiaTheme="minorEastAsia"/>
        </w:rPr>
        <w:t>processes, the</w:t>
      </w:r>
      <w:r w:rsidR="00123B56" w:rsidRPr="00136289">
        <w:rPr>
          <w:rFonts w:eastAsiaTheme="minorEastAsia" w:hint="eastAsia"/>
        </w:rPr>
        <w:t xml:space="preserve"> heavy</w:t>
      </w:r>
      <w:r w:rsidR="003F6039" w:rsidRPr="00136289">
        <w:rPr>
          <w:rFonts w:eastAsiaTheme="minorEastAsia" w:hint="eastAsia"/>
        </w:rPr>
        <w:t xml:space="preserve"> metal ions are </w:t>
      </w:r>
      <w:r w:rsidR="00280063" w:rsidRPr="00136289">
        <w:rPr>
          <w:rFonts w:eastAsiaTheme="minorEastAsia"/>
        </w:rPr>
        <w:t>immobilized</w:t>
      </w:r>
      <w:r w:rsidR="003F6039" w:rsidRPr="00136289">
        <w:rPr>
          <w:rFonts w:eastAsiaTheme="minorEastAsia" w:hint="eastAsia"/>
        </w:rPr>
        <w:t xml:space="preserve"> into the main plate and interlayer space of LDHs, </w:t>
      </w:r>
      <w:r w:rsidR="00280063" w:rsidRPr="00136289">
        <w:rPr>
          <w:rFonts w:eastAsiaTheme="minorEastAsia"/>
        </w:rPr>
        <w:t>respectively</w:t>
      </w:r>
      <w:r w:rsidR="003F6039" w:rsidRPr="00136289">
        <w:rPr>
          <w:rFonts w:eastAsiaTheme="minorEastAsia" w:hint="eastAsia"/>
        </w:rPr>
        <w:t xml:space="preserve">. </w:t>
      </w:r>
      <w:r w:rsidRPr="00136289">
        <w:rPr>
          <w:rFonts w:eastAsiaTheme="minorEastAsia"/>
        </w:rPr>
        <w:t>Carbonation reaction of chelated LDHs releases the interlayer heavy metal ions because the c</w:t>
      </w:r>
      <w:r w:rsidR="000E2244" w:rsidRPr="00136289">
        <w:rPr>
          <w:rFonts w:eastAsiaTheme="minorEastAsia"/>
        </w:rPr>
        <w:t>arbonate anion</w:t>
      </w:r>
      <w:r w:rsidR="000E2244" w:rsidRPr="00136289">
        <w:rPr>
          <w:rFonts w:eastAsiaTheme="minorEastAsia" w:hint="eastAsia"/>
        </w:rPr>
        <w:t xml:space="preserve"> </w:t>
      </w:r>
      <w:r w:rsidRPr="00136289">
        <w:rPr>
          <w:rFonts w:eastAsiaTheme="minorEastAsia"/>
        </w:rPr>
        <w:t>has</w:t>
      </w:r>
      <w:r w:rsidR="000E2244" w:rsidRPr="00136289">
        <w:rPr>
          <w:rFonts w:eastAsiaTheme="minorEastAsia" w:hint="eastAsia"/>
        </w:rPr>
        <w:t xml:space="preserve"> </w:t>
      </w:r>
      <w:r w:rsidR="00280063" w:rsidRPr="00136289">
        <w:rPr>
          <w:rFonts w:eastAsiaTheme="minorEastAsia"/>
        </w:rPr>
        <w:t>strongest</w:t>
      </w:r>
      <w:r w:rsidR="00784ACF" w:rsidRPr="00136289">
        <w:rPr>
          <w:rFonts w:eastAsiaTheme="minorEastAsia" w:hint="eastAsia"/>
        </w:rPr>
        <w:t xml:space="preserve"> </w:t>
      </w:r>
      <w:r w:rsidR="000E2244" w:rsidRPr="00136289">
        <w:rPr>
          <w:rFonts w:eastAsiaTheme="minorEastAsia"/>
        </w:rPr>
        <w:t>affinity</w:t>
      </w:r>
      <w:r w:rsidR="000E2244" w:rsidRPr="00136289">
        <w:rPr>
          <w:rFonts w:eastAsiaTheme="minorEastAsia" w:hint="eastAsia"/>
        </w:rPr>
        <w:t xml:space="preserve"> in the interlayer</w:t>
      </w:r>
      <w:r w:rsidRPr="00136289">
        <w:rPr>
          <w:rFonts w:eastAsiaTheme="minorEastAsia"/>
        </w:rPr>
        <w:t xml:space="preserve"> space of LDHs</w:t>
      </w:r>
      <w:r w:rsidR="00E236EA" w:rsidRPr="00136289">
        <w:rPr>
          <w:rFonts w:eastAsiaTheme="minorEastAsia" w:hint="eastAsia"/>
        </w:rPr>
        <w:t xml:space="preserve"> </w:t>
      </w:r>
      <w:r w:rsidR="00E236EA" w:rsidRPr="00136289">
        <w:rPr>
          <w:rFonts w:eastAsiaTheme="minorEastAsia"/>
        </w:rPr>
        <w:fldChar w:fldCharType="begin"/>
      </w:r>
      <w:r w:rsidR="0056105E" w:rsidRPr="00136289">
        <w:rPr>
          <w:rFonts w:eastAsiaTheme="minorEastAsia"/>
        </w:rPr>
        <w:instrText xml:space="preserve"> ADDIN EN.CITE &lt;EndNote&gt;&lt;Cite&gt;&lt;Author&gt;Chen&lt;/Author&gt;&lt;Year&gt;2015&lt;/Year&gt;&lt;RecNum&gt;10&lt;/RecNum&gt;&lt;DisplayText&gt;[24]&lt;/DisplayText&gt;&lt;record&gt;&lt;rec-number&gt;10&lt;/rec-number&gt;&lt;foreign-keys&gt;&lt;key app="EN" db-id="px0zerepua2wrbedw9bv2ttd5w9p5ass50dp"&gt;10&lt;/key&gt;&lt;/foreign-keys&gt;&lt;ref-type name="Journal Article"&gt;17&lt;/ref-type&gt;&lt;contributors&gt;&lt;authors&gt;&lt;author&gt;Chen, Y. X.&lt;/author&gt;&lt;author&gt;Shui, Z. H.&lt;/author&gt;&lt;author&gt;Chen, W.&lt;/author&gt;&lt;author&gt;Chen, G. W.&lt;/author&gt;&lt;/authors&gt;&lt;/contributors&gt;&lt;auth-address&gt;Wuhan Univ Technol, State Key Lab Silicate Mat Architectures, Wuhan 430070, Peoples R China&amp;#xD;Wuhan Univ Technol, Sch Mat Sci &amp;amp; Engn, Wuhan 430070, Hubei, Peoples R China&lt;/auth-address&gt;&lt;titles&gt;&lt;title&gt;Chloride binding of synthetic Ca-Al-NO3 LDHs in hardened cement paste&lt;/title&gt;&lt;secondary-title&gt;Construction and Building Materials&lt;/secondary-title&gt;&lt;alt-title&gt;Constr Build Mater&lt;/alt-title&gt;&lt;/titles&gt;&lt;periodical&gt;&lt;full-title&gt;Construction and Building Materials&lt;/full-title&gt;&lt;abbr-1&gt;Constr Build Mater&lt;/abbr-1&gt;&lt;/periodical&gt;&lt;alt-periodical&gt;&lt;full-title&gt;Construction and Building Materials&lt;/full-title&gt;&lt;abbr-1&gt;Constr Build Mater&lt;/abbr-1&gt;&lt;/alt-periodical&gt;&lt;pages&gt;1051-1058&lt;/pages&gt;&lt;volume&gt;93&lt;/volume&gt;&lt;keywords&gt;&lt;keyword&gt;ca-al-no3 ldhs&lt;/keyword&gt;&lt;keyword&gt;chloride binding&lt;/keyword&gt;&lt;keyword&gt;simulated pore solution&lt;/keyword&gt;&lt;keyword&gt;cement paste&lt;/keyword&gt;&lt;keyword&gt;layered double hydroxides&lt;/keyword&gt;&lt;keyword&gt;induced reinforcement corrosion&lt;/keyword&gt;&lt;keyword&gt;hydrocalumite-type&lt;/keyword&gt;&lt;keyword&gt;portland-cement&lt;/keyword&gt;&lt;keyword&gt;friedels salt&lt;/keyword&gt;&lt;keyword&gt;afm phase&lt;/keyword&gt;&lt;keyword&gt;sulfate&lt;/keyword&gt;&lt;keyword&gt;concrete&lt;/keyword&gt;&lt;keyword&gt;immobilization&lt;/keyword&gt;&lt;keyword&gt;precipitation&lt;/keyword&gt;&lt;/keywords&gt;&lt;dates&gt;&lt;year&gt;2015&lt;/year&gt;&lt;pub-dates&gt;&lt;date&gt;Sep 15&lt;/date&gt;&lt;/pub-dates&gt;&lt;/dates&gt;&lt;isbn&gt;0950-0618&lt;/isbn&gt;&lt;accession-num&gt;WOS:000359166000113&lt;/accession-num&gt;&lt;urls&gt;&lt;related-urls&gt;&lt;url&gt;&amp;lt;Go to ISI&amp;gt;://WOS:000359166000113&lt;/url&gt;&lt;/related-urls&gt;&lt;/urls&gt;&lt;electronic-resource-num&gt;10.1016/j.conbuildmat.2015.05.047&lt;/electronic-resource-num&gt;&lt;language&gt;English&lt;/language&gt;&lt;/record&gt;&lt;/Cite&gt;&lt;/EndNote&gt;</w:instrText>
      </w:r>
      <w:r w:rsidR="00E236EA" w:rsidRPr="00136289">
        <w:rPr>
          <w:rFonts w:eastAsiaTheme="minorEastAsia"/>
        </w:rPr>
        <w:fldChar w:fldCharType="separate"/>
      </w:r>
      <w:r w:rsidR="0056105E" w:rsidRPr="00136289">
        <w:rPr>
          <w:rFonts w:eastAsiaTheme="minorEastAsia"/>
          <w:noProof/>
        </w:rPr>
        <w:t>[</w:t>
      </w:r>
      <w:hyperlink w:anchor="_ENREF_24" w:tooltip="Chen, 2015 #10" w:history="1">
        <w:r w:rsidR="003D3FE3" w:rsidRPr="00136289">
          <w:rPr>
            <w:rFonts w:eastAsiaTheme="minorEastAsia"/>
            <w:noProof/>
          </w:rPr>
          <w:t>24</w:t>
        </w:r>
      </w:hyperlink>
      <w:r w:rsidR="0056105E" w:rsidRPr="00136289">
        <w:rPr>
          <w:rFonts w:eastAsiaTheme="minorEastAsia"/>
          <w:noProof/>
        </w:rPr>
        <w:t>]</w:t>
      </w:r>
      <w:r w:rsidR="00E236EA" w:rsidRPr="00136289">
        <w:rPr>
          <w:rFonts w:eastAsiaTheme="minorEastAsia"/>
        </w:rPr>
        <w:fldChar w:fldCharType="end"/>
      </w:r>
      <w:r w:rsidR="00E236EA" w:rsidRPr="00136289">
        <w:rPr>
          <w:rFonts w:eastAsiaTheme="minorEastAsia" w:hint="eastAsia"/>
        </w:rPr>
        <w:t xml:space="preserve">. </w:t>
      </w:r>
      <w:r w:rsidRPr="00136289">
        <w:rPr>
          <w:rFonts w:eastAsiaTheme="minorEastAsia"/>
        </w:rPr>
        <w:t>I</w:t>
      </w:r>
      <w:r w:rsidR="00E236EA" w:rsidRPr="00136289">
        <w:t>somorphic substitution</w:t>
      </w:r>
      <w:r w:rsidRPr="00136289">
        <w:t xml:space="preserve"> of </w:t>
      </w:r>
      <w:r w:rsidR="00E22275" w:rsidRPr="00136289">
        <w:t xml:space="preserve">heavy metal ions in the plate of </w:t>
      </w:r>
      <w:r w:rsidR="00CC2109" w:rsidRPr="00136289">
        <w:t>LDH</w:t>
      </w:r>
      <w:r w:rsidR="00E22275" w:rsidRPr="00136289">
        <w:t xml:space="preserve">s is thus </w:t>
      </w:r>
      <w:r w:rsidR="00280063" w:rsidRPr="00136289">
        <w:t>expected</w:t>
      </w:r>
      <w:r w:rsidR="00E22275" w:rsidRPr="00136289">
        <w:t xml:space="preserve"> to be the most stable and reliable process for immobilization.</w:t>
      </w:r>
      <w:r w:rsidR="00784ACF" w:rsidRPr="00136289">
        <w:rPr>
          <w:highlight w:val="yellow"/>
        </w:rPr>
        <w:t xml:space="preserve"> </w:t>
      </w:r>
    </w:p>
    <w:p w14:paraId="3FE2CD92" w14:textId="1840D297" w:rsidR="003C01A7" w:rsidRPr="00136289" w:rsidRDefault="00280063" w:rsidP="00B752F6">
      <w:pPr>
        <w:spacing w:line="276" w:lineRule="auto"/>
        <w:ind w:firstLine="480"/>
        <w:rPr>
          <w:rFonts w:ascii="TimesNewRomanPSMT" w:eastAsiaTheme="minorEastAsia" w:hAnsi="TimesNewRomanPSMT" w:cs="TimesNewRomanPSMT"/>
        </w:rPr>
      </w:pPr>
      <w:r w:rsidRPr="00136289">
        <w:t>Identifying</w:t>
      </w:r>
      <w:r w:rsidR="000847B4" w:rsidRPr="00136289">
        <w:t xml:space="preserve"> the location of heavy metal ions in the structure of </w:t>
      </w:r>
      <w:r w:rsidR="000847B4" w:rsidRPr="00136289">
        <w:rPr>
          <w:rFonts w:eastAsia="SimSun"/>
        </w:rPr>
        <w:t xml:space="preserve">LDHs </w:t>
      </w:r>
      <w:r w:rsidR="00CC2109" w:rsidRPr="00136289">
        <w:rPr>
          <w:rFonts w:eastAsia="SimSun"/>
        </w:rPr>
        <w:t xml:space="preserve">after exchanges </w:t>
      </w:r>
      <w:r w:rsidR="000847B4" w:rsidRPr="00136289">
        <w:rPr>
          <w:rFonts w:eastAsia="SimSun"/>
        </w:rPr>
        <w:t xml:space="preserve">is </w:t>
      </w:r>
      <w:r w:rsidR="00735251" w:rsidRPr="00136289">
        <w:rPr>
          <w:rFonts w:eastAsia="SimSun"/>
        </w:rPr>
        <w:t>important</w:t>
      </w:r>
      <w:r w:rsidR="00F12308" w:rsidRPr="00136289">
        <w:rPr>
          <w:rFonts w:eastAsia="SimSun"/>
        </w:rPr>
        <w:t xml:space="preserve"> for </w:t>
      </w:r>
      <w:r w:rsidR="00CC2109" w:rsidRPr="00136289">
        <w:rPr>
          <w:rFonts w:eastAsia="SimSun"/>
        </w:rPr>
        <w:t xml:space="preserve">understanding the uptake mechanism and </w:t>
      </w:r>
      <w:r w:rsidR="00F12308" w:rsidRPr="00136289">
        <w:rPr>
          <w:rFonts w:eastAsia="SimSun"/>
        </w:rPr>
        <w:t>maximizing the immobi</w:t>
      </w:r>
      <w:r w:rsidR="000847B4" w:rsidRPr="00136289">
        <w:rPr>
          <w:rFonts w:eastAsia="SimSun"/>
        </w:rPr>
        <w:t xml:space="preserve">lization capacities of LDHs. Identifying the location of these ions in LDHs and consequently the molecular structure of the modified LDHs </w:t>
      </w:r>
      <w:r w:rsidR="00F12308" w:rsidRPr="00136289">
        <w:t>requires a com</w:t>
      </w:r>
      <w:r w:rsidR="000847B4" w:rsidRPr="00136289">
        <w:t xml:space="preserve">prehensive investigation on the interaction of atoms in the plate structures. Nuclear magnetic resonance (NMR) analysis is an important technique for revealing the </w:t>
      </w:r>
      <w:r w:rsidR="00CC2109" w:rsidRPr="00136289">
        <w:t xml:space="preserve">chemical environments surrounding specific </w:t>
      </w:r>
      <w:r w:rsidR="000847B4" w:rsidRPr="00136289">
        <w:t xml:space="preserve">atomic nucleus and the </w:t>
      </w:r>
      <w:r w:rsidRPr="00136289">
        <w:t>short-range</w:t>
      </w:r>
      <w:r w:rsidR="000847B4" w:rsidRPr="00136289">
        <w:t xml:space="preserve"> order in </w:t>
      </w:r>
      <w:r w:rsidR="00735251" w:rsidRPr="00136289">
        <w:t xml:space="preserve">the </w:t>
      </w:r>
      <w:r w:rsidR="000847B4" w:rsidRPr="00136289">
        <w:t xml:space="preserve">material. </w:t>
      </w:r>
      <w:r w:rsidR="000847B4" w:rsidRPr="00136289">
        <w:rPr>
          <w:rFonts w:ascii="TimesNewRomanPSMT" w:eastAsia="TimesNewRomanPSMT" w:hAnsi="TimesNewRomanPSMT" w:cs="TimesNewRomanPSMT"/>
        </w:rPr>
        <w:t>NMR studies</w:t>
      </w:r>
      <w:r w:rsidR="000847B4" w:rsidRPr="00136289">
        <w:t xml:space="preserve"> </w:t>
      </w:r>
      <w:r w:rsidR="000847B4" w:rsidRPr="00136289">
        <w:rPr>
          <w:rFonts w:ascii="TimesNewRomanPSMT" w:eastAsia="TimesNewRomanPSMT" w:hAnsi="TimesNewRomanPSMT" w:cs="TimesNewRomanPSMT"/>
        </w:rPr>
        <w:t xml:space="preserve">of LDHs are particularly attractive due to </w:t>
      </w:r>
      <w:r w:rsidR="00735251" w:rsidRPr="00136289">
        <w:rPr>
          <w:rFonts w:ascii="TimesNewRomanPSMT" w:eastAsia="TimesNewRomanPSMT" w:hAnsi="TimesNewRomanPSMT" w:cs="TimesNewRomanPSMT"/>
        </w:rPr>
        <w:t>the</w:t>
      </w:r>
      <w:r w:rsidR="000847B4" w:rsidRPr="00136289">
        <w:t xml:space="preserve"> </w:t>
      </w:r>
      <w:r w:rsidR="000847B4" w:rsidRPr="00136289">
        <w:rPr>
          <w:rFonts w:ascii="TimesNewRomanPSMT" w:eastAsia="TimesNewRomanPSMT" w:hAnsi="TimesNewRomanPSMT" w:cs="TimesNewRomanPSMT"/>
        </w:rPr>
        <w:t>abundance of spin-active nuclei from which</w:t>
      </w:r>
      <w:r w:rsidR="000847B4" w:rsidRPr="00136289">
        <w:t xml:space="preserve"> </w:t>
      </w:r>
      <w:r w:rsidR="000847B4" w:rsidRPr="00136289">
        <w:rPr>
          <w:rFonts w:ascii="TimesNewRomanPSMT" w:eastAsia="TimesNewRomanPSMT" w:hAnsi="TimesNewRomanPSMT" w:cs="TimesNewRomanPSMT"/>
        </w:rPr>
        <w:t>site-specific structural information can be potentially</w:t>
      </w:r>
      <w:r w:rsidR="000847B4" w:rsidRPr="00136289">
        <w:t xml:space="preserve"> </w:t>
      </w:r>
      <w:r w:rsidR="00A62E2B" w:rsidRPr="00136289">
        <w:rPr>
          <w:rFonts w:ascii="TimesNewRomanPSMT" w:eastAsia="TimesNewRomanPSMT" w:hAnsi="TimesNewRomanPSMT" w:cs="TimesNewRomanPSMT"/>
        </w:rPr>
        <w:t>extracted</w:t>
      </w:r>
      <w:r w:rsidR="00A622B0" w:rsidRPr="00136289">
        <w:rPr>
          <w:rFonts w:ascii="TimesNewRomanPSMT" w:eastAsiaTheme="minorEastAsia" w:hAnsi="TimesNewRomanPSMT" w:cs="TimesNewRomanPSMT" w:hint="eastAsia"/>
        </w:rPr>
        <w:t xml:space="preserve"> </w:t>
      </w:r>
      <w:r w:rsidR="00A622B0" w:rsidRPr="00136289">
        <w:rPr>
          <w:rFonts w:ascii="TimesNewRomanPSMT" w:eastAsiaTheme="minorEastAsia" w:hAnsi="TimesNewRomanPSMT" w:cs="TimesNewRomanPSMT"/>
        </w:rPr>
        <w:fldChar w:fldCharType="begin"/>
      </w:r>
      <w:r w:rsidR="0056105E" w:rsidRPr="00136289">
        <w:rPr>
          <w:rFonts w:ascii="TimesNewRomanPSMT" w:eastAsiaTheme="minorEastAsia" w:hAnsi="TimesNewRomanPSMT" w:cs="TimesNewRomanPSMT"/>
        </w:rPr>
        <w:instrText xml:space="preserve"> ADDIN EN.CITE &lt;EndNote&gt;&lt;Cite&gt;&lt;Author&gt;Sideris&lt;/Author&gt;&lt;Year&gt;2008&lt;/Year&gt;&lt;RecNum&gt;40&lt;/RecNum&gt;&lt;DisplayText&gt;[25]&lt;/DisplayText&gt;&lt;record&gt;&lt;rec-number&gt;40&lt;/rec-number&gt;&lt;foreign-keys&gt;&lt;key app="EN" db-id="px0zerepua2wrbedw9bv2ttd5w9p5ass50dp"&gt;40&lt;/key&gt;&lt;/foreign-keys&gt;&lt;ref-type name="Journal Article"&gt;17&lt;/ref-type&gt;&lt;contributors&gt;&lt;authors&gt;&lt;author&gt;Sideris, P. J.&lt;/author&gt;&lt;author&gt;Nielsen, U. G.&lt;/author&gt;&lt;author&gt;Gan, Z. H.&lt;/author&gt;&lt;author&gt;Grey, C. P.&lt;/author&gt;&lt;/authors&gt;&lt;/contributors&gt;&lt;auth-address&gt;SUNY Stony Brook, Dept Chem, Stony Brook, NY 11794 USA&amp;#xD;SUNY Stony Brook, Ctr Environm Mol Sci, Stony Brook, NY 11794 USA&amp;#xD;Natl High Magnet Field Lab, Ctr Interdisciplinary Magnet Resonance, Tallahassee, FL 32310 USA&lt;/auth-address&gt;&lt;titles&gt;&lt;title&gt;Mg/Al ordering in layered double hydroxides revealed by multinuclear NMR spectroscop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113-117&lt;/pages&gt;&lt;volume&gt;321&lt;/volume&gt;&lt;number&gt;5885&lt;/number&gt;&lt;keywords&gt;&lt;keyword&gt;hydrotalcite-like compounds&lt;/keyword&gt;&lt;keyword&gt;nuclear-magnetic-resonance&lt;/keyword&gt;&lt;keyword&gt;state mg-25 nmr&lt;/keyword&gt;&lt;keyword&gt;mas nmr&lt;/keyword&gt;&lt;keyword&gt;thermal-decomposition&lt;/keyword&gt;&lt;keyword&gt;minerals&lt;/keyword&gt;&lt;keyword&gt;mg(oh)2&lt;/keyword&gt;&lt;keyword&gt;anions&lt;/keyword&gt;&lt;keyword&gt;al-27&lt;/keyword&gt;&lt;keyword&gt;spins&lt;/keyword&gt;&lt;/keywords&gt;&lt;dates&gt;&lt;year&gt;2008&lt;/year&gt;&lt;pub-dates&gt;&lt;date&gt;Jul 4&lt;/date&gt;&lt;/pub-dates&gt;&lt;/dates&gt;&lt;isbn&gt;0036-8075&lt;/isbn&gt;&lt;accession-num&gt;WOS:000257320800049&lt;/accession-num&gt;&lt;urls&gt;&lt;related-urls&gt;&lt;url&gt;&amp;lt;Go to ISI&amp;gt;://WOS:000257320800049&lt;/url&gt;&lt;/related-urls&gt;&lt;/urls&gt;&lt;electronic-resource-num&gt;10.1126/science.1157581&lt;/electronic-resource-num&gt;&lt;language&gt;English&lt;/language&gt;&lt;/record&gt;&lt;/Cite&gt;&lt;/EndNote&gt;</w:instrText>
      </w:r>
      <w:r w:rsidR="00A622B0" w:rsidRPr="00136289">
        <w:rPr>
          <w:rFonts w:ascii="TimesNewRomanPSMT" w:eastAsiaTheme="minorEastAsia" w:hAnsi="TimesNewRomanPSMT" w:cs="TimesNewRomanPSMT"/>
        </w:rPr>
        <w:fldChar w:fldCharType="separate"/>
      </w:r>
      <w:r w:rsidR="0056105E" w:rsidRPr="00136289">
        <w:rPr>
          <w:rFonts w:ascii="TimesNewRomanPSMT" w:eastAsiaTheme="minorEastAsia" w:hAnsi="TimesNewRomanPSMT" w:cs="TimesNewRomanPSMT"/>
          <w:noProof/>
        </w:rPr>
        <w:t>[</w:t>
      </w:r>
      <w:hyperlink w:anchor="_ENREF_25" w:tooltip="Sideris, 2008 #40" w:history="1">
        <w:r w:rsidR="003D3FE3" w:rsidRPr="00136289">
          <w:rPr>
            <w:rFonts w:ascii="TimesNewRomanPSMT" w:eastAsiaTheme="minorEastAsia" w:hAnsi="TimesNewRomanPSMT" w:cs="TimesNewRomanPSMT"/>
            <w:noProof/>
          </w:rPr>
          <w:t>25</w:t>
        </w:r>
      </w:hyperlink>
      <w:r w:rsidR="0056105E" w:rsidRPr="00136289">
        <w:rPr>
          <w:rFonts w:ascii="TimesNewRomanPSMT" w:eastAsiaTheme="minorEastAsia" w:hAnsi="TimesNewRomanPSMT" w:cs="TimesNewRomanPSMT"/>
          <w:noProof/>
        </w:rPr>
        <w:t>]</w:t>
      </w:r>
      <w:r w:rsidR="00A622B0" w:rsidRPr="00136289">
        <w:rPr>
          <w:rFonts w:ascii="TimesNewRomanPSMT" w:eastAsiaTheme="minorEastAsia" w:hAnsi="TimesNewRomanPSMT" w:cs="TimesNewRomanPSMT"/>
        </w:rPr>
        <w:fldChar w:fldCharType="end"/>
      </w:r>
      <w:r w:rsidR="00A62E2B" w:rsidRPr="00136289">
        <w:rPr>
          <w:rFonts w:ascii="TimesNewRomanPSMT" w:eastAsia="TimesNewRomanPSMT" w:hAnsi="TimesNewRomanPSMT" w:cs="TimesNewRomanPSMT"/>
        </w:rPr>
        <w:t>.</w:t>
      </w:r>
    </w:p>
    <w:p w14:paraId="6243458E" w14:textId="4B30AF26" w:rsidR="003C01A7" w:rsidRPr="00136289" w:rsidRDefault="000847B4" w:rsidP="00B752F6">
      <w:pPr>
        <w:spacing w:line="276" w:lineRule="auto"/>
        <w:ind w:firstLine="480"/>
        <w:rPr>
          <w:rFonts w:ascii="TimesNewRomanPSMT" w:eastAsiaTheme="minorEastAsia" w:hAnsi="TimesNewRomanPSMT" w:cs="TimesNewRomanPSMT"/>
        </w:rPr>
      </w:pPr>
      <w:r w:rsidRPr="00136289">
        <w:rPr>
          <w:rFonts w:ascii="TimesNewRomanPSMT" w:eastAsia="TimesNewRomanPSMT" w:hAnsi="TimesNewRomanPSMT" w:cs="TimesNewRomanPSMT"/>
        </w:rPr>
        <w:t xml:space="preserve"> </w:t>
      </w:r>
      <w:r w:rsidR="00872BC1" w:rsidRPr="00136289">
        <w:rPr>
          <w:rFonts w:ascii="TimesNewRomanPSMT" w:eastAsia="TimesNewRomanPSMT" w:hAnsi="TimesNewRomanPSMT" w:cs="TimesNewRomanPSMT"/>
        </w:rPr>
        <w:t>First principle c</w:t>
      </w:r>
      <w:r w:rsidRPr="00136289">
        <w:rPr>
          <w:rFonts w:eastAsia="SimSun"/>
        </w:rPr>
        <w:t xml:space="preserve">alculations based on the </w:t>
      </w:r>
      <w:r w:rsidRPr="00136289">
        <w:rPr>
          <w:rFonts w:eastAsia="TimesNewRomanPSMT"/>
        </w:rPr>
        <w:t>D</w:t>
      </w:r>
      <w:r w:rsidRPr="00136289">
        <w:rPr>
          <w:rFonts w:ascii="TimesNewRomanPSMT" w:eastAsia="TimesNewRomanPSMT" w:hAnsi="TimesNewRomanPSMT" w:cs="TimesNewRomanPSMT"/>
        </w:rPr>
        <w:t>ensity Functional Theory (DFT) employing the Gauge Including Projector Augmented Wave (GIPAW) algorithm enable the calculation of chemical shielding, which establish</w:t>
      </w:r>
      <w:r w:rsidR="003B3C3D" w:rsidRPr="00136289">
        <w:rPr>
          <w:rFonts w:ascii="TimesNewRomanPSMT" w:eastAsia="TimesNewRomanPSMT" w:hAnsi="TimesNewRomanPSMT" w:cs="TimesNewRomanPSMT"/>
        </w:rPr>
        <w:t>es</w:t>
      </w:r>
      <w:r w:rsidRPr="00136289">
        <w:rPr>
          <w:rFonts w:ascii="TimesNewRomanPSMT" w:eastAsia="TimesNewRomanPSMT" w:hAnsi="TimesNewRomanPSMT" w:cs="TimesNewRomanPSMT"/>
        </w:rPr>
        <w:t xml:space="preserve"> a clear link between the observed spectra and u</w:t>
      </w:r>
      <w:r w:rsidR="00A62E2B" w:rsidRPr="00136289">
        <w:rPr>
          <w:rFonts w:ascii="TimesNewRomanPSMT" w:eastAsia="TimesNewRomanPSMT" w:hAnsi="TimesNewRomanPSMT" w:cs="TimesNewRomanPSMT"/>
        </w:rPr>
        <w:t xml:space="preserve">nderlying </w:t>
      </w:r>
      <w:r w:rsidR="00EA4C01" w:rsidRPr="00136289">
        <w:rPr>
          <w:rFonts w:ascii="TimesNewRomanPSMT" w:eastAsia="TimesNewRomanPSMT" w:hAnsi="TimesNewRomanPSMT" w:cs="TimesNewRomanPSMT"/>
        </w:rPr>
        <w:t>molecular</w:t>
      </w:r>
      <w:r w:rsidR="00A62E2B" w:rsidRPr="00136289">
        <w:rPr>
          <w:rFonts w:ascii="TimesNewRomanPSMT" w:eastAsia="TimesNewRomanPSMT" w:hAnsi="TimesNewRomanPSMT" w:cs="TimesNewRomanPSMT"/>
        </w:rPr>
        <w:t xml:space="preserve"> structure</w:t>
      </w:r>
      <w:r w:rsidR="00A622B0" w:rsidRPr="00136289">
        <w:rPr>
          <w:rFonts w:ascii="TimesNewRomanPSMT" w:eastAsiaTheme="minorEastAsia" w:hAnsi="TimesNewRomanPSMT" w:cs="TimesNewRomanPSMT" w:hint="eastAsia"/>
        </w:rPr>
        <w:t xml:space="preserve"> </w:t>
      </w:r>
      <w:r w:rsidR="00A622B0" w:rsidRPr="00136289">
        <w:rPr>
          <w:rFonts w:ascii="TimesNewRomanPSMT" w:eastAsiaTheme="minorEastAsia" w:hAnsi="TimesNewRomanPSMT" w:cs="TimesNewRomanPSMT"/>
        </w:rPr>
        <w:fldChar w:fldCharType="begin">
          <w:fldData xml:space="preserve">PEVuZE5vdGU+PENpdGU+PEF1dGhvcj5Qcm9mZXRhPC9BdXRob3I+PFllYXI+MjAwMzwvWWVhcj48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ci0xPkogQW0gQ2hlbSBTb2M8L2FiYnItMT48L3BlcmlvZGljYWw+PGFsdC1wZXJpb2RpY2FsPjxm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ZW0gU29jPC9hYmJyLTE+PC9hbHQtcGVyaW9kaWNhbD48cGFnZXM+MTMyMTMtMTMyMjQ8L3BhZ2Vz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</w:fldData>
        </w:fldChar>
      </w:r>
      <w:r w:rsidR="0056105E" w:rsidRPr="00136289">
        <w:rPr>
          <w:rFonts w:ascii="TimesNewRomanPSMT" w:eastAsiaTheme="minorEastAsia" w:hAnsi="TimesNewRomanPSMT" w:cs="TimesNewRomanPSMT"/>
        </w:rPr>
        <w:instrText xml:space="preserve"> ADDIN EN.CITE </w:instrText>
      </w:r>
      <w:r w:rsidR="0056105E" w:rsidRPr="00136289">
        <w:rPr>
          <w:rFonts w:ascii="TimesNewRomanPSMT" w:eastAsiaTheme="minorEastAsia" w:hAnsi="TimesNewRomanPSMT" w:cs="TimesNewRomanPSMT"/>
        </w:rPr>
        <w:fldChar w:fldCharType="begin">
          <w:fldData xml:space="preserve">PEVuZE5vdGU+PENpdGU+PEF1dGhvcj5Qcm9mZXRhPC9BdXRob3I+PFllYXI+MjAwMzwvWWVhcj48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ZW0gU29jPC9hYmJyLTE+PC9hbHQtcGVyaW9kaWNhbD48cGFnZXM+MTMyMTMtMTMyMjQ8L3BhZ2Vz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</w:fldData>
        </w:fldChar>
      </w:r>
      <w:r w:rsidR="0056105E" w:rsidRPr="00136289">
        <w:rPr>
          <w:rFonts w:ascii="TimesNewRomanPSMT" w:eastAsiaTheme="minorEastAsia" w:hAnsi="TimesNewRomanPSMT" w:cs="TimesNewRomanPSMT"/>
        </w:rPr>
        <w:instrText xml:space="preserve"> ADDIN EN.CITE.DATA </w:instrText>
      </w:r>
      <w:r w:rsidR="0056105E" w:rsidRPr="00136289">
        <w:rPr>
          <w:rFonts w:ascii="TimesNewRomanPSMT" w:eastAsiaTheme="minorEastAsia" w:hAnsi="TimesNewRomanPSMT" w:cs="TimesNewRomanPSMT"/>
        </w:rPr>
      </w:r>
      <w:r w:rsidR="0056105E" w:rsidRPr="00136289">
        <w:rPr>
          <w:rFonts w:ascii="TimesNewRomanPSMT" w:eastAsiaTheme="minorEastAsia" w:hAnsi="TimesNewRomanPSMT" w:cs="TimesNewRomanPSMT"/>
        </w:rPr>
        <w:fldChar w:fldCharType="end"/>
      </w:r>
      <w:r w:rsidR="00A622B0" w:rsidRPr="00136289">
        <w:rPr>
          <w:rFonts w:ascii="TimesNewRomanPSMT" w:eastAsiaTheme="minorEastAsia" w:hAnsi="TimesNewRomanPSMT" w:cs="TimesNewRomanPSMT"/>
        </w:rPr>
      </w:r>
      <w:r w:rsidR="00A622B0" w:rsidRPr="00136289">
        <w:rPr>
          <w:rFonts w:ascii="TimesNewRomanPSMT" w:eastAsiaTheme="minorEastAsia" w:hAnsi="TimesNewRomanPSMT" w:cs="TimesNewRomanPSMT"/>
        </w:rPr>
        <w:fldChar w:fldCharType="separate"/>
      </w:r>
      <w:r w:rsidR="0056105E" w:rsidRPr="00136289">
        <w:rPr>
          <w:rFonts w:ascii="TimesNewRomanPSMT" w:eastAsiaTheme="minorEastAsia" w:hAnsi="TimesNewRomanPSMT" w:cs="TimesNewRomanPSMT"/>
          <w:noProof/>
        </w:rPr>
        <w:t>[</w:t>
      </w:r>
      <w:hyperlink w:anchor="_ENREF_26" w:tooltip="Profeta, 2003 #37" w:history="1">
        <w:r w:rsidR="003D3FE3" w:rsidRPr="00136289">
          <w:rPr>
            <w:rFonts w:ascii="TimesNewRomanPSMT" w:eastAsiaTheme="minorEastAsia" w:hAnsi="TimesNewRomanPSMT" w:cs="TimesNewRomanPSMT"/>
            <w:noProof/>
          </w:rPr>
          <w:t>26-28</w:t>
        </w:r>
      </w:hyperlink>
      <w:r w:rsidR="0056105E" w:rsidRPr="00136289">
        <w:rPr>
          <w:rFonts w:ascii="TimesNewRomanPSMT" w:eastAsiaTheme="minorEastAsia" w:hAnsi="TimesNewRomanPSMT" w:cs="TimesNewRomanPSMT"/>
          <w:noProof/>
        </w:rPr>
        <w:t>]</w:t>
      </w:r>
      <w:r w:rsidR="00A622B0" w:rsidRPr="00136289">
        <w:rPr>
          <w:rFonts w:ascii="TimesNewRomanPSMT" w:eastAsiaTheme="minorEastAsia" w:hAnsi="TimesNewRomanPSMT" w:cs="TimesNewRomanPSMT"/>
        </w:rPr>
        <w:fldChar w:fldCharType="end"/>
      </w:r>
      <w:r w:rsidR="00A62E2B" w:rsidRPr="00136289">
        <w:rPr>
          <w:rFonts w:ascii="TimesNewRomanPSMT" w:eastAsia="TimesNewRomanPSMT" w:hAnsi="TimesNewRomanPSMT" w:cs="TimesNewRomanPSMT"/>
        </w:rPr>
        <w:t>.</w:t>
      </w:r>
      <w:r w:rsidR="003C01A7" w:rsidRPr="00136289">
        <w:rPr>
          <w:rFonts w:ascii="TimesNewRomanPSMT" w:eastAsia="TimesNewRomanPSMT" w:hAnsi="TimesNewRomanPSMT" w:cs="TimesNewRomanPSMT" w:hint="eastAsia"/>
        </w:rPr>
        <w:t xml:space="preserve"> Combined with NMR tests and first principle calculation for NMR results, the </w:t>
      </w:r>
      <w:r w:rsidR="003C01A7" w:rsidRPr="00136289">
        <w:rPr>
          <w:rFonts w:ascii="TimesNewRomanPSMT" w:eastAsia="TimesNewRomanPSMT" w:hAnsi="TimesNewRomanPSMT" w:cs="TimesNewRomanPSMT"/>
        </w:rPr>
        <w:t>exact</w:t>
      </w:r>
      <w:r w:rsidR="003C01A7" w:rsidRPr="00136289">
        <w:rPr>
          <w:rFonts w:ascii="TimesNewRomanPSMT" w:eastAsia="TimesNewRomanPSMT" w:hAnsi="TimesNewRomanPSMT" w:cs="TimesNewRomanPSMT" w:hint="eastAsia"/>
        </w:rPr>
        <w:t xml:space="preserve"> chemical environment of heavy metals and atomic structures o</w:t>
      </w:r>
      <w:r w:rsidR="00120724" w:rsidRPr="00136289">
        <w:rPr>
          <w:rFonts w:ascii="TimesNewRomanPSMT" w:eastAsia="TimesNewRomanPSMT" w:hAnsi="TimesNewRomanPSMT" w:cs="TimesNewRomanPSMT" w:hint="eastAsia"/>
        </w:rPr>
        <w:t xml:space="preserve">f LDHs after </w:t>
      </w:r>
      <w:r w:rsidR="003C01A7" w:rsidRPr="00136289">
        <w:rPr>
          <w:rFonts w:ascii="TimesNewRomanPSMT" w:eastAsia="TimesNewRomanPSMT" w:hAnsi="TimesNewRomanPSMT" w:cs="TimesNewRomanPSMT" w:hint="eastAsia"/>
        </w:rPr>
        <w:t xml:space="preserve">immobilization can </w:t>
      </w:r>
      <w:r w:rsidR="003C01A7" w:rsidRPr="00136289">
        <w:rPr>
          <w:rFonts w:ascii="TimesNewRomanPSMT" w:eastAsia="TimesNewRomanPSMT" w:hAnsi="TimesNewRomanPSMT" w:cs="TimesNewRomanPSMT" w:hint="eastAsia"/>
        </w:rPr>
        <w:lastRenderedPageBreak/>
        <w:t>be identified.</w:t>
      </w:r>
      <w:r w:rsidR="00120724" w:rsidRPr="00136289">
        <w:rPr>
          <w:rFonts w:ascii="TimesNewRomanPSMT" w:eastAsia="TimesNewRomanPSMT" w:hAnsi="TimesNewRomanPSMT" w:cs="TimesNewRomanPSMT" w:hint="eastAsia"/>
        </w:rPr>
        <w:t xml:space="preserve"> First principle calculation</w:t>
      </w:r>
      <w:r w:rsidR="000B6F87" w:rsidRPr="00136289">
        <w:rPr>
          <w:rFonts w:ascii="TimesNewRomanPSMT" w:eastAsia="TimesNewRomanPSMT" w:hAnsi="TimesNewRomanPSMT" w:cs="TimesNewRomanPSMT" w:hint="eastAsia"/>
        </w:rPr>
        <w:t>s</w:t>
      </w:r>
      <w:r w:rsidR="00120724" w:rsidRPr="00136289">
        <w:rPr>
          <w:rFonts w:ascii="TimesNewRomanPSMT" w:eastAsia="TimesNewRomanPSMT" w:hAnsi="TimesNewRomanPSMT" w:cs="TimesNewRomanPSMT" w:hint="eastAsia"/>
        </w:rPr>
        <w:t xml:space="preserve"> </w:t>
      </w:r>
      <w:r w:rsidR="00120724" w:rsidRPr="00136289">
        <w:rPr>
          <w:rFonts w:ascii="TimesNewRomanPSMT" w:eastAsia="TimesNewRomanPSMT" w:hAnsi="TimesNewRomanPSMT" w:cs="TimesNewRomanPSMT"/>
        </w:rPr>
        <w:t>ha</w:t>
      </w:r>
      <w:r w:rsidR="000B6F87" w:rsidRPr="00136289">
        <w:rPr>
          <w:rFonts w:ascii="TimesNewRomanPSMT" w:eastAsia="TimesNewRomanPSMT" w:hAnsi="TimesNewRomanPSMT" w:cs="TimesNewRomanPSMT" w:hint="eastAsia"/>
        </w:rPr>
        <w:t>ve</w:t>
      </w:r>
      <w:r w:rsidR="00120724" w:rsidRPr="00136289">
        <w:rPr>
          <w:rFonts w:ascii="TimesNewRomanPSMT" w:eastAsia="TimesNewRomanPSMT" w:hAnsi="TimesNewRomanPSMT" w:cs="TimesNewRomanPSMT" w:hint="eastAsia"/>
        </w:rPr>
        <w:t xml:space="preserve"> </w:t>
      </w:r>
      <w:r w:rsidR="003C01A7" w:rsidRPr="00136289">
        <w:rPr>
          <w:rFonts w:ascii="TimesNewRomanPSMT" w:eastAsia="TimesNewRomanPSMT" w:hAnsi="TimesNewRomanPSMT" w:cs="TimesNewRomanPSMT"/>
        </w:rPr>
        <w:t>been proven to be a useful tool</w:t>
      </w:r>
      <w:r w:rsidR="003C01A7" w:rsidRPr="00136289">
        <w:rPr>
          <w:rFonts w:ascii="TimesNewRomanPSMT" w:eastAsia="TimesNewRomanPSMT" w:hAnsi="TimesNewRomanPSMT" w:cs="TimesNewRomanPSMT" w:hint="eastAsia"/>
        </w:rPr>
        <w:t xml:space="preserve"> for promoting the understanding on the absorption mechanism and </w:t>
      </w:r>
      <w:r w:rsidR="003C01A7" w:rsidRPr="00136289">
        <w:rPr>
          <w:rFonts w:ascii="TimesNewRomanPSMT" w:eastAsia="TimesNewRomanPSMT" w:hAnsi="TimesNewRomanPSMT" w:cs="TimesNewRomanPSMT"/>
        </w:rPr>
        <w:t>adsorption</w:t>
      </w:r>
      <w:r w:rsidR="003C01A7" w:rsidRPr="00136289">
        <w:rPr>
          <w:rFonts w:ascii="TimesNewRomanPSMT" w:eastAsia="TimesNewRomanPSMT" w:hAnsi="TimesNewRomanPSMT" w:cs="TimesNewRomanPSMT" w:hint="eastAsia"/>
        </w:rPr>
        <w:t xml:space="preserve"> capacity of many absorption process </w:t>
      </w:r>
      <w:r w:rsidR="003C01A7" w:rsidRPr="00136289">
        <w:rPr>
          <w:rFonts w:ascii="TimesNewRomanPSMT" w:eastAsia="TimesNewRomanPSMT" w:hAnsi="TimesNewRomanPSMT" w:cs="TimesNewRomanPSMT"/>
        </w:rPr>
        <w:fldChar w:fldCharType="begin"/>
      </w:r>
      <w:r w:rsidR="0056105E" w:rsidRPr="00136289">
        <w:rPr>
          <w:rFonts w:ascii="TimesNewRomanPSMT" w:eastAsia="TimesNewRomanPSMT" w:hAnsi="TimesNewRomanPSMT" w:cs="TimesNewRomanPSMT"/>
        </w:rPr>
        <w:instrText xml:space="preserve"> ADDIN EN.CITE &lt;EndNote&gt;&lt;Cite&gt;&lt;Author&gt;Lee&lt;/Author&gt;&lt;Year&gt;2012&lt;/Year&gt;&lt;RecNum&gt;67&lt;/RecNum&gt;&lt;DisplayText&gt;[29, 30]&lt;/DisplayText&gt;&lt;record&gt;&lt;rec-number&gt;67&lt;/rec-number&gt;&lt;foreign-keys&gt;&lt;key app="EN" db-id="px0zerepua2wrbedw9bv2ttd5w9p5ass50dp"&gt;67&lt;/key&gt;&lt;/foreign-keys&gt;&lt;ref-type name="Journal Article"&gt;17&lt;/ref-type&gt;&lt;contributors&gt;&lt;authors&gt;&lt;author&gt;Eunseok Lee&lt;/author&gt;&lt;author&gt;Kristin A. Persson&lt;/author&gt;&lt;/authors&gt;&lt;/contributors&gt;&lt;titles&gt;&lt;title&gt;Li Absorption and Intercalation in Single Layer Graphene and Few Layer Graphene by First Principles&lt;/title&gt;&lt;secondary-title&gt;Nano Lett. &lt;/secondary-title&gt;&lt;/titles&gt;&lt;periodical&gt;&lt;full-title&gt;Nano Lett.&lt;/full-title&gt;&lt;/periodical&gt;&lt;pages&gt; 4624.4628&lt;/pages&gt;&lt;volume&gt;12&lt;/volume&gt;&lt;dates&gt;&lt;year&gt;2012&lt;/year&gt;&lt;/dates&gt;&lt;urls&gt;&lt;/urls&gt;&lt;/record&gt;&lt;/Cite&gt;&lt;Cite&gt;&lt;Author&gt;Kioupakis&lt;/Author&gt;&lt;Year&gt;2010&lt;/Year&gt;&lt;RecNum&gt;66&lt;/RecNum&gt;&lt;record&gt;&lt;rec-number&gt;66&lt;/rec-number&gt;&lt;foreign-keys&gt;&lt;key app="EN" db-id="px0zerepua2wrbedw9bv2ttd5w9p5ass50dp"&gt;66&lt;/key&gt;&lt;/foreign-keys&gt;&lt;ref-type name="Journal Article"&gt;17&lt;/ref-type&gt;&lt;contributors&gt;&lt;authors&gt;&lt;author&gt;Emmanouil Kioupakis&lt;/author&gt;&lt;author&gt;Patrick Rinke&lt;/author&gt;&lt;author&gt;André Schleife&lt;/author&gt;&lt;author&gt;Friedhelm Bechstedt&lt;/author&gt;&lt;author&gt;Chris G. Van de Walle&lt;/author&gt;&lt;/authors&gt;&lt;/contributors&gt;&lt;titles&gt;&lt;title&gt;Free-carrier absorption in nitrides from first principles&lt;/title&gt;&lt;secondary-title&gt;Physical Review B&lt;/secondary-title&gt;&lt;/titles&gt;&lt;periodical&gt;&lt;full-title&gt;Physical Review B&lt;/full-title&gt;&lt;/periodical&gt;&lt;pages&gt;2412011-2412014&lt;/pages&gt;&lt;volume&gt;81&lt;/volume&gt;&lt;dates&gt;&lt;year&gt;2010&lt;/year&gt;&lt;/dates&gt;&lt;urls&gt;&lt;/urls&gt;&lt;/record&gt;&lt;/Cite&gt;&lt;/EndNote&gt;</w:instrText>
      </w:r>
      <w:r w:rsidR="003C01A7" w:rsidRPr="00136289">
        <w:rPr>
          <w:rFonts w:ascii="TimesNewRomanPSMT" w:eastAsia="TimesNewRomanPSMT" w:hAnsi="TimesNewRomanPSMT" w:cs="TimesNewRomanPSMT"/>
        </w:rPr>
        <w:fldChar w:fldCharType="separate"/>
      </w:r>
      <w:r w:rsidR="0056105E" w:rsidRPr="00136289">
        <w:rPr>
          <w:rFonts w:ascii="TimesNewRomanPSMT" w:eastAsia="TimesNewRomanPSMT" w:hAnsi="TimesNewRomanPSMT" w:cs="TimesNewRomanPSMT"/>
          <w:noProof/>
        </w:rPr>
        <w:t>[</w:t>
      </w:r>
      <w:hyperlink w:anchor="_ENREF_29" w:tooltip="Lee, 2012 #67" w:history="1">
        <w:r w:rsidR="003D3FE3" w:rsidRPr="00136289">
          <w:rPr>
            <w:rFonts w:ascii="TimesNewRomanPSMT" w:eastAsia="TimesNewRomanPSMT" w:hAnsi="TimesNewRomanPSMT" w:cs="TimesNewRomanPSMT"/>
            <w:noProof/>
          </w:rPr>
          <w:t>29</w:t>
        </w:r>
      </w:hyperlink>
      <w:r w:rsidR="0056105E" w:rsidRPr="00136289">
        <w:rPr>
          <w:rFonts w:ascii="TimesNewRomanPSMT" w:eastAsia="TimesNewRomanPSMT" w:hAnsi="TimesNewRomanPSMT" w:cs="TimesNewRomanPSMT"/>
          <w:noProof/>
        </w:rPr>
        <w:t xml:space="preserve">, </w:t>
      </w:r>
      <w:hyperlink w:anchor="_ENREF_30" w:tooltip="Kioupakis, 2010 #66" w:history="1">
        <w:r w:rsidR="003D3FE3" w:rsidRPr="00136289">
          <w:rPr>
            <w:rFonts w:ascii="TimesNewRomanPSMT" w:eastAsia="TimesNewRomanPSMT" w:hAnsi="TimesNewRomanPSMT" w:cs="TimesNewRomanPSMT"/>
            <w:noProof/>
          </w:rPr>
          <w:t>30</w:t>
        </w:r>
      </w:hyperlink>
      <w:r w:rsidR="0056105E" w:rsidRPr="00136289">
        <w:rPr>
          <w:rFonts w:ascii="TimesNewRomanPSMT" w:eastAsia="TimesNewRomanPSMT" w:hAnsi="TimesNewRomanPSMT" w:cs="TimesNewRomanPSMT"/>
          <w:noProof/>
        </w:rPr>
        <w:t>]</w:t>
      </w:r>
      <w:r w:rsidR="003C01A7" w:rsidRPr="00136289">
        <w:rPr>
          <w:rFonts w:ascii="TimesNewRomanPSMT" w:eastAsia="TimesNewRomanPSMT" w:hAnsi="TimesNewRomanPSMT" w:cs="TimesNewRomanPSMT"/>
        </w:rPr>
        <w:fldChar w:fldCharType="end"/>
      </w:r>
      <w:r w:rsidR="003C01A7" w:rsidRPr="00136289">
        <w:rPr>
          <w:rFonts w:ascii="TimesNewRomanPSMT" w:eastAsia="TimesNewRomanPSMT" w:hAnsi="TimesNewRomanPSMT" w:cs="TimesNewRomanPSMT" w:hint="eastAsia"/>
        </w:rPr>
        <w:t xml:space="preserve"> when the </w:t>
      </w:r>
      <w:r w:rsidR="003C01A7" w:rsidRPr="00136289">
        <w:rPr>
          <w:rFonts w:ascii="TimesNewRomanPSMT" w:eastAsia="TimesNewRomanPSMT" w:hAnsi="TimesNewRomanPSMT" w:cs="TimesNewRomanPSMT"/>
        </w:rPr>
        <w:t>exact</w:t>
      </w:r>
      <w:r w:rsidR="003C01A7" w:rsidRPr="00136289">
        <w:rPr>
          <w:rFonts w:ascii="TimesNewRomanPSMT" w:eastAsia="TimesNewRomanPSMT" w:hAnsi="TimesNewRomanPSMT" w:cs="TimesNewRomanPSMT" w:hint="eastAsia"/>
        </w:rPr>
        <w:t xml:space="preserve"> chemical environment of atoms </w:t>
      </w:r>
      <w:r w:rsidR="003C01A7" w:rsidRPr="00136289">
        <w:rPr>
          <w:rFonts w:ascii="TimesNewRomanPSMT" w:eastAsia="TimesNewRomanPSMT" w:hAnsi="TimesNewRomanPSMT" w:cs="TimesNewRomanPSMT"/>
        </w:rPr>
        <w:t>in the</w:t>
      </w:r>
      <w:r w:rsidR="003C01A7" w:rsidRPr="00136289">
        <w:rPr>
          <w:rFonts w:ascii="TimesNewRomanPSMT" w:eastAsia="TimesNewRomanPSMT" w:hAnsi="TimesNewRomanPSMT" w:cs="TimesNewRomanPSMT" w:hint="eastAsia"/>
        </w:rPr>
        <w:t xml:space="preserve"> structure can be identified.</w:t>
      </w:r>
    </w:p>
    <w:p w14:paraId="5CBE1F47" w14:textId="19F3A84A" w:rsidR="0083002F" w:rsidRPr="00136289" w:rsidRDefault="00656872" w:rsidP="00B752F6">
      <w:pPr>
        <w:spacing w:line="276" w:lineRule="auto"/>
        <w:ind w:firstLine="480"/>
        <w:rPr>
          <w:rFonts w:eastAsiaTheme="minorEastAsia"/>
        </w:rPr>
      </w:pPr>
      <w:r w:rsidRPr="00136289">
        <w:rPr>
          <w:rFonts w:eastAsiaTheme="minorEastAsia"/>
        </w:rPr>
        <w:t xml:space="preserve">One of the unique properties of LDHs is that after being calcinated and </w:t>
      </w:r>
      <w:r w:rsidR="00FE40D6" w:rsidRPr="00136289">
        <w:rPr>
          <w:rFonts w:eastAsiaTheme="minorEastAsia"/>
        </w:rPr>
        <w:t>re-</w:t>
      </w:r>
      <w:r w:rsidRPr="00136289">
        <w:rPr>
          <w:rFonts w:eastAsiaTheme="minorEastAsia"/>
        </w:rPr>
        <w:t xml:space="preserve">mixed with water, they can restore the layered structure. </w:t>
      </w:r>
      <w:r w:rsidR="00912C67" w:rsidRPr="00136289">
        <w:rPr>
          <w:rFonts w:eastAsiaTheme="minorEastAsia"/>
        </w:rPr>
        <w:t>LDHs loose the surface and interstitial water if heated below 250</w:t>
      </w:r>
      <w:r w:rsidR="00912C67" w:rsidRPr="00136289">
        <w:rPr>
          <w:rFonts w:eastAsiaTheme="minorEastAsia" w:hint="eastAsia"/>
          <w:vertAlign w:val="superscript"/>
        </w:rPr>
        <w:t>o</w:t>
      </w:r>
      <w:r w:rsidR="00912C67" w:rsidRPr="00136289">
        <w:rPr>
          <w:rFonts w:eastAsiaTheme="minorEastAsia" w:hint="eastAsia"/>
        </w:rPr>
        <w:t>C</w:t>
      </w:r>
      <w:r w:rsidR="008E3BD4" w:rsidRPr="00136289">
        <w:rPr>
          <w:rFonts w:eastAsiaTheme="minorEastAsia"/>
        </w:rPr>
        <w:t xml:space="preserve">, followed by </w:t>
      </w:r>
      <w:r w:rsidR="00280063" w:rsidRPr="00136289">
        <w:rPr>
          <w:rFonts w:eastAsiaTheme="minorEastAsia"/>
        </w:rPr>
        <w:t>decomposition</w:t>
      </w:r>
      <w:r w:rsidR="008E3BD4" w:rsidRPr="00136289">
        <w:rPr>
          <w:rFonts w:eastAsiaTheme="minorEastAsia"/>
        </w:rPr>
        <w:t xml:space="preserve"> of the interlayer anion groups and dehydroxylation of the plates if </w:t>
      </w:r>
      <w:r w:rsidR="00280063" w:rsidRPr="00136289">
        <w:rPr>
          <w:rFonts w:eastAsiaTheme="minorEastAsia"/>
        </w:rPr>
        <w:t>further</w:t>
      </w:r>
      <w:r w:rsidR="008E3BD4" w:rsidRPr="00136289">
        <w:rPr>
          <w:rFonts w:eastAsiaTheme="minorEastAsia"/>
        </w:rPr>
        <w:t xml:space="preserve"> heated to 450</w:t>
      </w:r>
      <w:r w:rsidR="008E3BD4" w:rsidRPr="00136289">
        <w:rPr>
          <w:rFonts w:eastAsiaTheme="minorEastAsia"/>
          <w:vertAlign w:val="superscript"/>
        </w:rPr>
        <w:t>o</w:t>
      </w:r>
      <w:r w:rsidR="008E3BD4" w:rsidRPr="00136289">
        <w:rPr>
          <w:rFonts w:eastAsiaTheme="minorEastAsia"/>
        </w:rPr>
        <w:t>C</w:t>
      </w:r>
      <w:r w:rsidR="00912C67" w:rsidRPr="00136289">
        <w:rPr>
          <w:rFonts w:eastAsiaTheme="minorEastAsia" w:hint="eastAsia"/>
        </w:rPr>
        <w:t xml:space="preserve"> </w:t>
      </w:r>
      <w:r w:rsidR="00912C67" w:rsidRPr="00136289">
        <w:rPr>
          <w:rFonts w:eastAsiaTheme="minorEastAsia"/>
        </w:rPr>
        <w:fldChar w:fldCharType="begin">
          <w:fldData xml:space="preserve">PEVuZE5vdGU+PENpdGU+PEF1dGhvcj5MaWFuZzwvQXV0aG9yPjxZZWFyPjIwMTM8L1llYXI+PFJl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PEVuZE5vdGU+PENpdGU+PEF1dGhvcj5MaWFuZzwvQXV0aG9yPjxZZWFyPjIwMTM8L1llYXI+PFJl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912C67" w:rsidRPr="00136289">
        <w:rPr>
          <w:rFonts w:eastAsiaTheme="minorEastAsia"/>
        </w:rPr>
      </w:r>
      <w:r w:rsidR="00912C67" w:rsidRPr="00136289">
        <w:rPr>
          <w:rFonts w:eastAsiaTheme="minorEastAsia"/>
        </w:rPr>
        <w:fldChar w:fldCharType="separate"/>
      </w:r>
      <w:r w:rsidR="0056105E" w:rsidRPr="00136289">
        <w:rPr>
          <w:rFonts w:eastAsiaTheme="minorEastAsia"/>
          <w:noProof/>
        </w:rPr>
        <w:t>[</w:t>
      </w:r>
      <w:hyperlink w:anchor="_ENREF_22" w:tooltip="Liang, 2013 #28" w:history="1">
        <w:r w:rsidR="003D3FE3" w:rsidRPr="00136289">
          <w:rPr>
            <w:rFonts w:eastAsiaTheme="minorEastAsia"/>
            <w:noProof/>
          </w:rPr>
          <w:t>22</w:t>
        </w:r>
      </w:hyperlink>
      <w:r w:rsidR="0056105E" w:rsidRPr="00136289">
        <w:rPr>
          <w:rFonts w:eastAsiaTheme="minorEastAsia"/>
          <w:noProof/>
        </w:rPr>
        <w:t>]</w:t>
      </w:r>
      <w:r w:rsidR="00912C67" w:rsidRPr="00136289">
        <w:rPr>
          <w:rFonts w:eastAsiaTheme="minorEastAsia"/>
        </w:rPr>
        <w:fldChar w:fldCharType="end"/>
      </w:r>
      <w:r w:rsidR="00912C67" w:rsidRPr="00136289">
        <w:rPr>
          <w:rFonts w:eastAsiaTheme="minorEastAsia"/>
        </w:rPr>
        <w:t>.</w:t>
      </w:r>
      <w:r w:rsidR="003B3D21" w:rsidRPr="00136289">
        <w:rPr>
          <w:rFonts w:eastAsiaTheme="minorEastAsia"/>
        </w:rPr>
        <w:t xml:space="preserve"> </w:t>
      </w:r>
      <w:r w:rsidR="0083002F" w:rsidRPr="00136289">
        <w:rPr>
          <w:rFonts w:eastAsiaTheme="minorEastAsia" w:hint="eastAsia"/>
        </w:rPr>
        <w:t xml:space="preserve">The </w:t>
      </w:r>
      <w:r w:rsidR="0083002F" w:rsidRPr="00136289">
        <w:t xml:space="preserve">partially or fully dehydrated </w:t>
      </w:r>
      <w:r w:rsidR="000C10A0" w:rsidRPr="00136289">
        <w:rPr>
          <w:rFonts w:eastAsiaTheme="minorEastAsia" w:hint="eastAsia"/>
        </w:rPr>
        <w:t>C-LDHs</w:t>
      </w:r>
      <w:r w:rsidR="0083002F" w:rsidRPr="00136289">
        <w:t xml:space="preserve"> will rehydrate </w:t>
      </w:r>
      <w:r w:rsidR="000C10A0" w:rsidRPr="00136289">
        <w:rPr>
          <w:rFonts w:eastAsiaTheme="minorEastAsia"/>
        </w:rPr>
        <w:t>with wate</w:t>
      </w:r>
      <w:r w:rsidR="000C10A0" w:rsidRPr="00136289">
        <w:rPr>
          <w:rFonts w:eastAsiaTheme="minorEastAsia" w:hint="eastAsia"/>
        </w:rPr>
        <w:t xml:space="preserve">r and anions to reform the layered structure with </w:t>
      </w:r>
      <w:r w:rsidR="0083002F" w:rsidRPr="00136289">
        <w:t>great fidelity</w:t>
      </w:r>
      <w:r w:rsidR="000C10A0" w:rsidRPr="00136289">
        <w:rPr>
          <w:rFonts w:eastAsiaTheme="minorEastAsia" w:hint="eastAsia"/>
        </w:rPr>
        <w:t>, which are illustrated by Fig. 2</w:t>
      </w:r>
      <w:r w:rsidR="004E4320" w:rsidRPr="00136289">
        <w:rPr>
          <w:rFonts w:eastAsiaTheme="minorEastAsia" w:hint="eastAsia"/>
        </w:rPr>
        <w:t xml:space="preserve"> </w:t>
      </w:r>
      <w:r w:rsidR="004E4320" w:rsidRPr="00136289">
        <w:rPr>
          <w:rFonts w:eastAsiaTheme="minorEastAsia"/>
        </w:rPr>
        <w:fldChar w:fldCharType="begin"/>
      </w:r>
      <w:r w:rsidR="0056105E" w:rsidRPr="00136289">
        <w:rPr>
          <w:rFonts w:eastAsiaTheme="minorEastAsia"/>
        </w:rPr>
        <w:instrText xml:space="preserve"> ADDIN EN.CITE &lt;EndNote&gt;&lt;Cite&gt;&lt;Author&gt;Ping&lt;/Author&gt;&lt;Year&gt;2014&lt;/Year&gt;&lt;RecNum&gt;61&lt;/RecNum&gt;&lt;DisplayText&gt;[31]&lt;/DisplayText&gt;&lt;record&gt;&lt;rec-number&gt;61&lt;/rec-number&gt;&lt;foreign-keys&gt;&lt;key app="EN" db-id="px0zerepua2wrbedw9bv2ttd5w9p5ass50dp"&gt;61&lt;/key&gt;&lt;/foreign-keys&gt;&lt;ref-type name="Thesis"&gt;32&lt;/ref-type&gt;&lt;contributors&gt;&lt;authors&gt;&lt;author&gt;Ping Duan &lt;/author&gt;&lt;/authors&gt;&lt;/contributors&gt;&lt;titles&gt;&lt;title&gt;Research on modification mechanism and application of layered double hydroxides for durability of concrete&lt;/title&gt;&lt;/titles&gt;&lt;volume&gt;Ph.D Thesis&lt;/volume&gt;&lt;dates&gt;&lt;year&gt;2014&lt;/year&gt;&lt;/dates&gt;&lt;pub-location&gt;Wuhan&lt;/pub-location&gt;&lt;publisher&gt;Wuhan University of Technology&lt;/publisher&gt;&lt;urls&gt;&lt;/urls&gt;&lt;/record&gt;&lt;/Cite&gt;&lt;/EndNote&gt;</w:instrText>
      </w:r>
      <w:r w:rsidR="004E4320" w:rsidRPr="00136289">
        <w:rPr>
          <w:rFonts w:eastAsiaTheme="minorEastAsia"/>
        </w:rPr>
        <w:fldChar w:fldCharType="separate"/>
      </w:r>
      <w:r w:rsidR="0056105E" w:rsidRPr="00136289">
        <w:rPr>
          <w:rFonts w:eastAsiaTheme="minorEastAsia"/>
          <w:noProof/>
        </w:rPr>
        <w:t>[</w:t>
      </w:r>
      <w:hyperlink w:anchor="_ENREF_31" w:tooltip="Duan, 2014 #61" w:history="1">
        <w:r w:rsidR="003D3FE3" w:rsidRPr="00136289">
          <w:rPr>
            <w:rFonts w:eastAsiaTheme="minorEastAsia"/>
            <w:noProof/>
          </w:rPr>
          <w:t>31</w:t>
        </w:r>
      </w:hyperlink>
      <w:r w:rsidR="0056105E" w:rsidRPr="00136289">
        <w:rPr>
          <w:rFonts w:eastAsiaTheme="minorEastAsia"/>
          <w:noProof/>
        </w:rPr>
        <w:t>]</w:t>
      </w:r>
      <w:r w:rsidR="004E4320" w:rsidRPr="00136289">
        <w:rPr>
          <w:rFonts w:eastAsiaTheme="minorEastAsia"/>
        </w:rPr>
        <w:fldChar w:fldCharType="end"/>
      </w:r>
      <w:r w:rsidR="000C10A0" w:rsidRPr="00136289">
        <w:rPr>
          <w:rFonts w:eastAsiaTheme="minorEastAsia" w:hint="eastAsia"/>
        </w:rPr>
        <w:t>.</w:t>
      </w:r>
    </w:p>
    <w:p w14:paraId="6FAA84B2" w14:textId="55C78747" w:rsidR="00FE40D6" w:rsidRPr="00136289" w:rsidRDefault="003C01A7" w:rsidP="00B752F6">
      <w:pPr>
        <w:spacing w:line="276" w:lineRule="auto"/>
        <w:ind w:firstLine="480"/>
        <w:rPr>
          <w:rFonts w:eastAsiaTheme="minorEastAsia"/>
        </w:rPr>
      </w:pPr>
      <w:r w:rsidRPr="00136289">
        <w:rPr>
          <w:rFonts w:eastAsiaTheme="minorEastAsia" w:hint="eastAsia"/>
        </w:rPr>
        <w:t>C</w:t>
      </w:r>
      <w:r w:rsidRPr="00136289">
        <w:rPr>
          <w:rFonts w:eastAsiaTheme="minorEastAsia"/>
        </w:rPr>
        <w:t>alcin</w:t>
      </w:r>
      <w:r w:rsidR="00123B56" w:rsidRPr="00136289">
        <w:rPr>
          <w:rFonts w:eastAsiaTheme="minorEastAsia" w:hint="eastAsia"/>
        </w:rPr>
        <w:t>ed</w:t>
      </w:r>
      <w:r w:rsidRPr="00136289">
        <w:rPr>
          <w:rFonts w:eastAsiaTheme="minorEastAsia"/>
        </w:rPr>
        <w:t xml:space="preserve"> </w:t>
      </w:r>
      <w:r w:rsidR="00F94E0F" w:rsidRPr="00136289">
        <w:rPr>
          <w:rFonts w:eastAsiaTheme="minorEastAsia" w:hint="eastAsia"/>
        </w:rPr>
        <w:t xml:space="preserve">LDHs </w:t>
      </w:r>
      <w:r w:rsidRPr="00136289">
        <w:rPr>
          <w:rFonts w:eastAsiaTheme="minorEastAsia"/>
        </w:rPr>
        <w:t>are a</w:t>
      </w:r>
      <w:r w:rsidRPr="00136289">
        <w:rPr>
          <w:rFonts w:eastAsiaTheme="minorEastAsia" w:hint="eastAsia"/>
        </w:rPr>
        <w:t xml:space="preserve"> </w:t>
      </w:r>
      <w:r w:rsidRPr="00136289">
        <w:rPr>
          <w:rFonts w:eastAsiaTheme="minorEastAsia"/>
        </w:rPr>
        <w:t>kind of positive charge material on surface with higher</w:t>
      </w:r>
      <w:r w:rsidRPr="00136289">
        <w:rPr>
          <w:rFonts w:eastAsiaTheme="minorEastAsia" w:hint="eastAsia"/>
        </w:rPr>
        <w:t xml:space="preserve"> </w:t>
      </w:r>
      <w:r w:rsidRPr="00136289">
        <w:rPr>
          <w:rFonts w:eastAsiaTheme="minorEastAsia"/>
        </w:rPr>
        <w:t>isoelectric points</w:t>
      </w:r>
      <w:r w:rsidRPr="00136289">
        <w:rPr>
          <w:rFonts w:eastAsiaTheme="minorEastAsia" w:hint="eastAsia"/>
        </w:rPr>
        <w:t xml:space="preserve"> </w:t>
      </w:r>
      <w:r w:rsidRPr="00136289">
        <w:rPr>
          <w:rFonts w:eastAsiaTheme="minorEastAsia"/>
        </w:rPr>
        <w:fldChar w:fldCharType="begin"/>
      </w:r>
      <w:r w:rsidR="0056105E" w:rsidRPr="00136289">
        <w:rPr>
          <w:rFonts w:eastAsiaTheme="minorEastAsia"/>
        </w:rPr>
        <w:instrText xml:space="preserve"> ADDIN EN.CITE &lt;EndNote&gt;&lt;Cite&gt;&lt;Author&gt;Xiao&lt;/Author&gt;&lt;Year&gt;2015&lt;/Year&gt;&lt;RecNum&gt;63&lt;/RecNum&gt;&lt;DisplayText&gt;[32]&lt;/DisplayText&gt;&lt;record&gt;&lt;rec-number&gt;63&lt;/rec-number&gt;&lt;foreign-keys&gt;&lt;key app="EN" db-id="px0zerepua2wrbedw9bv2ttd5w9p5ass50dp"&gt;63&lt;/key&gt;&lt;key app="ENWeb" db-id=""&gt;0&lt;/key&gt;&lt;/foreign-keys&gt;&lt;ref-type name="Journal Article"&gt;17&lt;/ref-type&gt;&lt;contributors&gt;&lt;authors&gt;&lt;author&gt;Yuxin Xiao&lt;/author&gt;&lt;author&gt;&lt;style face="normal" font="default" charset="128" size="100%"&gt;Mingming Sun&lt;/style&gt;&lt;/author&gt;&lt;author&gt;&lt;style face="normal" font="default" charset="128" size="100%"&gt;Lin Zhang&lt;/style&gt;&lt;/author&gt;&lt;author&gt;&lt;style face="normal" font="default" charset="128" size="100%"&gt;Xue Gao&lt;/style&gt;&lt;/author&gt;&lt;author&gt;&lt;style face="normal" font="default" charset="128" size="100%"&gt;Jixin S&lt;/style&gt;&lt;style face="normal" font="default" size="100%"&gt;u&lt;/style&gt;&lt;/author&gt;&lt;author&gt;&lt;style face="normal" font="default" charset="128" size="100%"&gt;Hong Zhu&lt;/style&gt;&lt;/author&gt;&lt;/authors&gt;&lt;/contributors&gt;&lt;titles&gt;&lt;title&gt;The co-adsorption of Cu2+ and Zn2+ with adsorption sites surface-lattice reforming on calcined layered double hydroxides&lt;/title&gt;&lt;secondary-title&gt;RSC Advances&lt;/secondary-title&gt;&lt;/titles&gt;&lt;periodical&gt;&lt;full-title&gt;RSC Advances&lt;/full-title&gt;&lt;/periodical&gt;&lt;pages&gt;28369-28378&lt;/pages&gt;&lt;volume&gt;5&lt;/volume&gt;&lt;dates&gt;&lt;year&gt;2015&lt;/year&gt;&lt;/dates&gt;&lt;urls&gt;&lt;/urls&gt;&lt;electronic-resource-num&gt;10.1039/C5RA01745A&lt;/electronic-resource-num&gt;&lt;/record&gt;&lt;/Cite&gt;&lt;/EndNote&gt;</w:instrText>
      </w:r>
      <w:r w:rsidRPr="00136289">
        <w:rPr>
          <w:rFonts w:eastAsiaTheme="minorEastAsia"/>
        </w:rPr>
        <w:fldChar w:fldCharType="separate"/>
      </w:r>
      <w:r w:rsidR="0056105E" w:rsidRPr="00136289">
        <w:rPr>
          <w:rFonts w:eastAsiaTheme="minorEastAsia"/>
          <w:noProof/>
        </w:rPr>
        <w:t>[</w:t>
      </w:r>
      <w:hyperlink w:anchor="_ENREF_32" w:tooltip="Xiao, 2015 #63" w:history="1">
        <w:r w:rsidR="003D3FE3" w:rsidRPr="00136289">
          <w:rPr>
            <w:rFonts w:eastAsiaTheme="minorEastAsia"/>
            <w:noProof/>
          </w:rPr>
          <w:t>32</w:t>
        </w:r>
      </w:hyperlink>
      <w:r w:rsidR="0056105E" w:rsidRPr="00136289">
        <w:rPr>
          <w:rFonts w:eastAsiaTheme="minorEastAsia"/>
          <w:noProof/>
        </w:rPr>
        <w:t>]</w:t>
      </w:r>
      <w:r w:rsidRPr="00136289">
        <w:rPr>
          <w:rFonts w:eastAsiaTheme="minorEastAsia"/>
        </w:rPr>
        <w:fldChar w:fldCharType="end"/>
      </w:r>
      <w:r w:rsidRPr="00136289">
        <w:rPr>
          <w:rFonts w:eastAsiaTheme="minorEastAsia" w:hint="eastAsia"/>
        </w:rPr>
        <w:t>.</w:t>
      </w:r>
      <w:r w:rsidR="00656872" w:rsidRPr="00136289">
        <w:rPr>
          <w:rFonts w:eastAsiaTheme="minorEastAsia"/>
        </w:rPr>
        <w:t xml:space="preserve"> </w:t>
      </w:r>
      <w:r w:rsidR="00FE40D6" w:rsidRPr="00136289">
        <w:rPr>
          <w:rFonts w:eastAsiaTheme="minorEastAsia"/>
        </w:rPr>
        <w:t>Very little work has been done on</w:t>
      </w:r>
      <w:r w:rsidR="00656872" w:rsidRPr="00136289">
        <w:rPr>
          <w:rFonts w:eastAsiaTheme="minorEastAsia"/>
        </w:rPr>
        <w:t xml:space="preserve"> </w:t>
      </w:r>
      <w:r w:rsidR="00656872" w:rsidRPr="00136289">
        <w:rPr>
          <w:rFonts w:eastAsiaTheme="minorEastAsia" w:hint="eastAsia"/>
        </w:rPr>
        <w:t xml:space="preserve">the </w:t>
      </w:r>
      <w:r w:rsidR="00FE40D6" w:rsidRPr="00136289">
        <w:rPr>
          <w:rFonts w:eastAsiaTheme="minorEastAsia"/>
        </w:rPr>
        <w:t>uptake mechanism of calcin</w:t>
      </w:r>
      <w:r w:rsidR="00123B56" w:rsidRPr="00136289">
        <w:rPr>
          <w:rFonts w:eastAsiaTheme="minorEastAsia" w:hint="eastAsia"/>
        </w:rPr>
        <w:t>ed</w:t>
      </w:r>
      <w:r w:rsidR="00FE40D6" w:rsidRPr="00136289">
        <w:rPr>
          <w:rFonts w:eastAsiaTheme="minorEastAsia"/>
        </w:rPr>
        <w:t xml:space="preserve"> LDHs for heavy metal ions in the </w:t>
      </w:r>
      <w:r w:rsidR="00280063" w:rsidRPr="00136289">
        <w:rPr>
          <w:rFonts w:eastAsiaTheme="minorEastAsia"/>
        </w:rPr>
        <w:t>reconstruction</w:t>
      </w:r>
      <w:r w:rsidR="00FE40D6" w:rsidRPr="00136289">
        <w:rPr>
          <w:rFonts w:eastAsiaTheme="minorEastAsia"/>
        </w:rPr>
        <w:t xml:space="preserve"> process</w:t>
      </w:r>
      <w:r w:rsidR="00F94E0F" w:rsidRPr="00136289">
        <w:rPr>
          <w:rFonts w:eastAsiaTheme="minorEastAsia" w:hint="eastAsia"/>
        </w:rPr>
        <w:t xml:space="preserve">, </w:t>
      </w:r>
      <w:r w:rsidR="00FE40D6" w:rsidRPr="00136289">
        <w:rPr>
          <w:rFonts w:eastAsiaTheme="minorEastAsia"/>
        </w:rPr>
        <w:t xml:space="preserve"> though it has been found that the calcin</w:t>
      </w:r>
      <w:r w:rsidR="00123B56" w:rsidRPr="00136289">
        <w:rPr>
          <w:rFonts w:eastAsiaTheme="minorEastAsia" w:hint="eastAsia"/>
        </w:rPr>
        <w:t>ed</w:t>
      </w:r>
      <w:r w:rsidR="00FE40D6" w:rsidRPr="00136289">
        <w:rPr>
          <w:rFonts w:eastAsiaTheme="minorEastAsia"/>
        </w:rPr>
        <w:t xml:space="preserve"> LDHs </w:t>
      </w:r>
      <w:r w:rsidR="00F94E0F" w:rsidRPr="00136289">
        <w:rPr>
          <w:rFonts w:eastAsiaTheme="minorEastAsia" w:hint="eastAsia"/>
        </w:rPr>
        <w:t>are</w:t>
      </w:r>
      <w:r w:rsidR="00FE40D6" w:rsidRPr="00136289">
        <w:rPr>
          <w:rFonts w:eastAsiaTheme="minorEastAsia"/>
        </w:rPr>
        <w:t xml:space="preserve"> much more efficient than the virgin ones</w:t>
      </w:r>
      <w:r w:rsidR="00784ACF" w:rsidRPr="00136289">
        <w:rPr>
          <w:rFonts w:eastAsiaTheme="minorEastAsia" w:hint="eastAsia"/>
        </w:rPr>
        <w:t xml:space="preserve"> </w:t>
      </w:r>
      <w:r w:rsidR="003A26D9" w:rsidRPr="00136289">
        <w:rPr>
          <w:rFonts w:eastAsiaTheme="minorEastAsia"/>
        </w:rPr>
        <w:fldChar w:fldCharType="begin">
          <w:fldData xml:space="preserve">PEVuZE5vdGU+PENpdGU+PEF1dGhvcj5MaWFuZzwvQXV0aG9yPjxZZWFyPjIwMTM8L1llYXI+PFJl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YWNlIEE8L2FiYnItMT48L2FsdC1wZXJpb2RpY2FsPjxwYWdlcz4xMjItMTMxPC9wYWdlcz48dm9s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=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PEVuZE5vdGU+PENpdGU+PEF1dGhvcj5MaWFuZzwvQXV0aG9yPjxZZWFyPjIwMTM8L1llYXI+PFJl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YWNlIEE8L2FiYnItMT48L2FsdC1wZXJpb2RpY2FsPjxwYWdlcz4xMjItMTMxPC9wYWdlcz48dm9s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=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3A26D9" w:rsidRPr="00136289">
        <w:rPr>
          <w:rFonts w:eastAsiaTheme="minorEastAsia"/>
        </w:rPr>
      </w:r>
      <w:r w:rsidR="003A26D9" w:rsidRPr="00136289">
        <w:rPr>
          <w:rFonts w:eastAsiaTheme="minorEastAsia"/>
        </w:rPr>
        <w:fldChar w:fldCharType="separate"/>
      </w:r>
      <w:r w:rsidR="0056105E" w:rsidRPr="00136289">
        <w:rPr>
          <w:rFonts w:eastAsiaTheme="minorEastAsia"/>
          <w:noProof/>
        </w:rPr>
        <w:t>[</w:t>
      </w:r>
      <w:hyperlink w:anchor="_ENREF_22" w:tooltip="Liang, 2013 #28" w:history="1">
        <w:r w:rsidR="003D3FE3" w:rsidRPr="00136289">
          <w:rPr>
            <w:rFonts w:eastAsiaTheme="minorEastAsia"/>
            <w:noProof/>
          </w:rPr>
          <w:t>22</w:t>
        </w:r>
      </w:hyperlink>
      <w:r w:rsidR="0056105E" w:rsidRPr="00136289">
        <w:rPr>
          <w:rFonts w:eastAsiaTheme="minorEastAsia"/>
          <w:noProof/>
        </w:rPr>
        <w:t xml:space="preserve">, </w:t>
      </w:r>
      <w:hyperlink w:anchor="_ENREF_32" w:tooltip="Xiao, 2015 #63" w:history="1">
        <w:r w:rsidR="003D3FE3" w:rsidRPr="00136289">
          <w:rPr>
            <w:rFonts w:eastAsiaTheme="minorEastAsia"/>
            <w:noProof/>
          </w:rPr>
          <w:t>32</w:t>
        </w:r>
      </w:hyperlink>
      <w:r w:rsidR="0056105E" w:rsidRPr="00136289">
        <w:rPr>
          <w:rFonts w:eastAsiaTheme="minorEastAsia"/>
          <w:noProof/>
        </w:rPr>
        <w:t>]</w:t>
      </w:r>
      <w:r w:rsidR="003A26D9" w:rsidRPr="00136289">
        <w:rPr>
          <w:rFonts w:eastAsiaTheme="minorEastAsia"/>
        </w:rPr>
        <w:fldChar w:fldCharType="end"/>
      </w:r>
      <w:r w:rsidR="00FE40D6" w:rsidRPr="00136289">
        <w:rPr>
          <w:rFonts w:eastAsiaTheme="minorEastAsia"/>
        </w:rPr>
        <w:t xml:space="preserve">. </w:t>
      </w:r>
      <w:r w:rsidRPr="00136289">
        <w:rPr>
          <w:rFonts w:eastAsiaTheme="minorEastAsia"/>
        </w:rPr>
        <w:t xml:space="preserve">There </w:t>
      </w:r>
      <w:r w:rsidR="00970680" w:rsidRPr="00136289">
        <w:rPr>
          <w:rFonts w:eastAsiaTheme="minorEastAsia" w:hint="eastAsia"/>
        </w:rPr>
        <w:t>is</w:t>
      </w:r>
      <w:r w:rsidRPr="00136289">
        <w:rPr>
          <w:rFonts w:eastAsiaTheme="minorEastAsia"/>
        </w:rPr>
        <w:t xml:space="preserve"> </w:t>
      </w:r>
      <w:r w:rsidRPr="00136289">
        <w:rPr>
          <w:rFonts w:eastAsiaTheme="minorEastAsia" w:hint="eastAsia"/>
        </w:rPr>
        <w:t xml:space="preserve">a potential </w:t>
      </w:r>
      <w:r w:rsidR="00970680" w:rsidRPr="00136289">
        <w:rPr>
          <w:rFonts w:eastAsiaTheme="minorEastAsia"/>
        </w:rPr>
        <w:t>inference</w:t>
      </w:r>
      <w:r w:rsidRPr="00136289">
        <w:rPr>
          <w:rFonts w:eastAsiaTheme="minorEastAsia"/>
        </w:rPr>
        <w:t xml:space="preserve"> that the distorted plates in LDHs after calcination can uptake heavy metal ions through isomorphic substitution process during its rehydration</w:t>
      </w:r>
      <w:r w:rsidR="00970680" w:rsidRPr="00136289">
        <w:rPr>
          <w:rFonts w:eastAsiaTheme="minorEastAsia" w:hint="eastAsia"/>
        </w:rPr>
        <w:t xml:space="preserve"> </w:t>
      </w:r>
      <w:r w:rsidR="00970680" w:rsidRPr="00136289">
        <w:rPr>
          <w:rFonts w:eastAsiaTheme="minorEastAsia"/>
        </w:rPr>
        <w:fldChar w:fldCharType="begin">
          <w:fldData xml:space="preserve">PEVuZE5vdGU+PENpdGU+PEF1dGhvcj5YaWFvPC9BdXRob3I+PFllYXI+MjAxNTwvWWVhcj48UmVj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PEVuZE5vdGU+PENpdGU+PEF1dGhvcj5YaWFvPC9BdXRob3I+PFllYXI+MjAxNTwvWWVhcj48UmVj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970680" w:rsidRPr="00136289">
        <w:rPr>
          <w:rFonts w:eastAsiaTheme="minorEastAsia"/>
        </w:rPr>
      </w:r>
      <w:r w:rsidR="00970680" w:rsidRPr="00136289">
        <w:rPr>
          <w:rFonts w:eastAsiaTheme="minorEastAsia"/>
        </w:rPr>
        <w:fldChar w:fldCharType="separate"/>
      </w:r>
      <w:r w:rsidR="0056105E" w:rsidRPr="00136289">
        <w:rPr>
          <w:rFonts w:eastAsiaTheme="minorEastAsia"/>
          <w:noProof/>
        </w:rPr>
        <w:t>[</w:t>
      </w:r>
      <w:hyperlink w:anchor="_ENREF_32" w:tooltip="Xiao, 2015 #63" w:history="1">
        <w:r w:rsidR="003D3FE3" w:rsidRPr="00136289">
          <w:rPr>
            <w:rFonts w:eastAsiaTheme="minorEastAsia"/>
            <w:noProof/>
          </w:rPr>
          <w:t>32</w:t>
        </w:r>
      </w:hyperlink>
      <w:r w:rsidR="0056105E" w:rsidRPr="00136289">
        <w:rPr>
          <w:rFonts w:eastAsiaTheme="minorEastAsia"/>
          <w:noProof/>
        </w:rPr>
        <w:t xml:space="preserve">, </w:t>
      </w:r>
      <w:hyperlink w:anchor="_ENREF_33" w:tooltip="Lazaridis, 2003 #62" w:history="1">
        <w:r w:rsidR="003D3FE3" w:rsidRPr="00136289">
          <w:rPr>
            <w:rFonts w:eastAsiaTheme="minorEastAsia"/>
            <w:noProof/>
          </w:rPr>
          <w:t>33</w:t>
        </w:r>
      </w:hyperlink>
      <w:r w:rsidR="0056105E" w:rsidRPr="00136289">
        <w:rPr>
          <w:rFonts w:eastAsiaTheme="minorEastAsia"/>
          <w:noProof/>
        </w:rPr>
        <w:t>]</w:t>
      </w:r>
      <w:r w:rsidR="00970680" w:rsidRPr="00136289">
        <w:rPr>
          <w:rFonts w:eastAsiaTheme="minorEastAsia"/>
        </w:rPr>
        <w:fldChar w:fldCharType="end"/>
      </w:r>
      <w:r w:rsidR="00970680" w:rsidRPr="00136289">
        <w:rPr>
          <w:rFonts w:eastAsiaTheme="minorEastAsia" w:hint="eastAsia"/>
        </w:rPr>
        <w:t>, which still lacks some evidences.</w:t>
      </w:r>
    </w:p>
    <w:p w14:paraId="359A4BA5" w14:textId="1195C8B3" w:rsidR="00E81D50" w:rsidRPr="00136289" w:rsidRDefault="00E81D50" w:rsidP="00B752F6">
      <w:pPr>
        <w:spacing w:line="276" w:lineRule="auto"/>
        <w:ind w:firstLine="480"/>
        <w:rPr>
          <w:rFonts w:eastAsiaTheme="minorEastAsia"/>
        </w:rPr>
      </w:pPr>
      <w:r w:rsidRPr="00136289">
        <w:t xml:space="preserve">LDHs is </w:t>
      </w:r>
      <w:r w:rsidRPr="00136289">
        <w:rPr>
          <w:rFonts w:eastAsia="SimSun"/>
        </w:rPr>
        <w:t xml:space="preserve">a common </w:t>
      </w:r>
      <w:r w:rsidRPr="00136289">
        <w:t>hydration product of cement containing vitreous slags rich in magnesium, e.g. ground granulated blast</w:t>
      </w:r>
      <w:r w:rsidR="00F94E0F" w:rsidRPr="00136289">
        <w:rPr>
          <w:rFonts w:hint="eastAsia"/>
        </w:rPr>
        <w:t xml:space="preserve"> </w:t>
      </w:r>
      <w:r w:rsidR="00F94E0F" w:rsidRPr="00136289">
        <w:t>fur</w:t>
      </w:r>
      <w:r w:rsidRPr="00136289">
        <w:t>n</w:t>
      </w:r>
      <w:r w:rsidR="00F94E0F" w:rsidRPr="00136289">
        <w:rPr>
          <w:rFonts w:hint="eastAsia"/>
        </w:rPr>
        <w:t>a</w:t>
      </w:r>
      <w:r w:rsidRPr="00136289">
        <w:t xml:space="preserve">ce slag, </w:t>
      </w:r>
      <w:r w:rsidRPr="00136289">
        <w:rPr>
          <w:rFonts w:hint="eastAsia"/>
        </w:rPr>
        <w:t>ni</w:t>
      </w:r>
      <w:r w:rsidRPr="00136289">
        <w:t xml:space="preserve">ckel slag, </w:t>
      </w:r>
      <w:r w:rsidR="00280063" w:rsidRPr="00136289">
        <w:t>manganese</w:t>
      </w:r>
      <w:r w:rsidRPr="00136289">
        <w:t xml:space="preserve"> slag or others</w:t>
      </w:r>
      <w:r w:rsidR="00784ACF" w:rsidRPr="00136289">
        <w:t xml:space="preserve"> </w:t>
      </w:r>
      <w:r w:rsidRPr="00136289">
        <w:rPr>
          <w:rFonts w:eastAsiaTheme="minorEastAsia"/>
        </w:rPr>
        <w:fldChar w:fldCharType="begin">
          <w:fldData xml:space="preserve">PEVuZE5vdGU+PENpdGU+PEF1dGhvcj5CZXJuYWw8L0F1dGhvcj48WWVhcj4yMDE0PC9ZZWFyPjxS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PEVuZE5vdGU+PENpdGU+PEF1dGhvcj5CZXJuYWw8L0F1dGhvcj48WWVhcj4yMDE0PC9ZZWFyPjxS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Pr="00136289">
        <w:rPr>
          <w:rFonts w:eastAsiaTheme="minorEastAsia"/>
        </w:rPr>
      </w:r>
      <w:r w:rsidRPr="00136289">
        <w:rPr>
          <w:rFonts w:eastAsiaTheme="minorEastAsia"/>
        </w:rPr>
        <w:fldChar w:fldCharType="separate"/>
      </w:r>
      <w:r w:rsidR="0056105E" w:rsidRPr="00136289">
        <w:rPr>
          <w:rFonts w:eastAsiaTheme="minorEastAsia"/>
          <w:noProof/>
        </w:rPr>
        <w:t>[</w:t>
      </w:r>
      <w:hyperlink w:anchor="_ENREF_34" w:tooltip="Bernal, 2014 #5" w:history="1">
        <w:r w:rsidR="003D3FE3" w:rsidRPr="00136289">
          <w:rPr>
            <w:rFonts w:eastAsiaTheme="minorEastAsia"/>
            <w:noProof/>
          </w:rPr>
          <w:t>34</w:t>
        </w:r>
      </w:hyperlink>
      <w:r w:rsidR="0056105E" w:rsidRPr="00136289">
        <w:rPr>
          <w:rFonts w:eastAsiaTheme="minorEastAsia"/>
          <w:noProof/>
        </w:rPr>
        <w:t xml:space="preserve">, </w:t>
      </w:r>
      <w:hyperlink w:anchor="_ENREF_35" w:tooltip="Chen, 2016 #9" w:history="1">
        <w:r w:rsidR="003D3FE3" w:rsidRPr="00136289">
          <w:rPr>
            <w:rFonts w:eastAsiaTheme="minorEastAsia"/>
            <w:noProof/>
          </w:rPr>
          <w:t>35</w:t>
        </w:r>
      </w:hyperlink>
      <w:r w:rsidR="0056105E" w:rsidRPr="00136289">
        <w:rPr>
          <w:rFonts w:eastAsiaTheme="minorEastAsia"/>
          <w:noProof/>
        </w:rPr>
        <w:t>]</w:t>
      </w:r>
      <w:r w:rsidRPr="00136289">
        <w:rPr>
          <w:rFonts w:eastAsiaTheme="minorEastAsia"/>
        </w:rPr>
        <w:fldChar w:fldCharType="end"/>
      </w:r>
      <w:r w:rsidRPr="00136289">
        <w:t xml:space="preserve">. Some of these vitreous slags may contain high amounts of heavy metals as well, shielding </w:t>
      </w:r>
      <w:r w:rsidR="003F3EF7" w:rsidRPr="00136289">
        <w:t xml:space="preserve">great </w:t>
      </w:r>
      <w:r w:rsidRPr="00136289">
        <w:rPr>
          <w:rFonts w:hint="eastAsia"/>
        </w:rPr>
        <w:t>p</w:t>
      </w:r>
      <w:r w:rsidRPr="00136289">
        <w:t>otential risk for their use in cement production</w:t>
      </w:r>
      <w:r w:rsidR="00203C4C" w:rsidRPr="00136289">
        <w:t xml:space="preserve"> </w:t>
      </w:r>
      <w:r w:rsidR="00203C4C" w:rsidRPr="00136289">
        <w:fldChar w:fldCharType="begin">
          <w:fldData xml:space="preserve">PEVuZE5vdGU+PENpdGU+PEF1dGhvcj5BdWJlcnQ8L0F1dGhvcj48WWVhcj4yMDA0PC9ZZWFyPjxS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</w:fldData>
        </w:fldChar>
      </w:r>
      <w:r w:rsidR="0056105E" w:rsidRPr="00136289">
        <w:instrText xml:space="preserve"> ADDIN EN.CITE </w:instrText>
      </w:r>
      <w:r w:rsidR="0056105E" w:rsidRPr="00136289">
        <w:fldChar w:fldCharType="begin">
          <w:fldData xml:space="preserve">PEVuZE5vdGU+PENpdGU+PEF1dGhvcj5BdWJlcnQ8L0F1dGhvcj48WWVhcj4yMDA0PC9ZZWFyPjxS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</w:fldData>
        </w:fldChar>
      </w:r>
      <w:r w:rsidR="0056105E" w:rsidRPr="00136289">
        <w:instrText xml:space="preserve"> ADDIN EN.CITE.DATA </w:instrText>
      </w:r>
      <w:r w:rsidR="0056105E" w:rsidRPr="00136289">
        <w:fldChar w:fldCharType="end"/>
      </w:r>
      <w:r w:rsidR="00203C4C" w:rsidRPr="00136289">
        <w:fldChar w:fldCharType="separate"/>
      </w:r>
      <w:r w:rsidR="0056105E" w:rsidRPr="00136289">
        <w:rPr>
          <w:noProof/>
        </w:rPr>
        <w:t>[</w:t>
      </w:r>
      <w:hyperlink w:anchor="_ENREF_36" w:tooltip="Aubert, 2004 #58" w:history="1">
        <w:r w:rsidR="003D3FE3" w:rsidRPr="00136289">
          <w:rPr>
            <w:noProof/>
          </w:rPr>
          <w:t>36-38</w:t>
        </w:r>
      </w:hyperlink>
      <w:r w:rsidR="0056105E" w:rsidRPr="00136289">
        <w:rPr>
          <w:noProof/>
        </w:rPr>
        <w:t>]</w:t>
      </w:r>
      <w:r w:rsidR="00203C4C" w:rsidRPr="00136289">
        <w:fldChar w:fldCharType="end"/>
      </w:r>
      <w:r w:rsidRPr="00136289">
        <w:rPr>
          <w:rFonts w:hint="eastAsia"/>
        </w:rPr>
        <w:t>.</w:t>
      </w:r>
      <w:r w:rsidRPr="00136289">
        <w:t xml:space="preserve"> The LDHs form </w:t>
      </w:r>
      <w:r w:rsidR="00280063" w:rsidRPr="00136289">
        <w:t>simultaneously</w:t>
      </w:r>
      <w:r w:rsidRPr="00136289">
        <w:t xml:space="preserve"> in the hydration process of cement containing Mg rich slag, making it potentially a promising candidate for immobilizing heavy metal ions parallel to the hardened process of concrete. The efficiency of LDHs for immobilizing heavy metal ions in cement-based materials is thus</w:t>
      </w:r>
      <w:r w:rsidR="009744E1" w:rsidRPr="00136289">
        <w:t xml:space="preserve"> </w:t>
      </w:r>
      <w:r w:rsidR="009744E1" w:rsidRPr="00136289">
        <w:rPr>
          <w:rFonts w:hint="eastAsia"/>
        </w:rPr>
        <w:t>gr</w:t>
      </w:r>
      <w:r w:rsidR="009744E1" w:rsidRPr="00136289">
        <w:t>eatly</w:t>
      </w:r>
      <w:r w:rsidRPr="00136289">
        <w:t xml:space="preserve"> interesting for evaluating the risks of using </w:t>
      </w:r>
      <w:r w:rsidR="009744E1" w:rsidRPr="00136289">
        <w:t xml:space="preserve">heavy metal containing </w:t>
      </w:r>
      <w:r w:rsidRPr="00136289">
        <w:t xml:space="preserve">Mg-rich slags </w:t>
      </w:r>
      <w:r w:rsidR="003F3EF7" w:rsidRPr="00136289">
        <w:t>in cement.</w:t>
      </w:r>
      <w:r w:rsidR="00784ACF" w:rsidRPr="00136289">
        <w:t xml:space="preserve"> </w:t>
      </w:r>
    </w:p>
    <w:p w14:paraId="580552FE" w14:textId="61E32C95" w:rsidR="00676355" w:rsidRPr="00136289" w:rsidRDefault="003A26D9" w:rsidP="00B752F6">
      <w:pPr>
        <w:spacing w:line="276" w:lineRule="auto"/>
        <w:ind w:firstLine="480"/>
      </w:pPr>
      <w:r w:rsidRPr="00136289">
        <w:rPr>
          <w:rFonts w:eastAsiaTheme="minorEastAsia" w:hint="eastAsia"/>
        </w:rPr>
        <w:t xml:space="preserve">The uptake </w:t>
      </w:r>
      <w:r w:rsidR="00FE40D6" w:rsidRPr="00136289">
        <w:rPr>
          <w:rFonts w:eastAsiaTheme="minorEastAsia"/>
        </w:rPr>
        <w:t xml:space="preserve">mechanism </w:t>
      </w:r>
      <w:r w:rsidRPr="00136289">
        <w:rPr>
          <w:rFonts w:eastAsiaTheme="minorEastAsia" w:hint="eastAsia"/>
        </w:rPr>
        <w:t xml:space="preserve">of heavy metal ions in </w:t>
      </w:r>
      <w:r w:rsidR="00F94E0F" w:rsidRPr="00136289">
        <w:rPr>
          <w:rFonts w:eastAsiaTheme="minorEastAsia"/>
        </w:rPr>
        <w:t>calcin</w:t>
      </w:r>
      <w:r w:rsidR="00FE40D6" w:rsidRPr="00136289">
        <w:rPr>
          <w:rFonts w:eastAsiaTheme="minorEastAsia"/>
        </w:rPr>
        <w:t xml:space="preserve">ed </w:t>
      </w:r>
      <w:r w:rsidRPr="00136289">
        <w:rPr>
          <w:rFonts w:eastAsiaTheme="minorEastAsia" w:hint="eastAsia"/>
        </w:rPr>
        <w:t xml:space="preserve">LDHs during the rehydration process are studied in this paper. </w:t>
      </w:r>
      <w:r w:rsidR="00A62E2B" w:rsidRPr="00136289">
        <w:t>The inter-atomic inter</w:t>
      </w:r>
      <w:r w:rsidR="000847B4" w:rsidRPr="00136289">
        <w:t>a</w:t>
      </w:r>
      <w:r w:rsidR="00A62E2B" w:rsidRPr="00136289">
        <w:t>c</w:t>
      </w:r>
      <w:r w:rsidR="000847B4" w:rsidRPr="00136289">
        <w:t xml:space="preserve">tions and the consequent atomic </w:t>
      </w:r>
      <w:r w:rsidR="00346ECA" w:rsidRPr="00136289">
        <w:t>re-</w:t>
      </w:r>
      <w:r w:rsidR="000847B4" w:rsidRPr="00136289">
        <w:t xml:space="preserve">arrangements in the plate of LDHs </w:t>
      </w:r>
      <w:r w:rsidR="00346ECA" w:rsidRPr="00136289">
        <w:t xml:space="preserve">after the rehydration process </w:t>
      </w:r>
      <w:r w:rsidR="000847B4" w:rsidRPr="00136289">
        <w:t xml:space="preserve">are revealed </w:t>
      </w:r>
      <w:r w:rsidR="00346ECA" w:rsidRPr="00136289">
        <w:t>experimentally with</w:t>
      </w:r>
      <w:r w:rsidR="000847B4" w:rsidRPr="00136289">
        <w:t xml:space="preserve"> NMR analysis </w:t>
      </w:r>
      <w:r w:rsidR="00346ECA" w:rsidRPr="00136289">
        <w:t>based on</w:t>
      </w:r>
      <w:r w:rsidR="000847B4" w:rsidRPr="00136289">
        <w:t xml:space="preserve"> outputs of first-principle calculations. The uptake mechanism of heavy metal ions in LDHs is </w:t>
      </w:r>
      <w:r w:rsidR="008E3BD4" w:rsidRPr="00136289">
        <w:rPr>
          <w:rFonts w:hint="eastAsia"/>
        </w:rPr>
        <w:t>thus</w:t>
      </w:r>
      <w:r w:rsidR="008E3BD4" w:rsidRPr="00136289">
        <w:t xml:space="preserve"> established </w:t>
      </w:r>
      <w:r w:rsidR="000847B4" w:rsidRPr="00136289">
        <w:t xml:space="preserve">and molecular structural model of the modified LDHs is </w:t>
      </w:r>
      <w:r w:rsidR="008E3BD4" w:rsidRPr="00136289">
        <w:t>proposed</w:t>
      </w:r>
      <w:r w:rsidR="000847B4" w:rsidRPr="00136289">
        <w:t>. The feasibility of u</w:t>
      </w:r>
      <w:r w:rsidR="00A62E2B" w:rsidRPr="00136289">
        <w:t>sing LDHs as</w:t>
      </w:r>
      <w:r w:rsidR="00735251" w:rsidRPr="00136289">
        <w:t xml:space="preserve"> an</w:t>
      </w:r>
      <w:r w:rsidR="00A62E2B" w:rsidRPr="00136289">
        <w:t xml:space="preserve"> immobilization </w:t>
      </w:r>
      <w:r w:rsidR="00E126ED" w:rsidRPr="00136289">
        <w:t>agent</w:t>
      </w:r>
      <w:r w:rsidR="000847B4" w:rsidRPr="00136289">
        <w:t xml:space="preserve"> for heavy metal ions in cement-based materials is explored. </w:t>
      </w:r>
    </w:p>
    <w:p w14:paraId="5F4DB815" w14:textId="77777777" w:rsidR="00676355" w:rsidRPr="00136289" w:rsidRDefault="000847B4" w:rsidP="00B752F6">
      <w:pPr>
        <w:pStyle w:val="Kop1"/>
        <w:spacing w:before="163" w:after="163" w:line="276" w:lineRule="auto"/>
      </w:pPr>
      <w:r w:rsidRPr="00136289">
        <w:lastRenderedPageBreak/>
        <w:t>2. Materials and experiments</w:t>
      </w:r>
    </w:p>
    <w:p w14:paraId="439BE75A" w14:textId="77777777" w:rsidR="00676355" w:rsidRPr="00136289" w:rsidRDefault="000847B4" w:rsidP="00B752F6">
      <w:pPr>
        <w:pStyle w:val="Kop2"/>
        <w:spacing w:line="276" w:lineRule="auto"/>
      </w:pPr>
      <w:r w:rsidRPr="00136289">
        <w:t xml:space="preserve">2.1 Materials </w:t>
      </w:r>
    </w:p>
    <w:p w14:paraId="4F074CD9" w14:textId="644CEBE9" w:rsidR="00676355" w:rsidRPr="00136289" w:rsidRDefault="000847B4" w:rsidP="00B752F6">
      <w:pPr>
        <w:spacing w:line="276" w:lineRule="auto"/>
        <w:ind w:firstLine="480"/>
      </w:pPr>
      <w:r w:rsidRPr="00136289">
        <w:t>Mg-Al-CO</w:t>
      </w:r>
      <w:r w:rsidRPr="00136289">
        <w:rPr>
          <w:vertAlign w:val="subscript"/>
        </w:rPr>
        <w:t>3</w:t>
      </w:r>
      <w:r w:rsidRPr="00136289">
        <w:t xml:space="preserve"> LDHs is prepared with </w:t>
      </w:r>
      <w:r w:rsidR="00735251" w:rsidRPr="00136289">
        <w:t xml:space="preserve">a </w:t>
      </w:r>
      <w:r w:rsidRPr="00136289">
        <w:t>co-precipitation method using Mg(NO</w:t>
      </w:r>
      <w:r w:rsidRPr="00136289">
        <w:rPr>
          <w:vertAlign w:val="subscript"/>
        </w:rPr>
        <w:t>3</w:t>
      </w:r>
      <w:r w:rsidRPr="00136289">
        <w:t>)</w:t>
      </w:r>
      <w:r w:rsidRPr="00136289">
        <w:rPr>
          <w:vertAlign w:val="subscript"/>
        </w:rPr>
        <w:t>2</w:t>
      </w:r>
      <w:r w:rsidRPr="00136289">
        <w:t>·6H</w:t>
      </w:r>
      <w:r w:rsidRPr="00136289">
        <w:rPr>
          <w:vertAlign w:val="subscript"/>
        </w:rPr>
        <w:t>2</w:t>
      </w:r>
      <w:r w:rsidRPr="00136289">
        <w:t>O, Al(NO</w:t>
      </w:r>
      <w:r w:rsidRPr="00136289">
        <w:rPr>
          <w:vertAlign w:val="subscript"/>
        </w:rPr>
        <w:t>3</w:t>
      </w:r>
      <w:r w:rsidRPr="00136289">
        <w:t>)</w:t>
      </w:r>
      <w:r w:rsidRPr="00136289">
        <w:rPr>
          <w:vertAlign w:val="subscript"/>
        </w:rPr>
        <w:t>3</w:t>
      </w:r>
      <w:r w:rsidRPr="00136289">
        <w:t>·9H</w:t>
      </w:r>
      <w:r w:rsidRPr="00136289">
        <w:rPr>
          <w:vertAlign w:val="subscript"/>
        </w:rPr>
        <w:t>2</w:t>
      </w:r>
      <w:r w:rsidRPr="00136289">
        <w:t>O, NaOH and Na</w:t>
      </w:r>
      <w:r w:rsidRPr="00136289">
        <w:rPr>
          <w:vertAlign w:val="subscript"/>
        </w:rPr>
        <w:t>2</w:t>
      </w:r>
      <w:r w:rsidRPr="00136289">
        <w:t>CO</w:t>
      </w:r>
      <w:r w:rsidRPr="00136289">
        <w:rPr>
          <w:vertAlign w:val="subscript"/>
        </w:rPr>
        <w:t>3</w:t>
      </w:r>
      <w:r w:rsidR="003A26D9" w:rsidRPr="00136289">
        <w:rPr>
          <w:rFonts w:eastAsiaTheme="minorEastAsia" w:hint="eastAsia"/>
          <w:vertAlign w:val="subscript"/>
        </w:rPr>
        <w:t xml:space="preserve"> </w:t>
      </w:r>
      <w:r w:rsidR="003A26D9" w:rsidRPr="00136289">
        <w:rPr>
          <w:rFonts w:eastAsiaTheme="minorEastAsia"/>
        </w:rPr>
        <w:fldChar w:fldCharType="begin">
          <w:fldData xml:space="preserve">PEVuZE5vdGU+PENpdGU+PEF1dGhvcj5kb3MgUmVpczwvQXV0aG9yPjxZZWFyPjIwMDQ8L1llYXI+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</w:fldData>
        </w:fldChar>
      </w:r>
      <w:r w:rsidR="00E03521" w:rsidRPr="00136289">
        <w:rPr>
          <w:rFonts w:eastAsiaTheme="minorEastAsia"/>
        </w:rPr>
        <w:instrText xml:space="preserve"> ADDIN EN.CITE </w:instrText>
      </w:r>
      <w:r w:rsidR="00E03521" w:rsidRPr="00136289">
        <w:rPr>
          <w:rFonts w:eastAsiaTheme="minorEastAsia"/>
        </w:rPr>
        <w:fldChar w:fldCharType="begin">
          <w:fldData xml:space="preserve">PEVuZE5vdGU+PENpdGU+PEF1dGhvcj5kb3MgUmVpczwvQXV0aG9yPjxZZWFyPjIwMDQ8L1llYXI+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</w:fldData>
        </w:fldChar>
      </w:r>
      <w:r w:rsidR="00E03521" w:rsidRPr="00136289">
        <w:rPr>
          <w:rFonts w:eastAsiaTheme="minorEastAsia"/>
        </w:rPr>
        <w:instrText xml:space="preserve"> ADDIN EN.CITE.DATA </w:instrText>
      </w:r>
      <w:r w:rsidR="00E03521" w:rsidRPr="00136289">
        <w:rPr>
          <w:rFonts w:eastAsiaTheme="minorEastAsia"/>
        </w:rPr>
      </w:r>
      <w:r w:rsidR="00E03521" w:rsidRPr="00136289">
        <w:rPr>
          <w:rFonts w:eastAsiaTheme="minorEastAsia"/>
        </w:rPr>
        <w:fldChar w:fldCharType="end"/>
      </w:r>
      <w:r w:rsidR="003A26D9" w:rsidRPr="00136289">
        <w:rPr>
          <w:rFonts w:eastAsiaTheme="minorEastAsia"/>
        </w:rPr>
      </w:r>
      <w:r w:rsidR="003A26D9" w:rsidRPr="00136289">
        <w:rPr>
          <w:rFonts w:eastAsiaTheme="minorEastAsia"/>
        </w:rPr>
        <w:fldChar w:fldCharType="separate"/>
      </w:r>
      <w:r w:rsidR="0056105E" w:rsidRPr="00136289">
        <w:rPr>
          <w:rFonts w:eastAsiaTheme="minorEastAsia"/>
          <w:noProof/>
        </w:rPr>
        <w:t>[</w:t>
      </w:r>
      <w:hyperlink w:anchor="_ENREF_2" w:tooltip="Lin, 2005 #29" w:history="1">
        <w:r w:rsidR="003D3FE3" w:rsidRPr="00136289">
          <w:rPr>
            <w:rFonts w:eastAsiaTheme="minorEastAsia"/>
            <w:noProof/>
          </w:rPr>
          <w:t>2</w:t>
        </w:r>
      </w:hyperlink>
      <w:r w:rsidR="0056105E" w:rsidRPr="00136289">
        <w:rPr>
          <w:rFonts w:eastAsiaTheme="minorEastAsia"/>
          <w:noProof/>
        </w:rPr>
        <w:t xml:space="preserve">, </w:t>
      </w:r>
      <w:hyperlink w:anchor="_ENREF_24" w:tooltip="Chen, 2015 #10" w:history="1">
        <w:r w:rsidR="003D3FE3" w:rsidRPr="00136289">
          <w:rPr>
            <w:rFonts w:eastAsiaTheme="minorEastAsia"/>
            <w:noProof/>
          </w:rPr>
          <w:t>24</w:t>
        </w:r>
      </w:hyperlink>
      <w:r w:rsidR="0056105E" w:rsidRPr="00136289">
        <w:rPr>
          <w:rFonts w:eastAsiaTheme="minorEastAsia"/>
          <w:noProof/>
        </w:rPr>
        <w:t xml:space="preserve">, </w:t>
      </w:r>
      <w:hyperlink w:anchor="_ENREF_39" w:tooltip="dos Reis, 2004 #22" w:history="1">
        <w:r w:rsidR="003D3FE3" w:rsidRPr="00136289">
          <w:rPr>
            <w:rFonts w:eastAsiaTheme="minorEastAsia"/>
            <w:noProof/>
          </w:rPr>
          <w:t>39</w:t>
        </w:r>
      </w:hyperlink>
      <w:r w:rsidR="0056105E" w:rsidRPr="00136289">
        <w:rPr>
          <w:rFonts w:eastAsiaTheme="minorEastAsia"/>
          <w:noProof/>
        </w:rPr>
        <w:t>]</w:t>
      </w:r>
      <w:r w:rsidR="003A26D9" w:rsidRPr="00136289">
        <w:rPr>
          <w:rFonts w:eastAsiaTheme="minorEastAsia"/>
        </w:rPr>
        <w:fldChar w:fldCharType="end"/>
      </w:r>
      <w:r w:rsidRPr="00136289">
        <w:t xml:space="preserve">. </w:t>
      </w:r>
      <w:r w:rsidR="00912C67" w:rsidRPr="00136289">
        <w:t>An a</w:t>
      </w:r>
      <w:r w:rsidRPr="00136289">
        <w:t xml:space="preserve">queous solution containing </w:t>
      </w:r>
      <w:r w:rsidRPr="00136289">
        <w:rPr>
          <w:rFonts w:eastAsia="SimSun"/>
        </w:rPr>
        <w:t>2M</w:t>
      </w:r>
      <w:r w:rsidRPr="00136289">
        <w:rPr>
          <w:rFonts w:ascii="SimSun" w:eastAsia="SimSun" w:hAnsi="SimSun" w:cs="SimSun"/>
        </w:rPr>
        <w:t xml:space="preserve"> </w:t>
      </w:r>
      <w:r w:rsidRPr="00136289">
        <w:t>Mg(NO</w:t>
      </w:r>
      <w:r w:rsidRPr="00136289">
        <w:rPr>
          <w:vertAlign w:val="subscript"/>
        </w:rPr>
        <w:t>3</w:t>
      </w:r>
      <w:r w:rsidRPr="00136289">
        <w:t>)</w:t>
      </w:r>
      <w:r w:rsidRPr="00136289">
        <w:rPr>
          <w:vertAlign w:val="subscript"/>
        </w:rPr>
        <w:t>2</w:t>
      </w:r>
      <w:r w:rsidRPr="00136289">
        <w:t>·6H</w:t>
      </w:r>
      <w:r w:rsidRPr="00136289">
        <w:rPr>
          <w:vertAlign w:val="subscript"/>
        </w:rPr>
        <w:t>2</w:t>
      </w:r>
      <w:r w:rsidRPr="00136289">
        <w:t>O and 1M Al(NO</w:t>
      </w:r>
      <w:r w:rsidRPr="00136289">
        <w:rPr>
          <w:vertAlign w:val="subscript"/>
        </w:rPr>
        <w:t>3</w:t>
      </w:r>
      <w:r w:rsidRPr="00136289">
        <w:t>)</w:t>
      </w:r>
      <w:r w:rsidRPr="00136289">
        <w:rPr>
          <w:vertAlign w:val="subscript"/>
        </w:rPr>
        <w:t>3</w:t>
      </w:r>
      <w:r w:rsidRPr="00136289">
        <w:t>·9H</w:t>
      </w:r>
      <w:r w:rsidRPr="00136289">
        <w:rPr>
          <w:vertAlign w:val="subscript"/>
        </w:rPr>
        <w:t>2</w:t>
      </w:r>
      <w:r w:rsidRPr="00136289">
        <w:t xml:space="preserve">O </w:t>
      </w:r>
      <w:r w:rsidR="00912C67" w:rsidRPr="00136289">
        <w:t>is</w:t>
      </w:r>
      <w:r w:rsidRPr="00136289">
        <w:t xml:space="preserve"> added dropwise into </w:t>
      </w:r>
      <w:r w:rsidR="00912C67" w:rsidRPr="00136289">
        <w:t xml:space="preserve">a </w:t>
      </w:r>
      <w:r w:rsidRPr="00136289">
        <w:t>solution containing 3.4M NaOH and 1M Na</w:t>
      </w:r>
      <w:r w:rsidRPr="00136289">
        <w:rPr>
          <w:vertAlign w:val="subscript"/>
        </w:rPr>
        <w:t>2</w:t>
      </w:r>
      <w:r w:rsidRPr="00136289">
        <w:t>CO</w:t>
      </w:r>
      <w:r w:rsidRPr="00136289">
        <w:rPr>
          <w:vertAlign w:val="subscript"/>
        </w:rPr>
        <w:t>3</w:t>
      </w:r>
      <w:r w:rsidRPr="00136289">
        <w:t>. The volumetric ratio of the solution containing Mg(NO</w:t>
      </w:r>
      <w:r w:rsidRPr="00136289">
        <w:rPr>
          <w:vertAlign w:val="subscript"/>
        </w:rPr>
        <w:t>3</w:t>
      </w:r>
      <w:r w:rsidRPr="00136289">
        <w:t>)</w:t>
      </w:r>
      <w:r w:rsidRPr="00136289">
        <w:rPr>
          <w:vertAlign w:val="subscript"/>
        </w:rPr>
        <w:t>2</w:t>
      </w:r>
      <w:r w:rsidRPr="00136289">
        <w:t>·6H</w:t>
      </w:r>
      <w:r w:rsidRPr="00136289">
        <w:rPr>
          <w:vertAlign w:val="subscript"/>
        </w:rPr>
        <w:t>2</w:t>
      </w:r>
      <w:r w:rsidRPr="00136289">
        <w:t>O and Al(NO</w:t>
      </w:r>
      <w:r w:rsidRPr="00136289">
        <w:rPr>
          <w:vertAlign w:val="subscript"/>
        </w:rPr>
        <w:t>3</w:t>
      </w:r>
      <w:r w:rsidRPr="00136289">
        <w:t>)</w:t>
      </w:r>
      <w:r w:rsidRPr="00136289">
        <w:rPr>
          <w:vertAlign w:val="subscript"/>
        </w:rPr>
        <w:t>3</w:t>
      </w:r>
      <w:r w:rsidRPr="00136289">
        <w:t>·9H</w:t>
      </w:r>
      <w:r w:rsidRPr="00136289">
        <w:rPr>
          <w:vertAlign w:val="subscript"/>
        </w:rPr>
        <w:t>2</w:t>
      </w:r>
      <w:r w:rsidRPr="00136289">
        <w:t>O to the solution containing NaOH and Na</w:t>
      </w:r>
      <w:r w:rsidRPr="00136289">
        <w:rPr>
          <w:vertAlign w:val="subscript"/>
        </w:rPr>
        <w:t>2</w:t>
      </w:r>
      <w:r w:rsidRPr="00136289">
        <w:t>CO</w:t>
      </w:r>
      <w:r w:rsidRPr="00136289">
        <w:rPr>
          <w:vertAlign w:val="subscript"/>
        </w:rPr>
        <w:t>3</w:t>
      </w:r>
      <w:r w:rsidRPr="00136289">
        <w:t xml:space="preserve"> is 0.5</w:t>
      </w:r>
      <w:r w:rsidR="00912C67" w:rsidRPr="00136289">
        <w:t>0</w:t>
      </w:r>
      <w:r w:rsidRPr="00136289">
        <w:t>. The resulting slurry is matured at 70°C for 24h followed by filtration and washing with deionized water. The filtrate is dried at 120</w:t>
      </w:r>
      <w:r w:rsidRPr="00136289">
        <w:rPr>
          <w:vertAlign w:val="superscript"/>
        </w:rPr>
        <w:t>o</w:t>
      </w:r>
      <w:r w:rsidRPr="00136289">
        <w:t>C</w:t>
      </w:r>
      <w:r w:rsidR="00784ACF" w:rsidRPr="00136289">
        <w:rPr>
          <w:rFonts w:eastAsiaTheme="minorEastAsia" w:hint="eastAsia"/>
        </w:rPr>
        <w:t xml:space="preserve"> </w:t>
      </w:r>
      <w:r w:rsidR="00BC6C7F" w:rsidRPr="00136289">
        <w:rPr>
          <w:rFonts w:eastAsiaTheme="minorEastAsia"/>
        </w:rPr>
        <w:fldChar w:fldCharType="begin"/>
      </w:r>
      <w:r w:rsidR="0056105E" w:rsidRPr="00136289">
        <w:rPr>
          <w:rFonts w:eastAsiaTheme="minorEastAsia"/>
        </w:rPr>
        <w:instrText xml:space="preserve"> ADDIN EN.CITE &lt;EndNote&gt;&lt;Cite&gt;&lt;Author&gt;Chen&lt;/Author&gt;&lt;Year&gt;2015&lt;/Year&gt;&lt;RecNum&gt;10&lt;/RecNum&gt;&lt;DisplayText&gt;[24]&lt;/DisplayText&gt;&lt;record&gt;&lt;rec-number&gt;10&lt;/rec-number&gt;&lt;foreign-keys&gt;&lt;key app="EN" db-id="px0zerepua2wrbedw9bv2ttd5w9p5ass50dp"&gt;10&lt;/key&gt;&lt;/foreign-keys&gt;&lt;ref-type name="Journal Article"&gt;17&lt;/ref-type&gt;&lt;contributors&gt;&lt;authors&gt;&lt;author&gt;Chen, Y. X.&lt;/author&gt;&lt;author&gt;Shui, Z. H.&lt;/author&gt;&lt;author&gt;Chen, W.&lt;/author&gt;&lt;author&gt;Chen, G. W.&lt;/author&gt;&lt;/authors&gt;&lt;/contributors&gt;&lt;auth-address&gt;Wuhan Univ Technol, State Key Lab Silicate Mat Architectures, Wuhan 430070, Peoples R China&amp;#xD;Wuhan Univ Technol, Sch Mat Sci &amp;amp; Engn, Wuhan 430070, Hubei, Peoples R China&lt;/auth-address&gt;&lt;titles&gt;&lt;title&gt;Chloride binding of synthetic Ca-Al-NO3 LDHs in hardened cement paste&lt;/title&gt;&lt;secondary-title&gt;Construction and Building Materials&lt;/secondary-title&gt;&lt;alt-title&gt;Constr Build Mater&lt;/alt-title&gt;&lt;/titles&gt;&lt;periodical&gt;&lt;full-title&gt;Construction and Building Materials&lt;/full-title&gt;&lt;abbr-1&gt;Constr Build Mater&lt;/abbr-1&gt;&lt;/periodical&gt;&lt;alt-periodical&gt;&lt;full-title&gt;Construction and Building Materials&lt;/full-title&gt;&lt;abbr-1&gt;Constr Build Mater&lt;/abbr-1&gt;&lt;/alt-periodical&gt;&lt;pages&gt;1051-1058&lt;/pages&gt;&lt;volume&gt;93&lt;/volume&gt;&lt;keywords&gt;&lt;keyword&gt;ca-al-no3 ldhs&lt;/keyword&gt;&lt;keyword&gt;chloride binding&lt;/keyword&gt;&lt;keyword&gt;simulated pore solution&lt;/keyword&gt;&lt;keyword&gt;cement paste&lt;/keyword&gt;&lt;keyword&gt;layered double hydroxides&lt;/keyword&gt;&lt;keyword&gt;induced reinforcement corrosion&lt;/keyword&gt;&lt;keyword&gt;hydrocalumite-type&lt;/keyword&gt;&lt;keyword&gt;portland-cement&lt;/keyword&gt;&lt;keyword&gt;friedels salt&lt;/keyword&gt;&lt;keyword&gt;afm phase&lt;/keyword&gt;&lt;keyword&gt;sulfate&lt;/keyword&gt;&lt;keyword&gt;concrete&lt;/keyword&gt;&lt;keyword&gt;immobilization&lt;/keyword&gt;&lt;keyword&gt;precipitation&lt;/keyword&gt;&lt;/keywords&gt;&lt;dates&gt;&lt;year&gt;2015&lt;/year&gt;&lt;pub-dates&gt;&lt;date&gt;Sep 15&lt;/date&gt;&lt;/pub-dates&gt;&lt;/dates&gt;&lt;isbn&gt;0950-0618&lt;/isbn&gt;&lt;accession-num&gt;WOS:000359166000113&lt;/accession-num&gt;&lt;urls&gt;&lt;related-urls&gt;&lt;url&gt;&amp;lt;Go to ISI&amp;gt;://WOS:000359166000113&lt;/url&gt;&lt;/related-urls&gt;&lt;/urls&gt;&lt;electronic-resource-num&gt;10.1016/j.conbuildmat.2015.05.047&lt;/electronic-resource-num&gt;&lt;language&gt;English&lt;/language&gt;&lt;/record&gt;&lt;/Cite&gt;&lt;/EndNote&gt;</w:instrText>
      </w:r>
      <w:r w:rsidR="00BC6C7F" w:rsidRPr="00136289">
        <w:rPr>
          <w:rFonts w:eastAsiaTheme="minorEastAsia"/>
        </w:rPr>
        <w:fldChar w:fldCharType="separate"/>
      </w:r>
      <w:r w:rsidR="0056105E" w:rsidRPr="00136289">
        <w:rPr>
          <w:rFonts w:eastAsiaTheme="minorEastAsia"/>
          <w:noProof/>
        </w:rPr>
        <w:t>[</w:t>
      </w:r>
      <w:hyperlink w:anchor="_ENREF_24" w:tooltip="Chen, 2015 #10" w:history="1">
        <w:r w:rsidR="003D3FE3" w:rsidRPr="00136289">
          <w:rPr>
            <w:rFonts w:eastAsiaTheme="minorEastAsia"/>
            <w:noProof/>
          </w:rPr>
          <w:t>24</w:t>
        </w:r>
      </w:hyperlink>
      <w:r w:rsidR="0056105E" w:rsidRPr="00136289">
        <w:rPr>
          <w:rFonts w:eastAsiaTheme="minorEastAsia"/>
          <w:noProof/>
        </w:rPr>
        <w:t>]</w:t>
      </w:r>
      <w:r w:rsidR="00BC6C7F" w:rsidRPr="00136289">
        <w:rPr>
          <w:rFonts w:eastAsiaTheme="minorEastAsia"/>
        </w:rPr>
        <w:fldChar w:fldCharType="end"/>
      </w:r>
      <w:r w:rsidR="00BC6C7F" w:rsidRPr="00136289">
        <w:rPr>
          <w:rFonts w:eastAsiaTheme="minorEastAsia" w:hint="eastAsia"/>
        </w:rPr>
        <w:t xml:space="preserve"> </w:t>
      </w:r>
      <w:r w:rsidR="003B465A" w:rsidRPr="00136289">
        <w:t>and ground in a cradle into fine powder with particle sizes s</w:t>
      </w:r>
      <w:r w:rsidR="00312590" w:rsidRPr="00136289">
        <w:t>maller than 80</w:t>
      </w:r>
      <w:r w:rsidR="003B465A" w:rsidRPr="00136289">
        <w:rPr>
          <w:rFonts w:ascii="Symbol" w:hAnsi="Symbol"/>
        </w:rPr>
        <w:t></w:t>
      </w:r>
      <w:r w:rsidR="003B465A" w:rsidRPr="00136289">
        <w:t>m</w:t>
      </w:r>
      <w:r w:rsidRPr="00136289">
        <w:t>.</w:t>
      </w:r>
      <w:r w:rsidR="00912B79" w:rsidRPr="00136289">
        <w:rPr>
          <w:rFonts w:eastAsiaTheme="minorEastAsia" w:hint="eastAsia"/>
        </w:rPr>
        <w:t xml:space="preserve"> </w:t>
      </w:r>
      <w:r w:rsidR="00B05A80" w:rsidRPr="00136289">
        <w:t>The synthetic Mg-Al-CO</w:t>
      </w:r>
      <w:r w:rsidR="00B05A80" w:rsidRPr="00136289">
        <w:rPr>
          <w:vertAlign w:val="subscript"/>
        </w:rPr>
        <w:t>3</w:t>
      </w:r>
      <w:r w:rsidR="00B05A80" w:rsidRPr="00136289">
        <w:t xml:space="preserve"> LDHs is hereafter referred to as O-LDHs. </w:t>
      </w:r>
    </w:p>
    <w:p w14:paraId="661C02E9" w14:textId="58801B2C" w:rsidR="00676355" w:rsidRPr="00136289" w:rsidRDefault="000847B4" w:rsidP="00B752F6">
      <w:pPr>
        <w:spacing w:line="276" w:lineRule="auto"/>
        <w:ind w:firstLine="480"/>
      </w:pPr>
      <w:r w:rsidRPr="00136289">
        <w:t xml:space="preserve">The O-LDHs is </w:t>
      </w:r>
      <w:r w:rsidR="00A62E2B" w:rsidRPr="00136289">
        <w:t>calcined</w:t>
      </w:r>
      <w:r w:rsidRPr="00136289">
        <w:t xml:space="preserve"> in a </w:t>
      </w:r>
      <w:r w:rsidR="00A62E2B" w:rsidRPr="00136289">
        <w:t xml:space="preserve">muffle </w:t>
      </w:r>
      <w:r w:rsidRPr="00136289">
        <w:t>furnace with a heating rate of 3°C/min up to 550</w:t>
      </w:r>
      <w:r w:rsidRPr="00136289">
        <w:rPr>
          <w:vertAlign w:val="superscript"/>
        </w:rPr>
        <w:t>o</w:t>
      </w:r>
      <w:r w:rsidRPr="00136289">
        <w:t xml:space="preserve">C and continuously calcined for 5h. The calcined powder is cooled in the furnace to the ambient temperature and </w:t>
      </w:r>
      <w:r w:rsidR="003B465A" w:rsidRPr="00136289">
        <w:t xml:space="preserve">is </w:t>
      </w:r>
      <w:r w:rsidRPr="00136289">
        <w:t xml:space="preserve">then </w:t>
      </w:r>
      <w:r w:rsidR="003B465A" w:rsidRPr="00136289">
        <w:t xml:space="preserve">also ground in </w:t>
      </w:r>
      <w:r w:rsidRPr="00136289">
        <w:t>a cradle</w:t>
      </w:r>
      <w:r w:rsidR="003B465A" w:rsidRPr="00136289">
        <w:t xml:space="preserve"> into fine powder with</w:t>
      </w:r>
      <w:r w:rsidR="00312590" w:rsidRPr="00136289">
        <w:t xml:space="preserve"> particle sizes smaller than 80</w:t>
      </w:r>
      <w:r w:rsidR="003B465A" w:rsidRPr="00136289">
        <w:rPr>
          <w:rFonts w:ascii="Symbol" w:hAnsi="Symbol"/>
        </w:rPr>
        <w:t></w:t>
      </w:r>
      <w:r w:rsidR="003B465A" w:rsidRPr="00136289">
        <w:t>m</w:t>
      </w:r>
      <w:r w:rsidR="008E3BD4" w:rsidRPr="00136289">
        <w:t>, hereafter referred to as C-LDHs</w:t>
      </w:r>
      <w:r w:rsidRPr="00136289">
        <w:t>.</w:t>
      </w:r>
      <w:r w:rsidR="00784ACF" w:rsidRPr="00136289">
        <w:t xml:space="preserve"> </w:t>
      </w:r>
    </w:p>
    <w:p w14:paraId="289CAF86" w14:textId="2F3D97A6" w:rsidR="0094798F" w:rsidRPr="00136289" w:rsidRDefault="000847B4" w:rsidP="00B752F6">
      <w:pPr>
        <w:spacing w:line="276" w:lineRule="auto"/>
        <w:ind w:firstLine="480"/>
      </w:pPr>
      <w:r w:rsidRPr="00136289">
        <w:t>C-LDHs is mixed with saturated calcium hydroxide solution</w:t>
      </w:r>
      <w:r w:rsidR="00111A22" w:rsidRPr="00136289">
        <w:rPr>
          <w:rFonts w:hint="eastAsia"/>
        </w:rPr>
        <w:t xml:space="preserve"> in the air</w:t>
      </w:r>
      <w:r w:rsidRPr="00136289">
        <w:t>, and stirred continuously for 24h</w:t>
      </w:r>
      <w:r w:rsidR="00735251" w:rsidRPr="00136289">
        <w:t>. T</w:t>
      </w:r>
      <w:r w:rsidRPr="00136289">
        <w:t xml:space="preserve">he solid precipitate is collected by filtration and dried at 105°C for 24h in vacuum and </w:t>
      </w:r>
      <w:r w:rsidR="003B465A" w:rsidRPr="00136289">
        <w:t>ground into</w:t>
      </w:r>
      <w:r w:rsidRPr="00136289">
        <w:t xml:space="preserve"> powder, </w:t>
      </w:r>
      <w:r w:rsidR="0094798F" w:rsidRPr="00136289">
        <w:t xml:space="preserve">hereafter </w:t>
      </w:r>
      <w:r w:rsidRPr="00136289">
        <w:t xml:space="preserve">referred to as R-LDHs. </w:t>
      </w:r>
    </w:p>
    <w:p w14:paraId="5BA89BEE" w14:textId="2CAD8BD1" w:rsidR="00676355" w:rsidRPr="00136289" w:rsidRDefault="000847B4" w:rsidP="00B752F6">
      <w:pPr>
        <w:spacing w:line="276" w:lineRule="auto"/>
        <w:ind w:firstLine="480"/>
      </w:pPr>
      <w:r w:rsidRPr="00136289">
        <w:t xml:space="preserve">The </w:t>
      </w:r>
      <w:r w:rsidR="00F9235A" w:rsidRPr="00136289">
        <w:t>chemical</w:t>
      </w:r>
      <w:r w:rsidRPr="00136289">
        <w:t xml:space="preserve"> composition</w:t>
      </w:r>
      <w:r w:rsidR="0094798F" w:rsidRPr="00136289">
        <w:t>s</w:t>
      </w:r>
      <w:r w:rsidRPr="00136289">
        <w:t xml:space="preserve"> of the </w:t>
      </w:r>
      <w:r w:rsidR="0094798F" w:rsidRPr="00136289">
        <w:t xml:space="preserve">three types of </w:t>
      </w:r>
      <w:r w:rsidRPr="00136289">
        <w:t xml:space="preserve">LDHs </w:t>
      </w:r>
      <w:r w:rsidR="0094798F" w:rsidRPr="00136289">
        <w:t xml:space="preserve">(namely </w:t>
      </w:r>
      <w:r w:rsidR="0094798F" w:rsidRPr="00136289">
        <w:rPr>
          <w:rFonts w:hint="eastAsia"/>
        </w:rPr>
        <w:t>O-</w:t>
      </w:r>
      <w:r w:rsidR="0094798F" w:rsidRPr="00136289">
        <w:t xml:space="preserve">LDHs, C-LDHs, R-LDHs) </w:t>
      </w:r>
      <w:r w:rsidR="00865CF8" w:rsidRPr="00136289">
        <w:t xml:space="preserve">analyzed with X-ray fluorescence (XRF, Model Axios Advanced) </w:t>
      </w:r>
      <w:r w:rsidR="00735251" w:rsidRPr="00136289">
        <w:t xml:space="preserve">technique </w:t>
      </w:r>
      <w:r w:rsidR="0094798F" w:rsidRPr="00136289">
        <w:t>are listed in Table 1</w:t>
      </w:r>
      <w:r w:rsidRPr="00136289">
        <w:t xml:space="preserve">. </w:t>
      </w:r>
      <w:r w:rsidR="00865CF8" w:rsidRPr="00136289">
        <w:t>The main difference among the composition</w:t>
      </w:r>
      <w:r w:rsidR="00321270" w:rsidRPr="00136289">
        <w:t>s</w:t>
      </w:r>
      <w:r w:rsidR="00865CF8" w:rsidRPr="00136289">
        <w:t xml:space="preserve"> of the three </w:t>
      </w:r>
      <w:r w:rsidR="00321270" w:rsidRPr="00136289">
        <w:t xml:space="preserve">types </w:t>
      </w:r>
      <w:r w:rsidR="00865CF8" w:rsidRPr="00136289">
        <w:t>LDHs is the loss on ignition</w:t>
      </w:r>
      <w:r w:rsidR="00F94E0F" w:rsidRPr="00136289">
        <w:rPr>
          <w:rFonts w:hint="eastAsia"/>
        </w:rPr>
        <w:t xml:space="preserve"> (LOI)</w:t>
      </w:r>
      <w:r w:rsidR="00865CF8" w:rsidRPr="00136289">
        <w:t xml:space="preserve">, which corresponds to the </w:t>
      </w:r>
      <w:r w:rsidR="00F12308" w:rsidRPr="00136289">
        <w:t>volatile</w:t>
      </w:r>
      <w:r w:rsidR="00865CF8" w:rsidRPr="00136289">
        <w:t xml:space="preserve"> contents containing CO</w:t>
      </w:r>
      <w:r w:rsidR="00865CF8" w:rsidRPr="00136289">
        <w:rPr>
          <w:vertAlign w:val="subscript"/>
        </w:rPr>
        <w:t>3</w:t>
      </w:r>
      <w:r w:rsidR="00865CF8" w:rsidRPr="00136289">
        <w:rPr>
          <w:vertAlign w:val="superscript"/>
        </w:rPr>
        <w:t>2-</w:t>
      </w:r>
      <w:r w:rsidR="00865CF8" w:rsidRPr="00136289">
        <w:t xml:space="preserve"> and OH</w:t>
      </w:r>
      <w:r w:rsidR="00865CF8" w:rsidRPr="00136289">
        <w:rPr>
          <w:vertAlign w:val="superscript"/>
        </w:rPr>
        <w:t>-</w:t>
      </w:r>
      <w:r w:rsidR="0095399B" w:rsidRPr="00136289">
        <w:rPr>
          <w:rFonts w:eastAsiaTheme="minorEastAsia" w:hint="eastAsia"/>
        </w:rPr>
        <w:t xml:space="preserve"> in O-LDHs and R-LDHs</w:t>
      </w:r>
      <w:r w:rsidR="00865CF8" w:rsidRPr="00136289">
        <w:t>.</w:t>
      </w:r>
      <w:r w:rsidR="006562BF" w:rsidRPr="00136289">
        <w:t xml:space="preserve"> The molar ratio </w:t>
      </w:r>
      <w:r w:rsidR="00B05A80" w:rsidRPr="00136289">
        <w:t xml:space="preserve">or Mg to Al in </w:t>
      </w:r>
      <w:r w:rsidR="006562BF" w:rsidRPr="00136289">
        <w:t xml:space="preserve">three types of LDHs varies in a small range </w:t>
      </w:r>
      <w:r w:rsidR="00C569B1" w:rsidRPr="00136289">
        <w:t xml:space="preserve">close to 2.0, </w:t>
      </w:r>
      <w:r w:rsidR="006562BF" w:rsidRPr="00136289">
        <w:t xml:space="preserve">probably due to </w:t>
      </w:r>
      <w:r w:rsidR="00F12308" w:rsidRPr="00136289">
        <w:t>technical limit</w:t>
      </w:r>
      <w:r w:rsidR="00C569B1" w:rsidRPr="00136289">
        <w:t xml:space="preserve">s of the XRF </w:t>
      </w:r>
      <w:r w:rsidR="00321270" w:rsidRPr="00136289">
        <w:t>technique</w:t>
      </w:r>
      <w:r w:rsidR="00C569B1" w:rsidRPr="00136289">
        <w:t>.</w:t>
      </w:r>
      <w:r w:rsidR="00784ACF" w:rsidRPr="00136289">
        <w:t xml:space="preserve"> </w:t>
      </w:r>
    </w:p>
    <w:p w14:paraId="6CABAF17" w14:textId="5BF3E8FF" w:rsidR="00676355" w:rsidRPr="00136289" w:rsidRDefault="003B465A" w:rsidP="00B752F6">
      <w:pPr>
        <w:spacing w:line="276" w:lineRule="auto"/>
        <w:ind w:firstLine="480"/>
      </w:pPr>
      <w:r w:rsidRPr="00136289">
        <w:t xml:space="preserve">The three types of LDHs are analyzed with X-ray diffraction </w:t>
      </w:r>
      <w:r w:rsidR="00A2242E" w:rsidRPr="00136289">
        <w:t>technique (</w:t>
      </w:r>
      <w:r w:rsidR="000847B4" w:rsidRPr="00136289">
        <w:t>XRD</w:t>
      </w:r>
      <w:r w:rsidR="00A2242E" w:rsidRPr="00136289">
        <w:t xml:space="preserve">, Model </w:t>
      </w:r>
      <w:r w:rsidR="009C5F42" w:rsidRPr="00136289">
        <w:rPr>
          <w:kern w:val="0"/>
        </w:rPr>
        <w:t>Rigaku MiniFlex600</w:t>
      </w:r>
      <w:r w:rsidR="00A2242E" w:rsidRPr="00136289">
        <w:t xml:space="preserve">, </w:t>
      </w:r>
      <w:r w:rsidR="009C5F42" w:rsidRPr="00136289">
        <w:rPr>
          <w:kern w:val="0"/>
        </w:rPr>
        <w:t>Cu Kα, incident radiation</w:t>
      </w:r>
      <w:r w:rsidR="00A2242E" w:rsidRPr="00136289">
        <w:t>, 0.2</w:t>
      </w:r>
      <w:r w:rsidR="00A2242E" w:rsidRPr="00136289">
        <w:rPr>
          <w:vertAlign w:val="superscript"/>
        </w:rPr>
        <w:t>o</w:t>
      </w:r>
      <w:r w:rsidR="00A2242E" w:rsidRPr="00136289">
        <w:t>/min)</w:t>
      </w:r>
      <w:r w:rsidR="000847B4" w:rsidRPr="00136289">
        <w:t xml:space="preserve"> </w:t>
      </w:r>
      <w:r w:rsidR="00213957" w:rsidRPr="00136289">
        <w:t>and the results are shown in Fig.</w:t>
      </w:r>
      <w:r w:rsidR="000847B4" w:rsidRPr="00136289">
        <w:t xml:space="preserve"> </w:t>
      </w:r>
      <w:r w:rsidR="004F69BF" w:rsidRPr="00136289">
        <w:rPr>
          <w:rFonts w:hint="eastAsia"/>
        </w:rPr>
        <w:t>3</w:t>
      </w:r>
      <w:r w:rsidR="000847B4" w:rsidRPr="00136289">
        <w:t xml:space="preserve">. </w:t>
      </w:r>
      <w:r w:rsidR="00213957" w:rsidRPr="00136289">
        <w:t>The structure of O-LDHs is identified as h</w:t>
      </w:r>
      <w:r w:rsidR="000847B4" w:rsidRPr="00136289">
        <w:t xml:space="preserve">ydrotalcite with good crystalline state. </w:t>
      </w:r>
      <w:r w:rsidR="00213957" w:rsidRPr="00136289">
        <w:t>T</w:t>
      </w:r>
      <w:r w:rsidR="000847B4" w:rsidRPr="00136289">
        <w:t xml:space="preserve">he layered structure of O-LDHs is degraded after </w:t>
      </w:r>
      <w:r w:rsidR="00213957" w:rsidRPr="00136289">
        <w:t xml:space="preserve">being </w:t>
      </w:r>
      <w:r w:rsidR="000847B4" w:rsidRPr="00136289">
        <w:t>calcined at 550</w:t>
      </w:r>
      <w:r w:rsidR="000847B4" w:rsidRPr="00136289">
        <w:rPr>
          <w:vertAlign w:val="superscript"/>
        </w:rPr>
        <w:t>o</w:t>
      </w:r>
      <w:r w:rsidR="000847B4" w:rsidRPr="00136289">
        <w:t>C and no crystalline phases are identified in the XRD pattern. After rehydration of C-LDHs, the layered structure reforms and the characteristic peaks of</w:t>
      </w:r>
      <w:r w:rsidR="009235D9" w:rsidRPr="00136289">
        <w:t xml:space="preserve"> hydrotalcite</w:t>
      </w:r>
      <w:r w:rsidR="000847B4" w:rsidRPr="00136289">
        <w:t xml:space="preserve"> appear but with a</w:t>
      </w:r>
      <w:r w:rsidR="009235D9" w:rsidRPr="00136289">
        <w:t xml:space="preserve"> lower intensity, indicating</w:t>
      </w:r>
      <w:r w:rsidR="000847B4" w:rsidRPr="00136289">
        <w:t xml:space="preserve"> a poor crystallinity. This structure reconstruction ability has been extensively used to absorb CO</w:t>
      </w:r>
      <w:r w:rsidR="000847B4" w:rsidRPr="00136289">
        <w:rPr>
          <w:vertAlign w:val="subscript"/>
        </w:rPr>
        <w:t>3</w:t>
      </w:r>
      <w:r w:rsidR="000847B4" w:rsidRPr="00136289">
        <w:rPr>
          <w:vertAlign w:val="superscript"/>
        </w:rPr>
        <w:t>2-</w:t>
      </w:r>
      <w:r w:rsidR="000847B4" w:rsidRPr="00136289">
        <w:t>, SO</w:t>
      </w:r>
      <w:r w:rsidR="000847B4" w:rsidRPr="00136289">
        <w:rPr>
          <w:vertAlign w:val="subscript"/>
        </w:rPr>
        <w:t>4</w:t>
      </w:r>
      <w:r w:rsidR="000847B4" w:rsidRPr="00136289">
        <w:rPr>
          <w:vertAlign w:val="superscript"/>
        </w:rPr>
        <w:t>2-</w:t>
      </w:r>
      <w:r w:rsidR="000847B4" w:rsidRPr="00136289">
        <w:t xml:space="preserve"> and Cl</w:t>
      </w:r>
      <w:r w:rsidR="000847B4" w:rsidRPr="00136289">
        <w:rPr>
          <w:vertAlign w:val="superscript"/>
        </w:rPr>
        <w:t>-</w:t>
      </w:r>
      <w:r w:rsidR="000847B4" w:rsidRPr="00136289">
        <w:t xml:space="preserve"> by Mg-Al LDHs or Ca-Al LDHs </w:t>
      </w:r>
      <w:r w:rsidR="00D352E3" w:rsidRPr="00136289">
        <w:t>to improve the</w:t>
      </w:r>
      <w:r w:rsidR="000847B4" w:rsidRPr="00136289">
        <w:t xml:space="preserve"> </w:t>
      </w:r>
      <w:r w:rsidR="00280063" w:rsidRPr="00136289">
        <w:t>durability</w:t>
      </w:r>
      <w:r w:rsidR="000847B4" w:rsidRPr="00136289">
        <w:t xml:space="preserve"> of cementitious materials</w:t>
      </w:r>
      <w:r w:rsidR="001D450B" w:rsidRPr="00136289">
        <w:rPr>
          <w:rFonts w:eastAsiaTheme="minorEastAsia" w:hint="eastAsia"/>
        </w:rPr>
        <w:t xml:space="preserve"> </w:t>
      </w:r>
      <w:r w:rsidR="001D450B" w:rsidRPr="00136289">
        <w:rPr>
          <w:rFonts w:eastAsiaTheme="minorEastAsia"/>
        </w:rPr>
        <w:fldChar w:fldCharType="begin">
          <w:fldData xml:space="preserve">PEVuZE5vdGU+PENpdGU+PEF1dGhvcj5CZXJuYWw8L0F1dGhvcj48WWVhcj4yMDE0PC9ZZWFyPjxS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PEVuZE5vdGU+PENpdGU+PEF1dGhvcj5CZXJuYWw8L0F1dGhvcj48WWVhcj4yMDE0PC9ZZWFyPjxS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1D450B" w:rsidRPr="00136289">
        <w:rPr>
          <w:rFonts w:eastAsiaTheme="minorEastAsia"/>
        </w:rPr>
      </w:r>
      <w:r w:rsidR="001D450B" w:rsidRPr="00136289">
        <w:rPr>
          <w:rFonts w:eastAsiaTheme="minorEastAsia"/>
        </w:rPr>
        <w:fldChar w:fldCharType="separate"/>
      </w:r>
      <w:r w:rsidR="0056105E" w:rsidRPr="00136289">
        <w:rPr>
          <w:rFonts w:eastAsiaTheme="minorEastAsia"/>
          <w:noProof/>
        </w:rPr>
        <w:t>[</w:t>
      </w:r>
      <w:hyperlink w:anchor="_ENREF_24" w:tooltip="Chen, 2015 #10" w:history="1">
        <w:r w:rsidR="003D3FE3" w:rsidRPr="00136289">
          <w:rPr>
            <w:rFonts w:eastAsiaTheme="minorEastAsia"/>
            <w:noProof/>
          </w:rPr>
          <w:t>24</w:t>
        </w:r>
      </w:hyperlink>
      <w:r w:rsidR="0056105E" w:rsidRPr="00136289">
        <w:rPr>
          <w:rFonts w:eastAsiaTheme="minorEastAsia"/>
          <w:noProof/>
        </w:rPr>
        <w:t xml:space="preserve">, </w:t>
      </w:r>
      <w:hyperlink w:anchor="_ENREF_34" w:tooltip="Bernal, 2014 #5" w:history="1">
        <w:r w:rsidR="003D3FE3" w:rsidRPr="00136289">
          <w:rPr>
            <w:rFonts w:eastAsiaTheme="minorEastAsia"/>
            <w:noProof/>
          </w:rPr>
          <w:t>34</w:t>
        </w:r>
      </w:hyperlink>
      <w:r w:rsidR="0056105E" w:rsidRPr="00136289">
        <w:rPr>
          <w:rFonts w:eastAsiaTheme="minorEastAsia"/>
          <w:noProof/>
        </w:rPr>
        <w:t xml:space="preserve">, </w:t>
      </w:r>
      <w:hyperlink w:anchor="_ENREF_40" w:tooltip="Ke, 2016 #25" w:history="1">
        <w:r w:rsidR="003D3FE3" w:rsidRPr="00136289">
          <w:rPr>
            <w:rFonts w:eastAsiaTheme="minorEastAsia"/>
            <w:noProof/>
          </w:rPr>
          <w:t>40</w:t>
        </w:r>
      </w:hyperlink>
      <w:r w:rsidR="0056105E" w:rsidRPr="00136289">
        <w:rPr>
          <w:rFonts w:eastAsiaTheme="minorEastAsia"/>
          <w:noProof/>
        </w:rPr>
        <w:t xml:space="preserve">, </w:t>
      </w:r>
      <w:hyperlink w:anchor="_ENREF_41" w:tooltip="Ke, 2017 #26" w:history="1">
        <w:r w:rsidR="003D3FE3" w:rsidRPr="00136289">
          <w:rPr>
            <w:rFonts w:eastAsiaTheme="minorEastAsia"/>
            <w:noProof/>
          </w:rPr>
          <w:t>41</w:t>
        </w:r>
      </w:hyperlink>
      <w:r w:rsidR="0056105E" w:rsidRPr="00136289">
        <w:rPr>
          <w:rFonts w:eastAsiaTheme="minorEastAsia"/>
          <w:noProof/>
        </w:rPr>
        <w:t>]</w:t>
      </w:r>
      <w:r w:rsidR="001D450B" w:rsidRPr="00136289">
        <w:rPr>
          <w:rFonts w:eastAsiaTheme="minorEastAsia"/>
        </w:rPr>
        <w:fldChar w:fldCharType="end"/>
      </w:r>
      <w:r w:rsidR="000847B4" w:rsidRPr="00136289">
        <w:t>.</w:t>
      </w:r>
    </w:p>
    <w:p w14:paraId="2CD4AE8B" w14:textId="3EC30076" w:rsidR="00676355" w:rsidRPr="00136289" w:rsidRDefault="000847B4" w:rsidP="00B752F6">
      <w:pPr>
        <w:spacing w:line="276" w:lineRule="auto"/>
        <w:ind w:firstLine="480"/>
      </w:pPr>
      <w:r w:rsidRPr="00136289">
        <w:t xml:space="preserve">The particle size distributions of O-LDHs, C-LDHs and R-LDHs analyzed with </w:t>
      </w:r>
      <w:r w:rsidR="00321270" w:rsidRPr="00136289">
        <w:t xml:space="preserve">a </w:t>
      </w:r>
      <w:r w:rsidR="00321270" w:rsidRPr="00136289">
        <w:lastRenderedPageBreak/>
        <w:t>laser particle size analyzer (Model</w:t>
      </w:r>
      <w:r w:rsidRPr="00136289">
        <w:t xml:space="preserve"> </w:t>
      </w:r>
      <w:r w:rsidR="00321270" w:rsidRPr="00136289">
        <w:t xml:space="preserve">Malvern Mastersizer 2000) </w:t>
      </w:r>
      <w:r w:rsidR="00E72CA0" w:rsidRPr="00136289">
        <w:t xml:space="preserve">are </w:t>
      </w:r>
      <w:r w:rsidRPr="00136289">
        <w:t xml:space="preserve">shown in Fig. </w:t>
      </w:r>
      <w:r w:rsidR="004F69BF" w:rsidRPr="00136289">
        <w:rPr>
          <w:rFonts w:hint="eastAsia"/>
        </w:rPr>
        <w:t>4</w:t>
      </w:r>
      <w:r w:rsidRPr="00136289">
        <w:t>. The average particle size of O-LD</w:t>
      </w:r>
      <w:r w:rsidR="00312590" w:rsidRPr="00136289">
        <w:t>Hs, C-LDHs and R-LDHs are 13.43</w:t>
      </w:r>
      <w:r w:rsidRPr="00136289">
        <w:t>μ</w:t>
      </w:r>
      <w:r w:rsidR="00312590" w:rsidRPr="00136289">
        <w:t>m, 14.89μm and 12.56</w:t>
      </w:r>
      <w:r w:rsidRPr="00136289">
        <w:t>μm, respectively. C-LDHs ha</w:t>
      </w:r>
      <w:r w:rsidR="00F94E0F" w:rsidRPr="00136289">
        <w:rPr>
          <w:rFonts w:hint="eastAsia"/>
        </w:rPr>
        <w:t>ve</w:t>
      </w:r>
      <w:r w:rsidRPr="00136289">
        <w:t xml:space="preserve"> relatively larger particle sizes than the other two types of LDHs</w:t>
      </w:r>
      <w:r w:rsidR="001D450B" w:rsidRPr="00136289">
        <w:rPr>
          <w:rFonts w:eastAsiaTheme="minorEastAsia" w:hint="eastAsia"/>
        </w:rPr>
        <w:t xml:space="preserve">, suggesting </w:t>
      </w:r>
      <w:r w:rsidR="008E3BD4" w:rsidRPr="00136289">
        <w:rPr>
          <w:rFonts w:eastAsiaTheme="minorEastAsia"/>
        </w:rPr>
        <w:t xml:space="preserve">the </w:t>
      </w:r>
      <w:r w:rsidR="001D450B" w:rsidRPr="00136289">
        <w:t>C-LDHs</w:t>
      </w:r>
      <w:r w:rsidR="001D450B" w:rsidRPr="00136289">
        <w:rPr>
          <w:rFonts w:eastAsiaTheme="minorEastAsia" w:hint="eastAsia"/>
        </w:rPr>
        <w:t xml:space="preserve"> </w:t>
      </w:r>
      <w:r w:rsidR="008E3BD4" w:rsidRPr="00136289">
        <w:rPr>
          <w:rFonts w:eastAsiaTheme="minorEastAsia"/>
        </w:rPr>
        <w:t>particles are agglomerated and are</w:t>
      </w:r>
      <w:r w:rsidR="001D450B" w:rsidRPr="00136289">
        <w:rPr>
          <w:rFonts w:eastAsiaTheme="minorEastAsia" w:hint="eastAsia"/>
        </w:rPr>
        <w:t xml:space="preserve"> </w:t>
      </w:r>
      <w:r w:rsidR="008E3BD4" w:rsidRPr="00136289">
        <w:rPr>
          <w:rFonts w:eastAsiaTheme="minorEastAsia"/>
        </w:rPr>
        <w:t xml:space="preserve">more </w:t>
      </w:r>
      <w:r w:rsidR="001D450B" w:rsidRPr="00136289">
        <w:rPr>
          <w:rFonts w:eastAsiaTheme="minorEastAsia" w:hint="eastAsia"/>
        </w:rPr>
        <w:t>d</w:t>
      </w:r>
      <w:r w:rsidR="001D450B" w:rsidRPr="00136289">
        <w:rPr>
          <w:rFonts w:eastAsiaTheme="minorEastAsia"/>
        </w:rPr>
        <w:t xml:space="preserve">ifficult to </w:t>
      </w:r>
      <w:r w:rsidR="008E3BD4" w:rsidRPr="00136289">
        <w:rPr>
          <w:rFonts w:eastAsiaTheme="minorEastAsia"/>
        </w:rPr>
        <w:t>disperse</w:t>
      </w:r>
      <w:r w:rsidR="001D450B" w:rsidRPr="00136289">
        <w:rPr>
          <w:rFonts w:eastAsiaTheme="minorEastAsia" w:hint="eastAsia"/>
        </w:rPr>
        <w:t xml:space="preserve"> </w:t>
      </w:r>
      <w:r w:rsidR="0087625F" w:rsidRPr="00136289">
        <w:rPr>
          <w:rFonts w:eastAsiaTheme="minorEastAsia" w:hint="eastAsia"/>
        </w:rPr>
        <w:t xml:space="preserve">than </w:t>
      </w:r>
      <w:r w:rsidR="0087625F" w:rsidRPr="00136289">
        <w:t>the other two types of LDHs</w:t>
      </w:r>
      <w:r w:rsidRPr="00136289">
        <w:t xml:space="preserve">. </w:t>
      </w:r>
    </w:p>
    <w:p w14:paraId="6015DD64" w14:textId="77777777" w:rsidR="00676355" w:rsidRPr="00136289" w:rsidRDefault="000847B4" w:rsidP="00B752F6">
      <w:pPr>
        <w:pStyle w:val="Kop2"/>
        <w:spacing w:line="276" w:lineRule="auto"/>
      </w:pPr>
      <w:r w:rsidRPr="00136289">
        <w:t>2.2 Experiments</w:t>
      </w:r>
    </w:p>
    <w:p w14:paraId="4BE29A88" w14:textId="17654A35" w:rsidR="00EE71E5" w:rsidRPr="00136289" w:rsidRDefault="008E3BD4" w:rsidP="00B752F6">
      <w:pPr>
        <w:spacing w:line="276" w:lineRule="auto"/>
        <w:ind w:firstLine="480"/>
      </w:pPr>
      <w:r w:rsidRPr="00136289">
        <w:rPr>
          <w:rFonts w:eastAsiaTheme="minorEastAsia"/>
        </w:rPr>
        <w:t>C</w:t>
      </w:r>
      <w:r w:rsidR="000847B4" w:rsidRPr="00136289">
        <w:t xml:space="preserve">-LDHs </w:t>
      </w:r>
      <w:r w:rsidR="00F94E0F" w:rsidRPr="00136289">
        <w:rPr>
          <w:rFonts w:hint="eastAsia"/>
        </w:rPr>
        <w:t>are</w:t>
      </w:r>
      <w:r w:rsidR="000847B4" w:rsidRPr="00136289">
        <w:t xml:space="preserve"> </w:t>
      </w:r>
      <w:r w:rsidR="00E72CA0" w:rsidRPr="00136289">
        <w:t>used</w:t>
      </w:r>
      <w:r w:rsidR="000847B4" w:rsidRPr="00136289">
        <w:t xml:space="preserve"> </w:t>
      </w:r>
      <w:r w:rsidR="00E72CA0" w:rsidRPr="00136289">
        <w:t xml:space="preserve">in the </w:t>
      </w:r>
      <w:r w:rsidR="000847B4" w:rsidRPr="00136289">
        <w:t>immobilization experiment of heavy metal ions in aqueous solution</w:t>
      </w:r>
      <w:r w:rsidR="00B8120C" w:rsidRPr="00136289">
        <w:rPr>
          <w:rFonts w:eastAsiaTheme="minorEastAsia" w:hint="eastAsia"/>
        </w:rPr>
        <w:t xml:space="preserve"> to</w:t>
      </w:r>
      <w:r w:rsidR="00B8120C" w:rsidRPr="00136289">
        <w:rPr>
          <w:rFonts w:hint="eastAsia"/>
        </w:rPr>
        <w:t xml:space="preserve"> </w:t>
      </w:r>
      <w:r w:rsidR="000B63E8" w:rsidRPr="00136289">
        <w:t>explore the possibilities</w:t>
      </w:r>
      <w:r w:rsidR="006300D1" w:rsidRPr="00136289">
        <w:t xml:space="preserve"> of</w:t>
      </w:r>
      <w:r w:rsidR="000B63E8" w:rsidRPr="00136289">
        <w:t xml:space="preserve"> </w:t>
      </w:r>
      <w:r w:rsidR="00F94E0F" w:rsidRPr="00136289">
        <w:t>uptak</w:t>
      </w:r>
      <w:r w:rsidR="00F94E0F" w:rsidRPr="00136289">
        <w:rPr>
          <w:rFonts w:hint="eastAsia"/>
        </w:rPr>
        <w:t>e</w:t>
      </w:r>
      <w:r w:rsidR="000B63E8" w:rsidRPr="00136289">
        <w:t xml:space="preserve"> heavy metal ions through isomorphic substitution in</w:t>
      </w:r>
      <w:r w:rsidR="00B8120C" w:rsidRPr="00136289">
        <w:rPr>
          <w:rFonts w:eastAsiaTheme="minorEastAsia" w:hint="eastAsia"/>
        </w:rPr>
        <w:t xml:space="preserve"> the rehydration process.</w:t>
      </w:r>
      <w:r w:rsidR="00312590" w:rsidRPr="00136289">
        <w:t xml:space="preserve"> </w:t>
      </w:r>
      <w:r w:rsidR="000B63E8" w:rsidRPr="00136289">
        <w:t>A s</w:t>
      </w:r>
      <w:r w:rsidR="000847B4" w:rsidRPr="00136289">
        <w:t xml:space="preserve">odium chloride solution </w:t>
      </w:r>
      <w:r w:rsidR="000B63E8" w:rsidRPr="00136289">
        <w:t xml:space="preserve">with concentration of 0.5mol/L </w:t>
      </w:r>
      <w:r w:rsidR="000847B4" w:rsidRPr="00136289">
        <w:t>is prepared. Heavy metal solutions with 5mM and 10mM concentrations are prepared by dissolving CuCl</w:t>
      </w:r>
      <w:r w:rsidR="000847B4" w:rsidRPr="00136289">
        <w:rPr>
          <w:vertAlign w:val="subscript"/>
        </w:rPr>
        <w:t>2</w:t>
      </w:r>
      <w:r w:rsidR="000847B4" w:rsidRPr="00136289">
        <w:t>·2H</w:t>
      </w:r>
      <w:r w:rsidR="000847B4" w:rsidRPr="00136289">
        <w:rPr>
          <w:vertAlign w:val="subscript"/>
        </w:rPr>
        <w:t>2</w:t>
      </w:r>
      <w:r w:rsidR="000847B4" w:rsidRPr="00136289">
        <w:t xml:space="preserve">O </w:t>
      </w:r>
      <w:r w:rsidR="00656F3B" w:rsidRPr="00136289">
        <w:t>or</w:t>
      </w:r>
      <w:r w:rsidR="000847B4" w:rsidRPr="00136289">
        <w:t xml:space="preserve"> CrCl</w:t>
      </w:r>
      <w:r w:rsidR="000847B4" w:rsidRPr="00136289">
        <w:rPr>
          <w:vertAlign w:val="subscript"/>
        </w:rPr>
        <w:t>3</w:t>
      </w:r>
      <w:r w:rsidR="000847B4" w:rsidRPr="00136289">
        <w:t>·6H</w:t>
      </w:r>
      <w:r w:rsidR="000847B4" w:rsidRPr="00136289">
        <w:rPr>
          <w:vertAlign w:val="subscript"/>
        </w:rPr>
        <w:t>2</w:t>
      </w:r>
      <w:r w:rsidR="000847B4" w:rsidRPr="00136289">
        <w:t xml:space="preserve">O in </w:t>
      </w:r>
      <w:r w:rsidR="000B63E8" w:rsidRPr="00136289">
        <w:t xml:space="preserve">the </w:t>
      </w:r>
      <w:r w:rsidR="000847B4" w:rsidRPr="00136289">
        <w:t xml:space="preserve">sodium chloride solution. </w:t>
      </w:r>
      <w:r w:rsidR="00EE71E5" w:rsidRPr="00136289">
        <w:rPr>
          <w:rFonts w:eastAsiaTheme="minorEastAsia"/>
        </w:rPr>
        <w:t>T</w:t>
      </w:r>
      <w:r w:rsidR="00EE71E5" w:rsidRPr="00136289">
        <w:t xml:space="preserve">he initial concentration of heavy metal ions have large effect on the uptake efficiency. </w:t>
      </w:r>
      <w:r w:rsidR="00EE71E5" w:rsidRPr="00136289">
        <w:rPr>
          <w:szCs w:val="24"/>
        </w:rPr>
        <w:t xml:space="preserve">The concentration of heavy metal ions in real environmental pollutants is much lower than that in the experiments, leading to reduced uptake efficiency by LDHs </w:t>
      </w:r>
      <w:r w:rsidR="00EE71E5" w:rsidRPr="00136289">
        <w:rPr>
          <w:szCs w:val="24"/>
        </w:rPr>
        <w:fldChar w:fldCharType="begin">
          <w:fldData xml:space="preserve">PEVuZE5vdGU+PENpdGU+PEF1dGhvcj5MaWFuZzwvQXV0aG9yPjxZZWFyPjIwMTM8L1llYXI+PFJl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YWNlIEE8L2FiYnItMT48L2FsdC1wZXJpb2RpY2FsPjxwYWdlcz4xMjItMTMxPC9wYWdlcz48dm9s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</w:fldData>
        </w:fldChar>
      </w:r>
      <w:r w:rsidR="00EE71E5" w:rsidRPr="00136289">
        <w:rPr>
          <w:szCs w:val="24"/>
        </w:rPr>
        <w:instrText xml:space="preserve"> ADDIN EN.CITE </w:instrText>
      </w:r>
      <w:r w:rsidR="00EE71E5" w:rsidRPr="00136289">
        <w:rPr>
          <w:szCs w:val="24"/>
        </w:rPr>
        <w:fldChar w:fldCharType="begin">
          <w:fldData xml:space="preserve">PEVuZE5vdGU+PENpdGU+PEF1dGhvcj5MaWFuZzwvQXV0aG9yPjxZZWFyPjIwMTM8L1llYXI+PFJl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YWNlIEE8L2FiYnItMT48L2FsdC1wZXJpb2RpY2FsPjxwYWdlcz4xMjItMTMxPC9wYWdlcz48dm9s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</w:fldData>
        </w:fldChar>
      </w:r>
      <w:r w:rsidR="00EE71E5" w:rsidRPr="00136289">
        <w:rPr>
          <w:szCs w:val="24"/>
        </w:rPr>
        <w:instrText xml:space="preserve"> ADDIN EN.CITE.DATA </w:instrText>
      </w:r>
      <w:r w:rsidR="00EE71E5" w:rsidRPr="00136289">
        <w:rPr>
          <w:szCs w:val="24"/>
        </w:rPr>
      </w:r>
      <w:r w:rsidR="00EE71E5" w:rsidRPr="00136289">
        <w:rPr>
          <w:szCs w:val="24"/>
        </w:rPr>
        <w:fldChar w:fldCharType="end"/>
      </w:r>
      <w:r w:rsidR="00EE71E5" w:rsidRPr="00136289">
        <w:rPr>
          <w:szCs w:val="24"/>
        </w:rPr>
      </w:r>
      <w:r w:rsidR="00EE71E5" w:rsidRPr="00136289">
        <w:rPr>
          <w:szCs w:val="24"/>
        </w:rPr>
        <w:fldChar w:fldCharType="separate"/>
      </w:r>
      <w:r w:rsidR="00EE71E5" w:rsidRPr="00136289">
        <w:rPr>
          <w:noProof/>
          <w:szCs w:val="24"/>
        </w:rPr>
        <w:t>[</w:t>
      </w:r>
      <w:hyperlink w:anchor="_ENREF_22" w:tooltip="Liang, 2013 #28" w:history="1">
        <w:r w:rsidR="003D3FE3" w:rsidRPr="00136289">
          <w:rPr>
            <w:noProof/>
            <w:szCs w:val="24"/>
          </w:rPr>
          <w:t>22</w:t>
        </w:r>
      </w:hyperlink>
      <w:r w:rsidR="00EE71E5" w:rsidRPr="00136289">
        <w:rPr>
          <w:noProof/>
          <w:szCs w:val="24"/>
        </w:rPr>
        <w:t xml:space="preserve">, </w:t>
      </w:r>
      <w:hyperlink w:anchor="_ENREF_42" w:tooltip="Gonzalez, 2015 #16" w:history="1">
        <w:r w:rsidR="003D3FE3" w:rsidRPr="00136289">
          <w:rPr>
            <w:noProof/>
            <w:szCs w:val="24"/>
          </w:rPr>
          <w:t>42</w:t>
        </w:r>
      </w:hyperlink>
      <w:r w:rsidR="00EE71E5" w:rsidRPr="00136289">
        <w:rPr>
          <w:noProof/>
          <w:szCs w:val="24"/>
        </w:rPr>
        <w:t>]</w:t>
      </w:r>
      <w:r w:rsidR="00EE71E5" w:rsidRPr="00136289">
        <w:rPr>
          <w:szCs w:val="24"/>
        </w:rPr>
        <w:fldChar w:fldCharType="end"/>
      </w:r>
      <w:r w:rsidR="00EE71E5" w:rsidRPr="00136289">
        <w:rPr>
          <w:szCs w:val="24"/>
        </w:rPr>
        <w:t xml:space="preserve">.  A combined </w:t>
      </w:r>
      <w:r w:rsidR="003D3FE3" w:rsidRPr="00136289">
        <w:rPr>
          <w:rFonts w:eastAsiaTheme="minorEastAsia"/>
          <w:szCs w:val="24"/>
        </w:rPr>
        <w:t xml:space="preserve">system with C-LDHs and electrokinetic methods has been applied for Cr(VI)-contaminated soil remediation </w:t>
      </w:r>
      <w:r w:rsidR="003D3FE3" w:rsidRPr="00136289">
        <w:rPr>
          <w:rFonts w:eastAsiaTheme="minorEastAsia"/>
          <w:szCs w:val="24"/>
        </w:rPr>
        <w:fldChar w:fldCharType="begin"/>
      </w:r>
      <w:r w:rsidR="003D3FE3" w:rsidRPr="00136289">
        <w:rPr>
          <w:rFonts w:eastAsiaTheme="minorEastAsia"/>
          <w:szCs w:val="24"/>
        </w:rPr>
        <w:instrText xml:space="preserve"> ADDIN EN.CITE &lt;EndNote&gt;&lt;Cite&gt;&lt;Author&gt;Zhang&lt;/Author&gt;&lt;Year&gt;2012&lt;/Year&gt;&lt;RecNum&gt;69&lt;/RecNum&gt;&lt;DisplayText&gt;[43]&lt;/DisplayText&gt;&lt;record&gt;&lt;rec-number&gt;69&lt;/rec-number&gt;&lt;foreign-keys&gt;&lt;key app="EN" db-id="px0zerepua2wrbedw9bv2ttd5w9p5ass50dp"&gt;69&lt;/key&gt;&lt;/foreign-keys&gt;&lt;ref-type name="Journal Article"&gt;17&lt;/ref-type&gt;&lt;contributors&gt;&lt;authors&gt;&lt;author&gt;Zhang, Jia&lt;/author&gt;&lt;author&gt;Xu, Yunfeng&lt;/author&gt;&lt;author&gt;Li, Wentao&lt;/author&gt;&lt;author&gt;Zhou, Jizhi&lt;/author&gt;&lt;author&gt;Zhao, Jun&lt;/author&gt;&lt;author&gt;Qian, Guangren&lt;/author&gt;&lt;author&gt;Xu, Zhi Ping&lt;/author&gt;&lt;/authors&gt;&lt;/contributors&gt;&lt;titles&gt;&lt;title&gt;Enhanced remediation of Cr(VI)-contaminated soil by incorporating a calcined-hydrotalcite-based permeable reactive barrier with electrokinetics&lt;/title&gt;&lt;secondary-title&gt;Journal of Hazardous Materials&lt;/secondary-title&gt;&lt;/titles&gt;&lt;periodical&gt;&lt;full-title&gt;Journal of Hazardous Materials&lt;/full-title&gt;&lt;abbr-1&gt;J Hazard Mater&lt;/abbr-1&gt;&lt;/periodical&gt;&lt;pages&gt;128-134&lt;/pages&gt;&lt;volume&gt;239-240&lt;/volume&gt;&lt;keywords&gt;&lt;keyword&gt;Permeable reactive barrier&lt;/keyword&gt;&lt;keyword&gt;Electrokinetics&lt;/keyword&gt;&lt;keyword&gt;Hydrotalcite&lt;/keyword&gt;&lt;keyword&gt;Chromate removal&lt;/keyword&gt;&lt;keyword&gt;Soil contamination and remediation&lt;/keyword&gt;&lt;/keywords&gt;&lt;dates&gt;&lt;year&gt;2012&lt;/year&gt;&lt;pub-dates&gt;&lt;date&gt;2012/11/15/&lt;/date&gt;&lt;/pub-dates&gt;&lt;/dates&gt;&lt;isbn&gt;0304-3894&lt;/isbn&gt;&lt;urls&gt;&lt;related-urls&gt;&lt;url&gt;http://www.sciencedirect.com/science/article/pii/S0304389412008540&lt;/url&gt;&lt;/related-urls&gt;&lt;/urls&gt;&lt;electronic-resource-num&gt;https://doi.org/10.1016/j.jhazmat.2012.08.039&lt;/electronic-resource-num&gt;&lt;/record&gt;&lt;/Cite&gt;&lt;/EndNote&gt;</w:instrText>
      </w:r>
      <w:r w:rsidR="003D3FE3" w:rsidRPr="00136289">
        <w:rPr>
          <w:rFonts w:eastAsiaTheme="minorEastAsia"/>
          <w:szCs w:val="24"/>
        </w:rPr>
        <w:fldChar w:fldCharType="separate"/>
      </w:r>
      <w:r w:rsidR="003D3FE3" w:rsidRPr="00136289">
        <w:rPr>
          <w:rFonts w:eastAsiaTheme="minorEastAsia"/>
          <w:noProof/>
          <w:szCs w:val="24"/>
        </w:rPr>
        <w:t>[</w:t>
      </w:r>
      <w:hyperlink w:anchor="_ENREF_43" w:tooltip="Zhang, 2012 #69" w:history="1">
        <w:r w:rsidR="003D3FE3" w:rsidRPr="00136289">
          <w:rPr>
            <w:rFonts w:eastAsiaTheme="minorEastAsia"/>
            <w:noProof/>
            <w:szCs w:val="24"/>
          </w:rPr>
          <w:t>43</w:t>
        </w:r>
      </w:hyperlink>
      <w:r w:rsidR="003D3FE3" w:rsidRPr="00136289">
        <w:rPr>
          <w:rFonts w:eastAsiaTheme="minorEastAsia"/>
          <w:noProof/>
          <w:szCs w:val="24"/>
        </w:rPr>
        <w:t>]</w:t>
      </w:r>
      <w:r w:rsidR="003D3FE3" w:rsidRPr="00136289">
        <w:rPr>
          <w:rFonts w:eastAsiaTheme="minorEastAsia"/>
          <w:szCs w:val="24"/>
        </w:rPr>
        <w:fldChar w:fldCharType="end"/>
      </w:r>
      <w:r w:rsidR="003D3FE3" w:rsidRPr="00136289">
        <w:rPr>
          <w:rFonts w:eastAsiaTheme="minorEastAsia"/>
          <w:szCs w:val="24"/>
        </w:rPr>
        <w:t xml:space="preserve"> to increase the </w:t>
      </w:r>
      <w:r w:rsidR="003D3FE3" w:rsidRPr="00136289">
        <w:rPr>
          <w:szCs w:val="24"/>
        </w:rPr>
        <w:t>uptake efficiency in the practical application. Thus, some combined methods is promising in the in the practical application.</w:t>
      </w:r>
    </w:p>
    <w:p w14:paraId="4F7DA17B" w14:textId="1E7FBF02" w:rsidR="00D41E5F" w:rsidRPr="00136289" w:rsidRDefault="00F604F5" w:rsidP="00B752F6">
      <w:pPr>
        <w:spacing w:line="276" w:lineRule="auto"/>
        <w:ind w:firstLine="480"/>
        <w:rPr>
          <w:rFonts w:eastAsiaTheme="minorEastAsia"/>
          <w:highlight w:val="yellow"/>
        </w:rPr>
      </w:pPr>
      <w:r w:rsidRPr="00136289">
        <w:rPr>
          <w:rFonts w:eastAsiaTheme="minorEastAsia"/>
        </w:rPr>
        <w:t xml:space="preserve">The </w:t>
      </w:r>
      <w:r w:rsidRPr="00136289">
        <w:rPr>
          <w:rFonts w:eastAsiaTheme="minorEastAsia" w:hint="eastAsia"/>
        </w:rPr>
        <w:t>Cu</w:t>
      </w:r>
      <w:r w:rsidRPr="00136289">
        <w:rPr>
          <w:rFonts w:eastAsiaTheme="minorEastAsia" w:hint="eastAsia"/>
          <w:vertAlign w:val="superscript"/>
        </w:rPr>
        <w:t>2+</w:t>
      </w:r>
      <w:r w:rsidRPr="00136289">
        <w:t xml:space="preserve"> </w:t>
      </w:r>
      <w:r w:rsidRPr="00136289">
        <w:rPr>
          <w:rFonts w:eastAsiaTheme="minorEastAsia" w:hint="eastAsia"/>
        </w:rPr>
        <w:t xml:space="preserve">ions </w:t>
      </w:r>
      <w:r w:rsidRPr="00136289">
        <w:rPr>
          <w:rFonts w:eastAsiaTheme="minorEastAsia"/>
        </w:rPr>
        <w:t xml:space="preserve">will </w:t>
      </w:r>
      <w:r w:rsidRPr="00136289">
        <w:rPr>
          <w:rFonts w:eastAsiaTheme="minorEastAsia" w:hint="eastAsia"/>
        </w:rPr>
        <w:t>precip</w:t>
      </w:r>
      <w:r w:rsidR="00EC1CB3" w:rsidRPr="00136289">
        <w:rPr>
          <w:rFonts w:eastAsiaTheme="minorEastAsia"/>
        </w:rPr>
        <w:t>it</w:t>
      </w:r>
      <w:r w:rsidRPr="00136289">
        <w:rPr>
          <w:rFonts w:eastAsiaTheme="minorEastAsia" w:hint="eastAsia"/>
        </w:rPr>
        <w:t>ate</w:t>
      </w:r>
      <w:r w:rsidRPr="00136289">
        <w:rPr>
          <w:rFonts w:eastAsiaTheme="minorEastAsia"/>
        </w:rPr>
        <w:t xml:space="preserve"> and form Cu(OH)</w:t>
      </w:r>
      <w:r w:rsidRPr="00136289">
        <w:rPr>
          <w:rFonts w:eastAsiaTheme="minorEastAsia"/>
          <w:vertAlign w:val="subscript"/>
        </w:rPr>
        <w:t>2</w:t>
      </w:r>
      <w:r w:rsidRPr="00136289">
        <w:rPr>
          <w:rFonts w:eastAsiaTheme="minorEastAsia"/>
        </w:rPr>
        <w:t xml:space="preserve"> in solutions if the</w:t>
      </w:r>
      <w:r w:rsidRPr="00136289">
        <w:rPr>
          <w:rFonts w:eastAsiaTheme="minorEastAsia" w:hint="eastAsia"/>
        </w:rPr>
        <w:t xml:space="preserve"> pH </w:t>
      </w:r>
      <w:r w:rsidRPr="00136289">
        <w:rPr>
          <w:rFonts w:eastAsiaTheme="minorEastAsia"/>
        </w:rPr>
        <w:t xml:space="preserve">value is higher than </w:t>
      </w:r>
      <w:r w:rsidRPr="00136289">
        <w:rPr>
          <w:rFonts w:eastAsiaTheme="minorEastAsia" w:hint="eastAsia"/>
        </w:rPr>
        <w:t>6.5</w:t>
      </w:r>
      <w:r w:rsidRPr="00136289">
        <w:rPr>
          <w:rFonts w:eastAsiaTheme="minorEastAsia" w:hint="eastAsia"/>
          <w:vertAlign w:val="subscript"/>
        </w:rPr>
        <w:t xml:space="preserve"> </w:t>
      </w:r>
      <w:r w:rsidRPr="00136289">
        <w:rPr>
          <w:rFonts w:eastAsiaTheme="minorEastAsia"/>
        </w:rPr>
        <w:fldChar w:fldCharType="begin"/>
      </w:r>
      <w:r w:rsidR="003D3FE3" w:rsidRPr="00136289">
        <w:rPr>
          <w:rFonts w:eastAsiaTheme="minorEastAsia"/>
        </w:rPr>
        <w:instrText xml:space="preserve"> ADDIN EN.CITE &lt;EndNote&gt;&lt;Cite&gt;&lt;Author&gt;Rahman&lt;/Author&gt;&lt;Year&gt;2009&lt;/Year&gt;&lt;RecNum&gt;51&lt;/RecNum&gt;&lt;DisplayText&gt;[44]&lt;/DisplayText&gt;&lt;record&gt;&lt;rec-number&gt;51&lt;/rec-number&gt;&lt;foreign-keys&gt;&lt;key app="EN" db-id="px0zerepua2wrbedw9bv2ttd5w9p5ass50dp"&gt;51&lt;/key&gt;&lt;key app="ENWeb" db-id=""&gt;0&lt;/key&gt;&lt;/foreign-keys&gt;&lt;ref-type name="Journal Article"&gt;17&lt;/ref-type&gt;&lt;contributors&gt;&lt;authors&gt;&lt;author&gt;M. Safiur Rahman&lt;/author&gt;&lt;author&gt;M. Rafiqul Islam&lt;/author&gt;&lt;/authors&gt;&lt;/contributors&gt;&lt;titles&gt;&lt;title&gt;Effects of pH on isotherms modeling for Cu(II) ions adsorption using maple wood sawdust&lt;/title&gt;&lt;secondary-title&gt;Chemical Engineering Journal&lt;/secondary-title&gt;&lt;/titles&gt;&lt;periodical&gt;&lt;full-title&gt;Chemical Engineering Journal&lt;/full-title&gt;&lt;abbr-1&gt;Chem Eng J&lt;/abbr-1&gt;&lt;/periodical&gt;&lt;volume&gt;149&lt;/volume&gt;&lt;number&gt;273-280&lt;/number&gt;&lt;dates&gt;&lt;year&gt;2009&lt;/year&gt;&lt;/dates&gt;&lt;urls&gt;&lt;/urls&gt;&lt;electronic-resource-num&gt;10.1016/j.cej.2008.11.029&lt;/electronic-resource-num&gt;&lt;/record&gt;&lt;/Cite&gt;&lt;/EndNote&gt;</w:instrText>
      </w:r>
      <w:r w:rsidRPr="00136289">
        <w:rPr>
          <w:rFonts w:eastAsiaTheme="minorEastAsia"/>
        </w:rPr>
        <w:fldChar w:fldCharType="separate"/>
      </w:r>
      <w:r w:rsidR="003D3FE3" w:rsidRPr="00136289">
        <w:rPr>
          <w:rFonts w:eastAsiaTheme="minorEastAsia"/>
          <w:noProof/>
        </w:rPr>
        <w:t>[</w:t>
      </w:r>
      <w:hyperlink w:anchor="_ENREF_44" w:tooltip="Rahman, 2009 #51" w:history="1">
        <w:r w:rsidR="003D3FE3" w:rsidRPr="00136289">
          <w:rPr>
            <w:rFonts w:eastAsiaTheme="minorEastAsia"/>
            <w:noProof/>
          </w:rPr>
          <w:t>44</w:t>
        </w:r>
      </w:hyperlink>
      <w:r w:rsidR="003D3FE3" w:rsidRPr="00136289">
        <w:rPr>
          <w:rFonts w:eastAsiaTheme="minorEastAsia"/>
          <w:noProof/>
        </w:rPr>
        <w:t>]</w:t>
      </w:r>
      <w:r w:rsidRPr="00136289">
        <w:rPr>
          <w:rFonts w:eastAsiaTheme="minorEastAsia"/>
        </w:rPr>
        <w:fldChar w:fldCharType="end"/>
      </w:r>
      <w:r w:rsidRPr="00136289">
        <w:rPr>
          <w:rFonts w:eastAsiaTheme="minorEastAsia"/>
        </w:rPr>
        <w:t xml:space="preserve">. Similarly, </w:t>
      </w:r>
      <w:r w:rsidRPr="00136289">
        <w:rPr>
          <w:rFonts w:eastAsiaTheme="minorEastAsia" w:hint="eastAsia"/>
        </w:rPr>
        <w:t>Cr</w:t>
      </w:r>
      <w:r w:rsidRPr="00136289">
        <w:rPr>
          <w:rFonts w:eastAsiaTheme="minorEastAsia" w:hint="eastAsia"/>
          <w:vertAlign w:val="superscript"/>
        </w:rPr>
        <w:t>3+</w:t>
      </w:r>
      <w:r w:rsidRPr="00136289">
        <w:t xml:space="preserve"> </w:t>
      </w:r>
      <w:r w:rsidRPr="00136289">
        <w:rPr>
          <w:rFonts w:eastAsiaTheme="minorEastAsia" w:hint="eastAsia"/>
        </w:rPr>
        <w:t xml:space="preserve">ions </w:t>
      </w:r>
      <w:r w:rsidRPr="00136289">
        <w:rPr>
          <w:rFonts w:eastAsiaTheme="minorEastAsia"/>
        </w:rPr>
        <w:t xml:space="preserve">will </w:t>
      </w:r>
      <w:r w:rsidRPr="00136289">
        <w:rPr>
          <w:rFonts w:eastAsiaTheme="minorEastAsia" w:hint="eastAsia"/>
        </w:rPr>
        <w:t>precip</w:t>
      </w:r>
      <w:r w:rsidR="00EC1CB3" w:rsidRPr="00136289">
        <w:rPr>
          <w:rFonts w:eastAsiaTheme="minorEastAsia"/>
        </w:rPr>
        <w:t>it</w:t>
      </w:r>
      <w:r w:rsidRPr="00136289">
        <w:rPr>
          <w:rFonts w:eastAsiaTheme="minorEastAsia" w:hint="eastAsia"/>
        </w:rPr>
        <w:t>ate</w:t>
      </w:r>
      <w:r w:rsidRPr="00136289">
        <w:rPr>
          <w:rFonts w:eastAsiaTheme="minorEastAsia"/>
        </w:rPr>
        <w:t xml:space="preserve"> and form</w:t>
      </w:r>
      <w:r w:rsidR="00784ACF" w:rsidRPr="00136289">
        <w:rPr>
          <w:rFonts w:eastAsiaTheme="minorEastAsia"/>
        </w:rPr>
        <w:t xml:space="preserve"> </w:t>
      </w:r>
      <w:r w:rsidRPr="00136289">
        <w:rPr>
          <w:rFonts w:eastAsiaTheme="minorEastAsia" w:hint="eastAsia"/>
        </w:rPr>
        <w:t xml:space="preserve"> Cr(OH)</w:t>
      </w:r>
      <w:r w:rsidRPr="00136289">
        <w:rPr>
          <w:rFonts w:eastAsiaTheme="minorEastAsia" w:hint="eastAsia"/>
          <w:vertAlign w:val="subscript"/>
        </w:rPr>
        <w:t>3</w:t>
      </w:r>
      <w:r w:rsidRPr="00136289">
        <w:rPr>
          <w:rFonts w:eastAsiaTheme="minorEastAsia"/>
        </w:rPr>
        <w:t xml:space="preserve"> in solutions if the pH value is higher than </w:t>
      </w:r>
      <w:r w:rsidRPr="00136289">
        <w:rPr>
          <w:rFonts w:eastAsiaTheme="minorEastAsia" w:hint="eastAsia"/>
        </w:rPr>
        <w:t>6.8</w:t>
      </w:r>
      <w:r w:rsidR="005E1093" w:rsidRPr="00136289">
        <w:rPr>
          <w:rFonts w:eastAsiaTheme="minorEastAsia"/>
        </w:rPr>
        <w:t xml:space="preserve"> </w:t>
      </w:r>
      <w:r w:rsidRPr="00136289">
        <w:rPr>
          <w:rFonts w:eastAsiaTheme="minorEastAsia"/>
        </w:rPr>
        <w:fldChar w:fldCharType="begin"/>
      </w:r>
      <w:r w:rsidR="003D3FE3" w:rsidRPr="00136289">
        <w:rPr>
          <w:rFonts w:eastAsiaTheme="minorEastAsia"/>
        </w:rPr>
        <w:instrText xml:space="preserve"> ADDIN EN.CITE &lt;EndNote&gt;&lt;Cite&gt;&lt;Author&gt;RAI&lt;/Author&gt;&lt;Year&gt;1989&lt;/Year&gt;&lt;RecNum&gt;52&lt;/RecNum&gt;&lt;DisplayText&gt;[45]&lt;/DisplayText&gt;&lt;record&gt;&lt;rec-number&gt;52&lt;/rec-number&gt;&lt;foreign-keys&gt;&lt;key app="EN" db-id="px0zerepua2wrbedw9bv2ttd5w9p5ass50dp"&gt;52&lt;/key&gt;&lt;key app="ENWeb" db-id=""&gt;0&lt;/key&gt;&lt;/foreign-keys&gt;&lt;ref-type name="Journal Article"&gt;17&lt;/ref-type&gt;&lt;contributors&gt;&lt;authors&gt;&lt;author&gt;D. Rai&lt;/author&gt;&lt;author&gt;L.E. Eary&lt;/author&gt;&lt;author&gt;J.M. Zachara&lt;/author&gt;&lt;/authors&gt;&lt;/contributors&gt;&lt;titles&gt;&lt;title&gt;Environmental Chemistry of Chromium&lt;/title&gt;&lt;secondary-title&gt;The Science of the Total Environment&lt;/secondary-title&gt;&lt;/titles&gt;&lt;periodical&gt;&lt;full-title&gt;The Science of the Total Environment&lt;/full-title&gt;&lt;/periodical&gt;&lt;pages&gt;15-23&lt;/pages&gt;&lt;volume&gt;86&lt;/volume&gt;&lt;dates&gt;&lt;year&gt;1989&lt;/year&gt;&lt;/dates&gt;&lt;urls&gt;&lt;/urls&gt;&lt;/record&gt;&lt;/Cite&gt;&lt;/EndNote&gt;</w:instrText>
      </w:r>
      <w:r w:rsidRPr="00136289">
        <w:rPr>
          <w:rFonts w:eastAsiaTheme="minorEastAsia"/>
        </w:rPr>
        <w:fldChar w:fldCharType="separate"/>
      </w:r>
      <w:r w:rsidR="003D3FE3" w:rsidRPr="00136289">
        <w:rPr>
          <w:rFonts w:eastAsiaTheme="minorEastAsia"/>
          <w:noProof/>
        </w:rPr>
        <w:t>[</w:t>
      </w:r>
      <w:hyperlink w:anchor="_ENREF_45" w:tooltip="Rai, 1989 #52" w:history="1">
        <w:r w:rsidR="003D3FE3" w:rsidRPr="00136289">
          <w:rPr>
            <w:rFonts w:eastAsiaTheme="minorEastAsia"/>
            <w:noProof/>
          </w:rPr>
          <w:t>45</w:t>
        </w:r>
      </w:hyperlink>
      <w:r w:rsidR="003D3FE3" w:rsidRPr="00136289">
        <w:rPr>
          <w:rFonts w:eastAsiaTheme="minorEastAsia"/>
          <w:noProof/>
        </w:rPr>
        <w:t>]</w:t>
      </w:r>
      <w:r w:rsidRPr="00136289">
        <w:rPr>
          <w:rFonts w:eastAsiaTheme="minorEastAsia"/>
        </w:rPr>
        <w:fldChar w:fldCharType="end"/>
      </w:r>
      <w:r w:rsidRPr="00136289">
        <w:rPr>
          <w:rFonts w:eastAsiaTheme="minorEastAsia" w:hint="eastAsia"/>
        </w:rPr>
        <w:t xml:space="preserve">. </w:t>
      </w:r>
      <w:r w:rsidRPr="00136289">
        <w:rPr>
          <w:rFonts w:eastAsiaTheme="minorEastAsia"/>
        </w:rPr>
        <w:t>T</w:t>
      </w:r>
      <w:r w:rsidRPr="00136289">
        <w:rPr>
          <w:rFonts w:eastAsiaTheme="minorEastAsia" w:hint="eastAsia"/>
        </w:rPr>
        <w:t xml:space="preserve">he pH value </w:t>
      </w:r>
      <w:r w:rsidRPr="00136289">
        <w:rPr>
          <w:rFonts w:eastAsiaTheme="minorEastAsia"/>
        </w:rPr>
        <w:t xml:space="preserve">of the solutions containing heavy metal ions is thus adjusted to </w:t>
      </w:r>
      <w:r w:rsidRPr="00136289">
        <w:rPr>
          <w:rFonts w:eastAsiaTheme="minorEastAsia" w:hint="eastAsia"/>
        </w:rPr>
        <w:t>4.0</w:t>
      </w:r>
      <w:r w:rsidRPr="00136289">
        <w:rPr>
          <w:rFonts w:eastAsiaTheme="minorEastAsia"/>
        </w:rPr>
        <w:t xml:space="preserve"> to assure that the heavy metal ions will not precipitate out of the solution after equilibrium with </w:t>
      </w:r>
      <w:r w:rsidRPr="00136289">
        <w:rPr>
          <w:rFonts w:eastAsiaTheme="minorEastAsia" w:hint="eastAsia"/>
        </w:rPr>
        <w:t>C-</w:t>
      </w:r>
      <w:r w:rsidRPr="00136289">
        <w:rPr>
          <w:rFonts w:eastAsiaTheme="minorEastAsia"/>
        </w:rPr>
        <w:t>LDH</w:t>
      </w:r>
      <w:r w:rsidRPr="00136289">
        <w:rPr>
          <w:rFonts w:eastAsiaTheme="minorEastAsia" w:hint="eastAsia"/>
        </w:rPr>
        <w:t>s.</w:t>
      </w:r>
      <w:r w:rsidRPr="00136289">
        <w:rPr>
          <w:rFonts w:eastAsiaTheme="minorEastAsia"/>
        </w:rPr>
        <w:t xml:space="preserve"> </w:t>
      </w:r>
      <w:r w:rsidRPr="00136289">
        <w:t>The pH value is adjust</w:t>
      </w:r>
      <w:r w:rsidR="005E1093" w:rsidRPr="00136289">
        <w:t>ed</w:t>
      </w:r>
      <w:r w:rsidRPr="00136289">
        <w:t xml:space="preserve"> </w:t>
      </w:r>
      <w:r w:rsidR="00FE3D12" w:rsidRPr="00136289">
        <w:t>by</w:t>
      </w:r>
      <w:r w:rsidR="000847B4" w:rsidRPr="00136289">
        <w:t xml:space="preserve"> adding 0.1M NaOH solution </w:t>
      </w:r>
      <w:r w:rsidR="00FE3D12" w:rsidRPr="00136289">
        <w:t>or</w:t>
      </w:r>
      <w:r w:rsidR="000847B4" w:rsidRPr="00136289">
        <w:t xml:space="preserve"> 0.1M hydrochloric acid</w:t>
      </w:r>
      <w:r w:rsidRPr="00136289">
        <w:t xml:space="preserve"> into the </w:t>
      </w:r>
      <w:r w:rsidR="00EC1CB3" w:rsidRPr="00136289">
        <w:t>solution</w:t>
      </w:r>
      <w:r w:rsidRPr="00136289">
        <w:t xml:space="preserve"> till the pre-determined value.</w:t>
      </w:r>
      <w:r w:rsidR="00784ACF" w:rsidRPr="00136289">
        <w:t xml:space="preserve"> </w:t>
      </w:r>
    </w:p>
    <w:p w14:paraId="121E9A11" w14:textId="77D08941" w:rsidR="00676355" w:rsidRPr="00136289" w:rsidRDefault="004B68A6" w:rsidP="00B752F6">
      <w:pPr>
        <w:spacing w:line="276" w:lineRule="auto"/>
        <w:ind w:firstLine="480"/>
      </w:pPr>
      <w:r w:rsidRPr="00136289">
        <w:t>Experiments on uptake capacities of C-LDHs to Cu</w:t>
      </w:r>
      <w:r w:rsidRPr="00136289">
        <w:rPr>
          <w:vertAlign w:val="superscript"/>
        </w:rPr>
        <w:t>2+</w:t>
      </w:r>
      <w:r w:rsidRPr="00136289">
        <w:t xml:space="preserve"> or Cr</w:t>
      </w:r>
      <w:r w:rsidRPr="00136289">
        <w:rPr>
          <w:vertAlign w:val="superscript"/>
        </w:rPr>
        <w:t>3+</w:t>
      </w:r>
      <w:r w:rsidRPr="00136289">
        <w:t xml:space="preserve"> ions are perform</w:t>
      </w:r>
      <w:r w:rsidR="00312590" w:rsidRPr="00136289">
        <w:t>e</w:t>
      </w:r>
      <w:r w:rsidRPr="00136289">
        <w:t xml:space="preserve">d with solid-solution exchange tests. </w:t>
      </w:r>
      <w:r w:rsidR="00755C8A" w:rsidRPr="00136289">
        <w:t>2g</w:t>
      </w:r>
      <w:r w:rsidR="00F7730F" w:rsidRPr="00136289">
        <w:t xml:space="preserve"> of </w:t>
      </w:r>
      <w:r w:rsidR="000847B4" w:rsidRPr="00136289">
        <w:t>C-LDHs an</w:t>
      </w:r>
      <w:r w:rsidR="00312590" w:rsidRPr="00136289">
        <w:t>d 500</w:t>
      </w:r>
      <w:r w:rsidR="004F0534" w:rsidRPr="00136289">
        <w:t>mL</w:t>
      </w:r>
      <w:r w:rsidR="000847B4" w:rsidRPr="00136289">
        <w:t xml:space="preserve"> solution </w:t>
      </w:r>
      <w:r w:rsidR="00F7730F" w:rsidRPr="00136289">
        <w:t xml:space="preserve">containing heavy metal ions </w:t>
      </w:r>
      <w:r w:rsidR="000847B4" w:rsidRPr="00136289">
        <w:t xml:space="preserve">are mixed together in </w:t>
      </w:r>
      <w:r w:rsidR="00F7730F" w:rsidRPr="00136289">
        <w:t xml:space="preserve">a </w:t>
      </w:r>
      <w:r w:rsidR="000847B4" w:rsidRPr="00136289">
        <w:t>polythene bottle and are placed in</w:t>
      </w:r>
      <w:r w:rsidR="00312590" w:rsidRPr="00136289">
        <w:t>to a horizontal agitator for 24</w:t>
      </w:r>
      <w:r w:rsidR="000847B4" w:rsidRPr="00136289">
        <w:t>h. The aqueous phase is separated by centrifugation after 12h and the final concentration of metal ions in the solution is determined with Inductively Coupled Plasma (ICP</w:t>
      </w:r>
      <w:r w:rsidR="00F7730F" w:rsidRPr="00136289">
        <w:t>, Model Optima 4300DV</w:t>
      </w:r>
      <w:r w:rsidR="000847B4" w:rsidRPr="00136289">
        <w:t xml:space="preserve">). The amount of </w:t>
      </w:r>
      <w:r w:rsidR="00F7730F" w:rsidRPr="00136289">
        <w:t xml:space="preserve">immobilized </w:t>
      </w:r>
      <w:r w:rsidR="000847B4" w:rsidRPr="00136289">
        <w:t xml:space="preserve">metal ions is calculated from the difference between the initial </w:t>
      </w:r>
      <w:r w:rsidR="00F7730F" w:rsidRPr="00136289">
        <w:t xml:space="preserve">and </w:t>
      </w:r>
      <w:r w:rsidR="000847B4" w:rsidRPr="00136289">
        <w:t>final concentrations</w:t>
      </w:r>
      <w:r w:rsidR="00F7730F" w:rsidRPr="00136289">
        <w:t xml:space="preserve"> and the volume of the solution</w:t>
      </w:r>
      <w:r w:rsidR="000847B4" w:rsidRPr="00136289">
        <w:t xml:space="preserve">. The </w:t>
      </w:r>
      <w:r w:rsidR="000D76E0" w:rsidRPr="00136289">
        <w:rPr>
          <w:rFonts w:eastAsiaTheme="minorEastAsia"/>
        </w:rPr>
        <w:t>filtrate</w:t>
      </w:r>
      <w:r w:rsidR="000847B4" w:rsidRPr="00136289">
        <w:t xml:space="preserve"> is dried at 60</w:t>
      </w:r>
      <w:r w:rsidR="000847B4" w:rsidRPr="00136289">
        <w:rPr>
          <w:vertAlign w:val="superscript"/>
        </w:rPr>
        <w:t>o</w:t>
      </w:r>
      <w:r w:rsidR="000847B4" w:rsidRPr="00136289">
        <w:t>C for 24h</w:t>
      </w:r>
      <w:r w:rsidR="00F7730F" w:rsidRPr="00136289">
        <w:t xml:space="preserve"> and tested with </w:t>
      </w:r>
      <w:r w:rsidR="002002CF" w:rsidRPr="00136289">
        <w:t xml:space="preserve">XRD, X-ray photoelectron spectroscopy </w:t>
      </w:r>
      <w:r w:rsidR="000847B4" w:rsidRPr="00136289">
        <w:t xml:space="preserve">and </w:t>
      </w:r>
      <w:r w:rsidR="009C5F42" w:rsidRPr="00136289">
        <w:t>Nuclear magnetic resonance (NMR).</w:t>
      </w:r>
      <w:r w:rsidR="00F7730F" w:rsidRPr="00136289">
        <w:t xml:space="preserve"> </w:t>
      </w:r>
      <w:r w:rsidR="000847B4" w:rsidRPr="00136289">
        <w:t>Transmission electron microscopy (TEM Mode JEM-1400Plus</w:t>
      </w:r>
      <w:r w:rsidR="00F7730F" w:rsidRPr="00136289">
        <w:t xml:space="preserve">, </w:t>
      </w:r>
      <w:r w:rsidR="009C5F42" w:rsidRPr="00136289">
        <w:t>120 kV</w:t>
      </w:r>
      <w:r w:rsidR="000847B4" w:rsidRPr="00136289">
        <w:t xml:space="preserve">) is </w:t>
      </w:r>
      <w:r w:rsidR="00F7730F" w:rsidRPr="00136289">
        <w:t>used</w:t>
      </w:r>
      <w:r w:rsidR="000847B4" w:rsidRPr="00136289">
        <w:t xml:space="preserve"> for structur</w:t>
      </w:r>
      <w:r w:rsidR="00F7730F" w:rsidRPr="00136289">
        <w:t>al</w:t>
      </w:r>
      <w:r w:rsidR="000847B4" w:rsidRPr="00136289">
        <w:t xml:space="preserve"> analysis of </w:t>
      </w:r>
      <w:r w:rsidR="00F7730F" w:rsidRPr="00136289">
        <w:t>rehydrated C-</w:t>
      </w:r>
      <w:r w:rsidR="000847B4" w:rsidRPr="00136289">
        <w:t xml:space="preserve">LDHs </w:t>
      </w:r>
      <w:r w:rsidR="00F7730F" w:rsidRPr="00136289">
        <w:t xml:space="preserve">in </w:t>
      </w:r>
      <w:r w:rsidR="000847B4" w:rsidRPr="00136289">
        <w:t>Cr</w:t>
      </w:r>
      <w:r w:rsidR="000847B4" w:rsidRPr="00136289">
        <w:rPr>
          <w:vertAlign w:val="superscript"/>
        </w:rPr>
        <w:t>3+</w:t>
      </w:r>
      <w:r w:rsidR="00F7730F" w:rsidRPr="00136289">
        <w:t xml:space="preserve"> solution</w:t>
      </w:r>
      <w:r w:rsidR="000847B4" w:rsidRPr="00136289">
        <w:t>.</w:t>
      </w:r>
    </w:p>
    <w:p w14:paraId="3B093B3E" w14:textId="33E05C88" w:rsidR="00676355" w:rsidRPr="00136289" w:rsidRDefault="004B68A6" w:rsidP="00B752F6">
      <w:pPr>
        <w:spacing w:line="276" w:lineRule="auto"/>
        <w:ind w:firstLine="480"/>
      </w:pPr>
      <w:r w:rsidRPr="00136289">
        <w:lastRenderedPageBreak/>
        <w:t>K</w:t>
      </w:r>
      <w:r w:rsidR="000847B4" w:rsidRPr="00136289">
        <w:t xml:space="preserve">inetic experiment </w:t>
      </w:r>
      <w:r w:rsidR="00F7730F" w:rsidRPr="00136289">
        <w:t>on uptake of Cu</w:t>
      </w:r>
      <w:r w:rsidR="00F7730F" w:rsidRPr="00136289">
        <w:rPr>
          <w:vertAlign w:val="superscript"/>
        </w:rPr>
        <w:t>2+</w:t>
      </w:r>
      <w:r w:rsidR="00F7730F" w:rsidRPr="00136289">
        <w:t xml:space="preserve"> by reconstruction of C-LDHs in a</w:t>
      </w:r>
      <w:r w:rsidR="000847B4" w:rsidRPr="00136289">
        <w:t xml:space="preserve"> </w:t>
      </w:r>
      <w:r w:rsidRPr="00136289">
        <w:t>solution</w:t>
      </w:r>
      <w:r w:rsidR="000847B4" w:rsidRPr="00136289">
        <w:t xml:space="preserve"> is performed</w:t>
      </w:r>
      <w:r w:rsidR="00F90E33" w:rsidRPr="00136289">
        <w:t xml:space="preserve"> </w:t>
      </w:r>
      <w:r w:rsidR="00F90E33" w:rsidRPr="00136289">
        <w:rPr>
          <w:rFonts w:hint="eastAsia"/>
        </w:rPr>
        <w:t>at</w:t>
      </w:r>
      <w:r w:rsidR="00F90E33" w:rsidRPr="00136289">
        <w:t xml:space="preserve"> 25</w:t>
      </w:r>
      <w:r w:rsidR="00F90E33" w:rsidRPr="00136289">
        <w:rPr>
          <w:vertAlign w:val="superscript"/>
        </w:rPr>
        <w:t>o</w:t>
      </w:r>
      <w:r w:rsidR="00F90E33" w:rsidRPr="00136289">
        <w:t>C</w:t>
      </w:r>
      <w:r w:rsidR="00111EB3" w:rsidRPr="00136289">
        <w:t>. 50</w:t>
      </w:r>
      <w:r w:rsidR="004F0534" w:rsidRPr="00136289">
        <w:t>mL</w:t>
      </w:r>
      <w:r w:rsidR="000847B4" w:rsidRPr="00136289">
        <w:t xml:space="preserve"> aqueous solution containing </w:t>
      </w:r>
      <w:r w:rsidR="00F7730F" w:rsidRPr="00136289">
        <w:t>Cu</w:t>
      </w:r>
      <w:r w:rsidR="00F7730F" w:rsidRPr="00136289">
        <w:rPr>
          <w:vertAlign w:val="superscript"/>
        </w:rPr>
        <w:t>2+</w:t>
      </w:r>
      <w:r w:rsidR="000847B4" w:rsidRPr="00136289">
        <w:t xml:space="preserve"> </w:t>
      </w:r>
      <w:r w:rsidR="002E0873" w:rsidRPr="00136289">
        <w:t xml:space="preserve">ions (concentration </w:t>
      </w:r>
      <w:r w:rsidR="009233F4" w:rsidRPr="00136289">
        <w:t>0.4mM</w:t>
      </w:r>
      <w:r w:rsidR="002E0873" w:rsidRPr="00136289">
        <w:t xml:space="preserve">) </w:t>
      </w:r>
      <w:r w:rsidR="000847B4" w:rsidRPr="00136289">
        <w:t xml:space="preserve">is prepared </w:t>
      </w:r>
      <w:r w:rsidR="002E0873" w:rsidRPr="00136289">
        <w:t>by</w:t>
      </w:r>
      <w:r w:rsidR="000847B4" w:rsidRPr="00136289">
        <w:t xml:space="preserve"> dissolving CuCl</w:t>
      </w:r>
      <w:r w:rsidR="000847B4" w:rsidRPr="00136289">
        <w:rPr>
          <w:vertAlign w:val="subscript"/>
        </w:rPr>
        <w:t>2</w:t>
      </w:r>
      <w:r w:rsidR="000847B4" w:rsidRPr="00136289">
        <w:t>·2H</w:t>
      </w:r>
      <w:r w:rsidR="000847B4" w:rsidRPr="00136289">
        <w:rPr>
          <w:vertAlign w:val="subscript"/>
        </w:rPr>
        <w:t>2</w:t>
      </w:r>
      <w:r w:rsidR="000847B4" w:rsidRPr="00136289">
        <w:t>O into deionized water. The pH value is adjusted to 4 using 0.1M HCl solution.</w:t>
      </w:r>
      <w:r w:rsidR="00111EB3" w:rsidRPr="00136289">
        <w:t xml:space="preserve"> 100 mg C-LDHs is added into 50</w:t>
      </w:r>
      <w:r w:rsidR="004F0534" w:rsidRPr="00136289">
        <w:t>mL</w:t>
      </w:r>
      <w:r w:rsidR="000847B4" w:rsidRPr="00136289">
        <w:t xml:space="preserve"> aqueous solution. At given time intervals, the solutions are centrifuged and the supernatants are analyzed for metal ions concentration with ICP.</w:t>
      </w:r>
    </w:p>
    <w:p w14:paraId="4CBF1A35" w14:textId="7209CBF3" w:rsidR="001D61D3" w:rsidRPr="00136289" w:rsidRDefault="00274886" w:rsidP="00B752F6">
      <w:pPr>
        <w:spacing w:line="276" w:lineRule="auto"/>
        <w:ind w:firstLine="480"/>
      </w:pPr>
      <w:r w:rsidRPr="00136289">
        <w:t xml:space="preserve">The uptake capacities of C-LDHs modified cement mortar are investigated. </w:t>
      </w:r>
      <w:r w:rsidR="00595FEB" w:rsidRPr="00136289">
        <w:t>Portland c</w:t>
      </w:r>
      <w:r w:rsidR="000847B4" w:rsidRPr="00136289">
        <w:t xml:space="preserve">ement mortar specimens </w:t>
      </w:r>
      <w:r w:rsidR="00595FEB" w:rsidRPr="00136289">
        <w:t>with a water/cement ratio of 0.5</w:t>
      </w:r>
      <w:r w:rsidR="00211B66" w:rsidRPr="00136289">
        <w:t>0</w:t>
      </w:r>
      <w:r w:rsidR="00595FEB" w:rsidRPr="00136289">
        <w:t xml:space="preserve"> and cement/sand ratio of 1/3 </w:t>
      </w:r>
      <w:r w:rsidR="000847B4" w:rsidRPr="00136289">
        <w:t xml:space="preserve">are prepared </w:t>
      </w:r>
      <w:r w:rsidR="00595FEB" w:rsidRPr="00136289">
        <w:t>for</w:t>
      </w:r>
      <w:r w:rsidR="000847B4" w:rsidRPr="00136289">
        <w:t xml:space="preserve"> the </w:t>
      </w:r>
      <w:r w:rsidR="00595FEB" w:rsidRPr="00136289">
        <w:t>immobilization</w:t>
      </w:r>
      <w:r w:rsidR="000847B4" w:rsidRPr="00136289">
        <w:t xml:space="preserve"> experiment of heavy metal ions. </w:t>
      </w:r>
      <w:r w:rsidR="00CE1AE1" w:rsidRPr="00136289">
        <w:t xml:space="preserve">The oxide </w:t>
      </w:r>
      <w:r w:rsidR="00307ACB" w:rsidRPr="00136289">
        <w:t>composition</w:t>
      </w:r>
      <w:r w:rsidR="00CE1AE1" w:rsidRPr="00136289">
        <w:t xml:space="preserve"> of </w:t>
      </w:r>
      <w:r w:rsidR="00FB1596" w:rsidRPr="00136289">
        <w:t xml:space="preserve">a </w:t>
      </w:r>
      <w:r w:rsidR="00CE1AE1" w:rsidRPr="00136289">
        <w:t>Portland cement complying with the Chinese Standard GB/T 17</w:t>
      </w:r>
      <w:r w:rsidR="00FB1596" w:rsidRPr="00136289">
        <w:t>5</w:t>
      </w:r>
      <w:r w:rsidR="00CE1AE1" w:rsidRPr="00136289">
        <w:t>-20</w:t>
      </w:r>
      <w:r w:rsidR="00A96E85" w:rsidRPr="00136289">
        <w:t>0</w:t>
      </w:r>
      <w:r w:rsidR="00CE1AE1" w:rsidRPr="00136289">
        <w:t xml:space="preserve">7 is listed in Table 1. </w:t>
      </w:r>
      <w:r w:rsidR="00FB1596" w:rsidRPr="00136289">
        <w:t xml:space="preserve">C-LDHs </w:t>
      </w:r>
      <w:r w:rsidR="00F94E0F" w:rsidRPr="00136289">
        <w:rPr>
          <w:rFonts w:hint="eastAsia"/>
        </w:rPr>
        <w:t>are</w:t>
      </w:r>
      <w:r w:rsidR="00FB1596" w:rsidRPr="00136289">
        <w:t xml:space="preserve"> added to cement with a dosage of 5% to the cement by mass. </w:t>
      </w:r>
      <w:r w:rsidR="00656F3B" w:rsidRPr="00136289">
        <w:t>S</w:t>
      </w:r>
      <w:r w:rsidR="000847B4" w:rsidRPr="00136289">
        <w:t xml:space="preserve">olutions </w:t>
      </w:r>
      <w:r w:rsidR="00111EB3" w:rsidRPr="00136289">
        <w:t>with a concentration of 5</w:t>
      </w:r>
      <w:r w:rsidR="00FB1596" w:rsidRPr="00136289">
        <w:t xml:space="preserve">mM </w:t>
      </w:r>
      <w:r w:rsidR="000847B4" w:rsidRPr="00136289">
        <w:t xml:space="preserve">are prepared </w:t>
      </w:r>
      <w:r w:rsidR="00FB1596" w:rsidRPr="00136289">
        <w:t>by</w:t>
      </w:r>
      <w:r w:rsidR="000847B4" w:rsidRPr="00136289">
        <w:t xml:space="preserve"> dissolving CuCl</w:t>
      </w:r>
      <w:r w:rsidR="000847B4" w:rsidRPr="00136289">
        <w:rPr>
          <w:vertAlign w:val="subscript"/>
        </w:rPr>
        <w:t>2</w:t>
      </w:r>
      <w:r w:rsidR="000847B4" w:rsidRPr="00136289">
        <w:t>·2H</w:t>
      </w:r>
      <w:r w:rsidR="000847B4" w:rsidRPr="00136289">
        <w:rPr>
          <w:vertAlign w:val="subscript"/>
        </w:rPr>
        <w:t>2</w:t>
      </w:r>
      <w:r w:rsidR="000847B4" w:rsidRPr="00136289">
        <w:t xml:space="preserve">O </w:t>
      </w:r>
      <w:r w:rsidR="00656F3B" w:rsidRPr="00136289">
        <w:t>or</w:t>
      </w:r>
      <w:r w:rsidR="000847B4" w:rsidRPr="00136289">
        <w:t xml:space="preserve"> CrCl</w:t>
      </w:r>
      <w:r w:rsidR="000847B4" w:rsidRPr="00136289">
        <w:rPr>
          <w:vertAlign w:val="subscript"/>
        </w:rPr>
        <w:t>3</w:t>
      </w:r>
      <w:r w:rsidR="000847B4" w:rsidRPr="00136289">
        <w:t>·6H</w:t>
      </w:r>
      <w:r w:rsidR="000847B4" w:rsidRPr="00136289">
        <w:rPr>
          <w:vertAlign w:val="subscript"/>
        </w:rPr>
        <w:t>2</w:t>
      </w:r>
      <w:r w:rsidR="000847B4" w:rsidRPr="00136289">
        <w:t>O into deionized water</w:t>
      </w:r>
      <w:r w:rsidR="00FB1596" w:rsidRPr="00136289">
        <w:t xml:space="preserve">. The solution </w:t>
      </w:r>
      <w:r w:rsidR="000847B4" w:rsidRPr="00136289">
        <w:t xml:space="preserve">is used as mixed water </w:t>
      </w:r>
      <w:r w:rsidR="00FB1596" w:rsidRPr="00136289">
        <w:t>when preparing the</w:t>
      </w:r>
      <w:r w:rsidR="000847B4" w:rsidRPr="00136289">
        <w:t xml:space="preserve"> cement mortar. </w:t>
      </w:r>
      <w:r w:rsidR="00453DB4" w:rsidRPr="00136289">
        <w:t xml:space="preserve">The mortar without C-LDHs addition is used as reference sample. </w:t>
      </w:r>
      <w:r w:rsidR="00FB1596" w:rsidRPr="00136289">
        <w:t>The fresh mortar is</w:t>
      </w:r>
      <w:r w:rsidR="000847B4" w:rsidRPr="00136289">
        <w:t xml:space="preserve"> casted in</w:t>
      </w:r>
      <w:r w:rsidR="00FB1596" w:rsidRPr="00136289">
        <w:t>to</w:t>
      </w:r>
      <w:r w:rsidR="00111EB3" w:rsidRPr="00136289">
        <w:t xml:space="preserve"> 40×40×160</w:t>
      </w:r>
      <w:r w:rsidR="000847B4" w:rsidRPr="00136289">
        <w:t>mm</w:t>
      </w:r>
      <w:r w:rsidR="000847B4" w:rsidRPr="00136289">
        <w:rPr>
          <w:vertAlign w:val="superscript"/>
        </w:rPr>
        <w:t>3</w:t>
      </w:r>
      <w:r w:rsidR="000847B4" w:rsidRPr="00136289">
        <w:t xml:space="preserve"> </w:t>
      </w:r>
      <w:r w:rsidR="00BD16C9" w:rsidRPr="00136289">
        <w:t xml:space="preserve">steel </w:t>
      </w:r>
      <w:r w:rsidR="00FB1596" w:rsidRPr="00136289">
        <w:t>moulds</w:t>
      </w:r>
      <w:r w:rsidR="000847B4" w:rsidRPr="00136289">
        <w:t xml:space="preserve"> and cured for</w:t>
      </w:r>
      <w:r w:rsidR="00803D30" w:rsidRPr="00136289">
        <w:t xml:space="preserve"> 24 hours followed by de-moulding. The specimens are cured</w:t>
      </w:r>
      <w:r w:rsidR="000847B4" w:rsidRPr="00136289">
        <w:t xml:space="preserve"> </w:t>
      </w:r>
      <w:r w:rsidR="00803D30" w:rsidRPr="00136289">
        <w:t xml:space="preserve">for </w:t>
      </w:r>
      <w:r w:rsidR="000847B4" w:rsidRPr="00136289">
        <w:t xml:space="preserve">14 days </w:t>
      </w:r>
      <w:r w:rsidR="00FB1596" w:rsidRPr="00136289">
        <w:t>at</w:t>
      </w:r>
      <w:r w:rsidR="000847B4" w:rsidRPr="00136289">
        <w:t xml:space="preserve"> 20</w:t>
      </w:r>
      <w:r w:rsidR="00FB1596" w:rsidRPr="00136289">
        <w:t>±3</w:t>
      </w:r>
      <w:r w:rsidR="000847B4" w:rsidRPr="00136289">
        <w:rPr>
          <w:vertAlign w:val="superscript"/>
        </w:rPr>
        <w:t>o</w:t>
      </w:r>
      <w:r w:rsidR="000847B4" w:rsidRPr="00136289">
        <w:t xml:space="preserve">C and </w:t>
      </w:r>
      <w:r w:rsidR="00FB1596" w:rsidRPr="00136289">
        <w:t>r</w:t>
      </w:r>
      <w:r w:rsidR="000847B4" w:rsidRPr="00136289">
        <w:t>elative humidity</w:t>
      </w:r>
      <w:r w:rsidR="00FB1596" w:rsidRPr="00136289">
        <w:t xml:space="preserve"> above 95% RH</w:t>
      </w:r>
      <w:r w:rsidR="000847B4" w:rsidRPr="00136289">
        <w:t xml:space="preserve">. </w:t>
      </w:r>
      <w:r w:rsidR="00755C8A" w:rsidRPr="00136289">
        <w:t>Compressive strength of plain mortar and LDHs modified mortar are tested according to the Chinese standard GB/T 17671–1999 with</w:t>
      </w:r>
      <w:r w:rsidR="00755C8A" w:rsidRPr="00136289">
        <w:rPr>
          <w:rFonts w:hint="eastAsia"/>
        </w:rPr>
        <w:t xml:space="preserve"> </w:t>
      </w:r>
      <w:r w:rsidR="00755C8A" w:rsidRPr="00136289">
        <w:t>a fixed loading rate at 2.4</w:t>
      </w:r>
      <w:r w:rsidR="00136289">
        <w:t xml:space="preserve"> </w:t>
      </w:r>
      <w:r w:rsidR="00755C8A" w:rsidRPr="00136289">
        <w:t xml:space="preserve">kN/s. </w:t>
      </w:r>
    </w:p>
    <w:p w14:paraId="6C3294C9" w14:textId="624F7FFD" w:rsidR="00676355" w:rsidRPr="00136289" w:rsidRDefault="001D61D3" w:rsidP="00B752F6">
      <w:pPr>
        <w:spacing w:line="276" w:lineRule="auto"/>
        <w:ind w:firstLine="480"/>
      </w:pPr>
      <w:r w:rsidRPr="00136289">
        <w:rPr>
          <w:rFonts w:eastAsiaTheme="minorEastAsia"/>
        </w:rPr>
        <w:t xml:space="preserve">The leaching rate of heavy metal ions out of the hardened mortar is determined following the procedure given in the standard </w:t>
      </w:r>
      <w:r w:rsidRPr="00136289">
        <w:t xml:space="preserve">GB5086.2-1997. </w:t>
      </w:r>
      <w:r w:rsidRPr="00136289">
        <w:rPr>
          <w:rFonts w:eastAsiaTheme="minorEastAsia"/>
        </w:rPr>
        <w:t>T</w:t>
      </w:r>
      <w:r w:rsidR="00803D30" w:rsidRPr="00136289">
        <w:t>he hardened mortar specimens are crushed and about 20g particles with sizes</w:t>
      </w:r>
      <w:r w:rsidR="00111EB3" w:rsidRPr="00136289">
        <w:t xml:space="preserve"> between 5-6</w:t>
      </w:r>
      <w:r w:rsidR="00803D30" w:rsidRPr="00136289">
        <w:t>mm are collected. The mortar particles are mixed with d</w:t>
      </w:r>
      <w:r w:rsidR="000847B4" w:rsidRPr="00136289">
        <w:t xml:space="preserve">e-ionized water with a </w:t>
      </w:r>
      <w:r w:rsidR="00803D30" w:rsidRPr="00136289">
        <w:t xml:space="preserve">water to solid </w:t>
      </w:r>
      <w:r w:rsidR="000847B4" w:rsidRPr="00136289">
        <w:t>mass ratio of 20</w:t>
      </w:r>
      <w:r w:rsidR="00803D30" w:rsidRPr="00136289">
        <w:t xml:space="preserve">, and </w:t>
      </w:r>
      <w:r w:rsidR="000847B4" w:rsidRPr="00136289">
        <w:t>placed into sealed glass bottle</w:t>
      </w:r>
      <w:r w:rsidR="004E2220" w:rsidRPr="00136289">
        <w:t>s</w:t>
      </w:r>
      <w:r w:rsidR="00803D30" w:rsidRPr="00136289">
        <w:t>. The bottles containing mortar and solution are fixed onto</w:t>
      </w:r>
      <w:r w:rsidR="000847B4" w:rsidRPr="00136289">
        <w:t xml:space="preserve"> a horizontal agitator </w:t>
      </w:r>
      <w:r w:rsidR="00307ACB" w:rsidRPr="00136289">
        <w:t>and shaken</w:t>
      </w:r>
      <w:r w:rsidR="00803D30" w:rsidRPr="00136289">
        <w:t xml:space="preserve"> </w:t>
      </w:r>
      <w:r w:rsidR="004E2220" w:rsidRPr="00136289">
        <w:t>with a freq</w:t>
      </w:r>
      <w:r w:rsidR="00111EB3" w:rsidRPr="00136289">
        <w:t>uency of 110±10 times/min for 8</w:t>
      </w:r>
      <w:r w:rsidR="004E2220" w:rsidRPr="00136289">
        <w:t xml:space="preserve">h </w:t>
      </w:r>
      <w:r w:rsidR="000847B4" w:rsidRPr="00136289">
        <w:t xml:space="preserve">to extract ions from the </w:t>
      </w:r>
      <w:r w:rsidR="004E2220" w:rsidRPr="00136289">
        <w:t>hardened mortar</w:t>
      </w:r>
      <w:r w:rsidR="000847B4" w:rsidRPr="00136289">
        <w:t xml:space="preserve">. </w:t>
      </w:r>
      <w:r w:rsidR="00803D30" w:rsidRPr="00136289">
        <w:t>The mixture is then filtered and t</w:t>
      </w:r>
      <w:r w:rsidR="000847B4" w:rsidRPr="00136289">
        <w:t xml:space="preserve">he filtrates are collected. The pH of the filtrates is adjusted to 2 </w:t>
      </w:r>
      <w:r w:rsidR="00803D30" w:rsidRPr="00136289">
        <w:t xml:space="preserve">with HCl solution </w:t>
      </w:r>
      <w:r w:rsidR="000847B4" w:rsidRPr="00136289">
        <w:t>before measuring the concentration of leached heavy metal ions with ICP</w:t>
      </w:r>
      <w:r w:rsidR="00803D30" w:rsidRPr="00136289">
        <w:t xml:space="preserve"> for preventing precipitation out of solution</w:t>
      </w:r>
      <w:r w:rsidR="000847B4" w:rsidRPr="00136289">
        <w:t xml:space="preserve">. </w:t>
      </w:r>
    </w:p>
    <w:p w14:paraId="6B82C5FF" w14:textId="44BF5F20" w:rsidR="00676355" w:rsidRPr="00136289" w:rsidRDefault="000437B6" w:rsidP="00B752F6">
      <w:pPr>
        <w:spacing w:line="276" w:lineRule="auto"/>
        <w:ind w:firstLine="480"/>
        <w:rPr>
          <w:rFonts w:eastAsiaTheme="minorEastAsia"/>
          <w:highlight w:val="yellow"/>
        </w:rPr>
      </w:pPr>
      <w:r w:rsidRPr="00136289">
        <w:t>Portland c</w:t>
      </w:r>
      <w:r w:rsidR="000847B4" w:rsidRPr="00136289">
        <w:t xml:space="preserve">ement pastes are prepared </w:t>
      </w:r>
      <w:r w:rsidR="00656F3B" w:rsidRPr="00136289">
        <w:t>for</w:t>
      </w:r>
      <w:r w:rsidR="000847B4" w:rsidRPr="00136289">
        <w:t xml:space="preserve"> investigat</w:t>
      </w:r>
      <w:r w:rsidR="00656F3B" w:rsidRPr="00136289">
        <w:rPr>
          <w:rFonts w:hint="eastAsia"/>
        </w:rPr>
        <w:t>ing</w:t>
      </w:r>
      <w:r w:rsidR="000847B4" w:rsidRPr="00136289">
        <w:t xml:space="preserve"> the </w:t>
      </w:r>
      <w:r w:rsidRPr="00136289">
        <w:t xml:space="preserve">mechanism </w:t>
      </w:r>
      <w:r w:rsidR="00211B66" w:rsidRPr="00136289">
        <w:t xml:space="preserve">of </w:t>
      </w:r>
      <w:r w:rsidR="00661198" w:rsidRPr="00136289">
        <w:t>effective</w:t>
      </w:r>
      <w:r w:rsidR="00661198" w:rsidRPr="00136289">
        <w:rPr>
          <w:rFonts w:eastAsiaTheme="minorEastAsia" w:hint="eastAsia"/>
        </w:rPr>
        <w:t xml:space="preserve"> immobilization of </w:t>
      </w:r>
      <w:r w:rsidR="00661198" w:rsidRPr="00136289">
        <w:t>heavy metal ions</w:t>
      </w:r>
      <w:r w:rsidR="00661198" w:rsidRPr="00136289">
        <w:rPr>
          <w:rFonts w:eastAsiaTheme="minorEastAsia" w:hint="eastAsia"/>
        </w:rPr>
        <w:t xml:space="preserve"> by C-LDHs in cement materials. </w:t>
      </w:r>
      <w:r w:rsidR="000847B4" w:rsidRPr="00136289">
        <w:t>Paste samples are prepared with a water/cement ratio of 0.4</w:t>
      </w:r>
      <w:r w:rsidR="00211B66" w:rsidRPr="00136289">
        <w:t>0</w:t>
      </w:r>
      <w:r w:rsidR="000847B4" w:rsidRPr="00136289">
        <w:t xml:space="preserve">. </w:t>
      </w:r>
      <w:r w:rsidR="00211B66" w:rsidRPr="00136289">
        <w:t>H</w:t>
      </w:r>
      <w:r w:rsidR="000847B4" w:rsidRPr="00136289">
        <w:t>eavy me</w:t>
      </w:r>
      <w:r w:rsidR="00111EB3" w:rsidRPr="00136289">
        <w:t>tal ions solutions containing 5</w:t>
      </w:r>
      <w:r w:rsidR="000847B4" w:rsidRPr="00136289">
        <w:t>mM CuCl</w:t>
      </w:r>
      <w:r w:rsidR="000847B4" w:rsidRPr="00136289">
        <w:rPr>
          <w:vertAlign w:val="subscript"/>
        </w:rPr>
        <w:t>2</w:t>
      </w:r>
      <w:r w:rsidR="000847B4" w:rsidRPr="00136289">
        <w:t>·2H</w:t>
      </w:r>
      <w:r w:rsidR="000847B4" w:rsidRPr="00136289">
        <w:rPr>
          <w:vertAlign w:val="subscript"/>
        </w:rPr>
        <w:t>2</w:t>
      </w:r>
      <w:r w:rsidR="000847B4" w:rsidRPr="00136289">
        <w:t xml:space="preserve">O </w:t>
      </w:r>
      <w:r w:rsidR="00656F3B" w:rsidRPr="00136289">
        <w:t>or</w:t>
      </w:r>
      <w:r w:rsidR="000847B4" w:rsidRPr="00136289">
        <w:t xml:space="preserve"> CrCl</w:t>
      </w:r>
      <w:r w:rsidR="000847B4" w:rsidRPr="00136289">
        <w:rPr>
          <w:vertAlign w:val="subscript"/>
        </w:rPr>
        <w:t>3</w:t>
      </w:r>
      <w:r w:rsidR="000847B4" w:rsidRPr="00136289">
        <w:t>·6H</w:t>
      </w:r>
      <w:r w:rsidR="000847B4" w:rsidRPr="00136289">
        <w:rPr>
          <w:vertAlign w:val="subscript"/>
        </w:rPr>
        <w:t>2</w:t>
      </w:r>
      <w:r w:rsidR="000847B4" w:rsidRPr="00136289">
        <w:t>O are used as mix water</w:t>
      </w:r>
      <w:r w:rsidR="00211B66" w:rsidRPr="00136289">
        <w:t xml:space="preserve"> when preparing the cement paste</w:t>
      </w:r>
      <w:r w:rsidR="000847B4" w:rsidRPr="00136289">
        <w:t xml:space="preserve">. C-LDHs </w:t>
      </w:r>
      <w:r w:rsidR="00F94E0F" w:rsidRPr="00136289">
        <w:rPr>
          <w:rFonts w:hint="eastAsia"/>
        </w:rPr>
        <w:t>are</w:t>
      </w:r>
      <w:r w:rsidR="000847B4" w:rsidRPr="00136289">
        <w:t xml:space="preserve"> added to cement with a dosage of 5% </w:t>
      </w:r>
      <w:r w:rsidR="00211B66" w:rsidRPr="00136289">
        <w:t xml:space="preserve">by mass </w:t>
      </w:r>
      <w:r w:rsidR="000847B4" w:rsidRPr="00136289">
        <w:t xml:space="preserve">to the cement. </w:t>
      </w:r>
      <w:r w:rsidR="00211B66" w:rsidRPr="00136289">
        <w:t>The fresh paste is casted into moulds sizing 20×20×20mm</w:t>
      </w:r>
      <w:r w:rsidR="00211B66" w:rsidRPr="00136289">
        <w:rPr>
          <w:vertAlign w:val="superscript"/>
        </w:rPr>
        <w:t>3</w:t>
      </w:r>
      <w:r w:rsidR="00211B66" w:rsidRPr="00136289">
        <w:t xml:space="preserve">. </w:t>
      </w:r>
      <w:r w:rsidR="000847B4" w:rsidRPr="00136289">
        <w:t xml:space="preserve">The paste </w:t>
      </w:r>
      <w:r w:rsidR="00211B66" w:rsidRPr="00136289">
        <w:t xml:space="preserve">is </w:t>
      </w:r>
      <w:r w:rsidR="000847B4" w:rsidRPr="00136289">
        <w:t xml:space="preserve">cured for 14 days </w:t>
      </w:r>
      <w:r w:rsidR="00211B66" w:rsidRPr="00136289">
        <w:t xml:space="preserve">and </w:t>
      </w:r>
      <w:r w:rsidR="000847B4" w:rsidRPr="00136289">
        <w:t xml:space="preserve">is </w:t>
      </w:r>
      <w:r w:rsidR="00211B66" w:rsidRPr="00136289">
        <w:t xml:space="preserve">then </w:t>
      </w:r>
      <w:r w:rsidR="000847B4" w:rsidRPr="00136289">
        <w:t>ground to fine powders with</w:t>
      </w:r>
      <w:r w:rsidR="00111EB3" w:rsidRPr="00136289">
        <w:t xml:space="preserve"> particle sizes smaller than 80</w:t>
      </w:r>
      <w:r w:rsidR="000847B4" w:rsidRPr="00136289">
        <w:t>μm</w:t>
      </w:r>
      <w:r w:rsidR="00211B66" w:rsidRPr="00136289">
        <w:t xml:space="preserve">. The paste powder is </w:t>
      </w:r>
      <w:r w:rsidR="000847B4" w:rsidRPr="00136289">
        <w:t>analyzed with XRD and NMR.</w:t>
      </w:r>
    </w:p>
    <w:p w14:paraId="12F2C5E5" w14:textId="77777777" w:rsidR="00676355" w:rsidRPr="00136289" w:rsidRDefault="000847B4" w:rsidP="00B752F6">
      <w:pPr>
        <w:pStyle w:val="Kop2"/>
        <w:spacing w:line="276" w:lineRule="auto"/>
      </w:pPr>
      <w:r w:rsidRPr="00136289">
        <w:lastRenderedPageBreak/>
        <w:t xml:space="preserve">2.3 Analysis techniques </w:t>
      </w:r>
    </w:p>
    <w:p w14:paraId="0220FA59" w14:textId="13AF47EE" w:rsidR="002002CF" w:rsidRPr="00136289" w:rsidRDefault="002002CF" w:rsidP="00B752F6">
      <w:pPr>
        <w:spacing w:line="276" w:lineRule="auto"/>
        <w:ind w:firstLine="480"/>
      </w:pPr>
      <w:r w:rsidRPr="00136289">
        <w:t xml:space="preserve">XPS spectra are recorded on an ESCALAB 250Xi instrument. </w:t>
      </w:r>
      <w:r w:rsidR="00306E3A" w:rsidRPr="00136289">
        <w:t>Al</w:t>
      </w:r>
      <w:r w:rsidRPr="00136289">
        <w:rPr>
          <w:vertAlign w:val="subscript"/>
        </w:rPr>
        <w:t>Kα</w:t>
      </w:r>
      <w:r w:rsidRPr="00136289">
        <w:t xml:space="preserve"> X-ray beam (</w:t>
      </w:r>
      <w:r w:rsidR="00306E3A" w:rsidRPr="00136289">
        <w:t>1486.6</w:t>
      </w:r>
      <w:r w:rsidR="00BB4706" w:rsidRPr="00136289">
        <w:t>eV</w:t>
      </w:r>
      <w:r w:rsidRPr="00136289">
        <w:t>)</w:t>
      </w:r>
      <w:r w:rsidR="00BB4706" w:rsidRPr="00136289">
        <w:t xml:space="preserve"> is generated from an a</w:t>
      </w:r>
      <w:r w:rsidRPr="00136289">
        <w:t>luminum rotating anode</w:t>
      </w:r>
      <w:r w:rsidR="00BB4706" w:rsidRPr="00136289">
        <w:t>.</w:t>
      </w:r>
      <w:r w:rsidR="00BB4706" w:rsidRPr="00136289">
        <w:rPr>
          <w:rFonts w:eastAsiaTheme="minorEastAsia" w:hint="eastAsia"/>
        </w:rPr>
        <w:t xml:space="preserve"> </w:t>
      </w:r>
      <w:r w:rsidR="00BB4706" w:rsidRPr="00136289">
        <w:t xml:space="preserve">C 1s peak of the surface adventitious carbon at 284.6 eV is used as reference </w:t>
      </w:r>
      <w:r w:rsidR="00306E3A" w:rsidRPr="00136289">
        <w:t>for</w:t>
      </w:r>
      <w:r w:rsidR="00BB4706" w:rsidRPr="00136289">
        <w:t xml:space="preserve"> </w:t>
      </w:r>
      <w:r w:rsidRPr="00136289">
        <w:t xml:space="preserve">the binding energies </w:t>
      </w:r>
      <w:r w:rsidR="00BB4706" w:rsidRPr="00136289">
        <w:t>of Cr</w:t>
      </w:r>
      <w:r w:rsidR="00BB4706" w:rsidRPr="00136289">
        <w:rPr>
          <w:vertAlign w:val="superscript"/>
        </w:rPr>
        <w:t>3+</w:t>
      </w:r>
      <w:r w:rsidR="00BB4706" w:rsidRPr="00136289">
        <w:t xml:space="preserve"> 2p and Cu</w:t>
      </w:r>
      <w:r w:rsidR="00BB4706" w:rsidRPr="00136289">
        <w:rPr>
          <w:vertAlign w:val="superscript"/>
        </w:rPr>
        <w:t>2+</w:t>
      </w:r>
      <w:r w:rsidR="00BB4706" w:rsidRPr="00136289">
        <w:t xml:space="preserve"> 2p.</w:t>
      </w:r>
    </w:p>
    <w:p w14:paraId="069E9838" w14:textId="3040E105" w:rsidR="00676355" w:rsidRPr="00136289" w:rsidRDefault="000847B4" w:rsidP="00B752F6">
      <w:pPr>
        <w:spacing w:line="276" w:lineRule="auto"/>
        <w:ind w:firstLine="480"/>
      </w:pPr>
      <w:r w:rsidRPr="00136289">
        <w:rPr>
          <w:vertAlign w:val="superscript"/>
        </w:rPr>
        <w:t>27</w:t>
      </w:r>
      <w:r w:rsidRPr="00136289">
        <w:t xml:space="preserve">Al and </w:t>
      </w:r>
      <w:r w:rsidRPr="00136289">
        <w:rPr>
          <w:vertAlign w:val="superscript"/>
        </w:rPr>
        <w:t>1</w:t>
      </w:r>
      <w:r w:rsidRPr="00136289">
        <w:t>H magic angle spinning (MAS) NMR spectra are recorded on a</w:t>
      </w:r>
      <w:r w:rsidR="0086534C" w:rsidRPr="00136289">
        <w:t>n</w:t>
      </w:r>
      <w:r w:rsidRPr="00136289">
        <w:t xml:space="preserve"> Agilent 600 DD2 sp</w:t>
      </w:r>
      <w:r w:rsidR="00111EB3" w:rsidRPr="00136289">
        <w:t xml:space="preserve">ectrometer, equipped with a </w:t>
      </w:r>
      <w:r w:rsidR="00F94E0F" w:rsidRPr="00136289">
        <w:rPr>
          <w:rFonts w:hint="eastAsia"/>
        </w:rPr>
        <w:t>14.1</w:t>
      </w:r>
      <w:r w:rsidRPr="00136289">
        <w:t>T magnet, operati</w:t>
      </w:r>
      <w:r w:rsidR="00111EB3" w:rsidRPr="00136289">
        <w:t>ng at a Larmor frequency of 600</w:t>
      </w:r>
      <w:r w:rsidRPr="00136289">
        <w:t xml:space="preserve">MHz. The experiments </w:t>
      </w:r>
      <w:r w:rsidR="0086534C" w:rsidRPr="00136289">
        <w:t>use</w:t>
      </w:r>
      <w:r w:rsidR="00111EB3" w:rsidRPr="00136289">
        <w:t xml:space="preserve"> a 4.0</w:t>
      </w:r>
      <w:r w:rsidRPr="00136289">
        <w:t>mm doubleresonance 1H-X MAS probe a</w:t>
      </w:r>
      <w:r w:rsidR="00111EB3" w:rsidRPr="00136289">
        <w:t>nd a spinning frequency of 12.0</w:t>
      </w:r>
      <w:r w:rsidRPr="00136289">
        <w:t xml:space="preserve">kHz for </w:t>
      </w:r>
      <w:r w:rsidRPr="00136289">
        <w:rPr>
          <w:vertAlign w:val="superscript"/>
        </w:rPr>
        <w:t>27</w:t>
      </w:r>
      <w:r w:rsidR="00111EB3" w:rsidRPr="00136289">
        <w:t>Al and 15.0</w:t>
      </w:r>
      <w:r w:rsidRPr="00136289">
        <w:t>kHz</w:t>
      </w:r>
      <w:r w:rsidRPr="00136289">
        <w:rPr>
          <w:vertAlign w:val="superscript"/>
        </w:rPr>
        <w:t xml:space="preserve"> </w:t>
      </w:r>
      <w:r w:rsidRPr="00136289">
        <w:t>for</w:t>
      </w:r>
      <w:r w:rsidRPr="00136289">
        <w:rPr>
          <w:vertAlign w:val="superscript"/>
        </w:rPr>
        <w:t xml:space="preserve"> 1</w:t>
      </w:r>
      <w:r w:rsidRPr="00136289">
        <w:t>H. AlCl</w:t>
      </w:r>
      <w:r w:rsidRPr="00136289">
        <w:rPr>
          <w:vertAlign w:val="subscript"/>
        </w:rPr>
        <w:t>3</w:t>
      </w:r>
      <w:r w:rsidRPr="00136289">
        <w:t xml:space="preserve"> salt and tetramethylsilane </w:t>
      </w:r>
      <w:r w:rsidR="002B550E" w:rsidRPr="00136289">
        <w:t>are</w:t>
      </w:r>
      <w:r w:rsidRPr="00136289">
        <w:t xml:space="preserve"> used as reference for </w:t>
      </w:r>
      <w:r w:rsidRPr="00136289">
        <w:rPr>
          <w:vertAlign w:val="superscript"/>
        </w:rPr>
        <w:t>27</w:t>
      </w:r>
      <w:r w:rsidRPr="00136289">
        <w:t xml:space="preserve">Al and </w:t>
      </w:r>
      <w:r w:rsidRPr="00136289">
        <w:rPr>
          <w:vertAlign w:val="superscript"/>
        </w:rPr>
        <w:t>1</w:t>
      </w:r>
      <w:r w:rsidRPr="00136289">
        <w:t>H, respectively.</w:t>
      </w:r>
    </w:p>
    <w:p w14:paraId="0D424E66" w14:textId="2252CC29" w:rsidR="00676355" w:rsidRPr="00136289" w:rsidRDefault="000B6F87" w:rsidP="00B752F6">
      <w:pPr>
        <w:pStyle w:val="Kop2"/>
        <w:spacing w:line="276" w:lineRule="auto"/>
      </w:pPr>
      <w:r w:rsidRPr="00136289">
        <w:t>2.4 First principle</w:t>
      </w:r>
      <w:r w:rsidR="000847B4" w:rsidRPr="00136289">
        <w:t xml:space="preserve"> calculation</w:t>
      </w:r>
      <w:r w:rsidRPr="00136289">
        <w:rPr>
          <w:rFonts w:hint="eastAsia"/>
        </w:rPr>
        <w:t>s</w:t>
      </w:r>
    </w:p>
    <w:p w14:paraId="43C65F6B" w14:textId="0AC1C62A" w:rsidR="00676355" w:rsidRPr="00136289" w:rsidRDefault="002B550E" w:rsidP="00B752F6">
      <w:pPr>
        <w:spacing w:line="276" w:lineRule="auto"/>
        <w:ind w:firstLine="480"/>
      </w:pPr>
      <w:r w:rsidRPr="00136289">
        <w:t>The first principle c</w:t>
      </w:r>
      <w:r w:rsidR="000847B4" w:rsidRPr="00136289">
        <w:t xml:space="preserve">alculations are performed </w:t>
      </w:r>
      <w:r w:rsidR="009342F1" w:rsidRPr="00136289">
        <w:t>with</w:t>
      </w:r>
      <w:r w:rsidR="000847B4" w:rsidRPr="00136289">
        <w:t xml:space="preserve"> CASTEP (Accelrys</w:t>
      </w:r>
      <w:r w:rsidR="009342F1" w:rsidRPr="00136289">
        <w:t>,</w:t>
      </w:r>
      <w:r w:rsidR="000847B4" w:rsidRPr="00136289">
        <w:t xml:space="preserve"> Material Studio17.2) </w:t>
      </w:r>
      <w:r w:rsidR="009342F1" w:rsidRPr="00136289">
        <w:t xml:space="preserve">using </w:t>
      </w:r>
      <w:r w:rsidR="004F711A" w:rsidRPr="00136289">
        <w:t xml:space="preserve">DFT </w:t>
      </w:r>
      <w:r w:rsidR="000847B4" w:rsidRPr="00136289">
        <w:t>in the generalized gradient approximation GGA PBE</w:t>
      </w:r>
      <w:r w:rsidR="009342F1" w:rsidRPr="00136289">
        <w:t xml:space="preserve"> function with plane wave basis</w:t>
      </w:r>
      <w:r w:rsidR="00866ACB" w:rsidRPr="00136289">
        <w:rPr>
          <w:rFonts w:eastAsiaTheme="minorEastAsia" w:hint="eastAsia"/>
        </w:rPr>
        <w:t xml:space="preserve"> </w:t>
      </w:r>
      <w:r w:rsidR="00866ACB" w:rsidRPr="00136289">
        <w:rPr>
          <w:rFonts w:eastAsiaTheme="minorEastAsia"/>
        </w:rPr>
        <w:fldChar w:fldCharType="begin">
          <w:fldData xml:space="preserve">PEVuZE5vdGU+PENpdGU+PEF1dGhvcj5DaGFycGVudGllcjwvQXV0aG9yPjxZZWFyPjIwMTE8L1ll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==
</w:fldData>
        </w:fldChar>
      </w:r>
      <w:r w:rsidR="003D3FE3" w:rsidRPr="00136289">
        <w:rPr>
          <w:rFonts w:eastAsiaTheme="minorEastAsia"/>
        </w:rPr>
        <w:instrText xml:space="preserve"> ADDIN EN.CITE </w:instrText>
      </w:r>
      <w:r w:rsidR="003D3FE3" w:rsidRPr="00136289">
        <w:rPr>
          <w:rFonts w:eastAsiaTheme="minorEastAsia"/>
        </w:rPr>
        <w:fldChar w:fldCharType="begin">
          <w:fldData xml:space="preserve">PEVuZE5vdGU+PENpdGU+PEF1dGhvcj5DaGFycGVudGllcjwvQXV0aG9yPjxZZWFyPjIwMTE8L1ll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==
</w:fldData>
        </w:fldChar>
      </w:r>
      <w:r w:rsidR="003D3FE3" w:rsidRPr="00136289">
        <w:rPr>
          <w:rFonts w:eastAsiaTheme="minorEastAsia"/>
        </w:rPr>
        <w:instrText xml:space="preserve"> ADDIN EN.CITE.DATA </w:instrText>
      </w:r>
      <w:r w:rsidR="003D3FE3" w:rsidRPr="00136289">
        <w:rPr>
          <w:rFonts w:eastAsiaTheme="minorEastAsia"/>
        </w:rPr>
      </w:r>
      <w:r w:rsidR="003D3FE3" w:rsidRPr="00136289">
        <w:rPr>
          <w:rFonts w:eastAsiaTheme="minorEastAsia"/>
        </w:rPr>
        <w:fldChar w:fldCharType="end"/>
      </w:r>
      <w:r w:rsidR="00866ACB" w:rsidRPr="00136289">
        <w:rPr>
          <w:rFonts w:eastAsiaTheme="minorEastAsia"/>
        </w:rPr>
      </w:r>
      <w:r w:rsidR="00866ACB" w:rsidRPr="00136289">
        <w:rPr>
          <w:rFonts w:eastAsiaTheme="minorEastAsia"/>
        </w:rPr>
        <w:fldChar w:fldCharType="separate"/>
      </w:r>
      <w:r w:rsidR="003D3FE3" w:rsidRPr="00136289">
        <w:rPr>
          <w:rFonts w:eastAsiaTheme="minorEastAsia"/>
          <w:noProof/>
        </w:rPr>
        <w:t>[</w:t>
      </w:r>
      <w:hyperlink w:anchor="_ENREF_46" w:tooltip="Charpentier, 2011 #7" w:history="1">
        <w:r w:rsidR="003D3FE3" w:rsidRPr="00136289">
          <w:rPr>
            <w:rFonts w:eastAsiaTheme="minorEastAsia"/>
            <w:noProof/>
          </w:rPr>
          <w:t>46</w:t>
        </w:r>
      </w:hyperlink>
      <w:r w:rsidR="003D3FE3" w:rsidRPr="00136289">
        <w:rPr>
          <w:rFonts w:eastAsiaTheme="minorEastAsia"/>
          <w:noProof/>
        </w:rPr>
        <w:t>]</w:t>
      </w:r>
      <w:r w:rsidR="00866ACB" w:rsidRPr="00136289">
        <w:rPr>
          <w:rFonts w:eastAsiaTheme="minorEastAsia"/>
        </w:rPr>
        <w:fldChar w:fldCharType="end"/>
      </w:r>
      <w:r w:rsidR="009342F1" w:rsidRPr="00136289">
        <w:t>.</w:t>
      </w:r>
      <w:r w:rsidR="000847B4" w:rsidRPr="00136289">
        <w:t xml:space="preserve"> </w:t>
      </w:r>
      <w:r w:rsidR="009342F1" w:rsidRPr="00136289">
        <w:t>The c</w:t>
      </w:r>
      <w:r w:rsidR="000847B4" w:rsidRPr="00136289">
        <w:t xml:space="preserve">alculation </w:t>
      </w:r>
      <w:r w:rsidR="009342F1" w:rsidRPr="00136289">
        <w:t xml:space="preserve">is </w:t>
      </w:r>
      <w:r w:rsidR="000847B4" w:rsidRPr="00136289">
        <w:t xml:space="preserve">executed </w:t>
      </w:r>
      <w:r w:rsidR="009342F1" w:rsidRPr="00136289">
        <w:t>in</w:t>
      </w:r>
      <w:r w:rsidR="000847B4" w:rsidRPr="00136289">
        <w:t xml:space="preserve"> three steps: geometry optimization, energy calculation and</w:t>
      </w:r>
      <w:r w:rsidR="00307ACB" w:rsidRPr="00136289">
        <w:t xml:space="preserve"> chemical shielding calculation</w:t>
      </w:r>
      <w:r w:rsidR="00866ACB" w:rsidRPr="00136289">
        <w:rPr>
          <w:rFonts w:eastAsiaTheme="minorEastAsia" w:hint="eastAsia"/>
        </w:rPr>
        <w:t xml:space="preserve"> </w:t>
      </w:r>
      <w:r w:rsidR="00866ACB" w:rsidRPr="00136289">
        <w:rPr>
          <w:rFonts w:eastAsiaTheme="minorEastAsia"/>
        </w:rPr>
        <w:fldChar w:fldCharType="begin"/>
      </w:r>
      <w:r w:rsidR="003D3FE3" w:rsidRPr="00136289">
        <w:rPr>
          <w:rFonts w:eastAsiaTheme="minorEastAsia"/>
        </w:rPr>
        <w:instrText xml:space="preserve"> ADDIN EN.CITE &lt;EndNote&gt;&lt;Cite&gt;&lt;Author&gt;Ispas&lt;/Author&gt;&lt;Year&gt;2010&lt;/Year&gt;&lt;RecNum&gt;18&lt;/RecNum&gt;&lt;DisplayText&gt;[47]&lt;/DisplayText&gt;&lt;record&gt;&lt;rec-number&gt;18&lt;/rec-number&gt;&lt;foreign-keys&gt;&lt;key app="EN" db-id="d2tta0e5hrs0vle9r9qv0zrzp5wetdxt9w2p"&gt;18&lt;/key&gt;&lt;key app="ENWeb" db-id=""&gt;0&lt;/key&gt;&lt;/foreign-keys&gt;&lt;ref-type name="Journal Article"&gt;17&lt;/ref-type&gt;&lt;contributors&gt;&lt;authors&gt;&lt;author&gt;Ispas, S.&lt;/author&gt;&lt;author&gt;Charpentier, T.&lt;/author&gt;&lt;author&gt;Mauri, F.&lt;/author&gt;&lt;author&gt;Neuville, D. R.&lt;/author&gt;&lt;/authors&gt;&lt;/contributors&gt;&lt;titles&gt;&lt;title&gt;Structural properties of lithium and sodium tetrasilicate glasses: Molecular dynamics simulations versus NMR experimental and first-principles data&lt;/title&gt;&lt;secondary-title&gt;Solid State Sciences&lt;/secondary-title&gt;&lt;/titles&gt;&lt;periodical&gt;&lt;full-title&gt;Solid State Sciences&lt;/full-title&gt;&lt;/periodical&gt;&lt;pages&gt;183-192&lt;/pages&gt;&lt;volume&gt;12&lt;/volume&gt;&lt;number&gt;2&lt;/number&gt;&lt;dates&gt;&lt;year&gt;2010&lt;/year&gt;&lt;/dates&gt;&lt;isbn&gt;12932558&lt;/isbn&gt;&lt;urls&gt;&lt;/urls&gt;&lt;electronic-resource-num&gt;10.1016/j.solidstatesciences.2009.06.033&lt;/electronic-resource-num&gt;&lt;/record&gt;&lt;/Cite&gt;&lt;/EndNote&gt;</w:instrText>
      </w:r>
      <w:r w:rsidR="00866ACB" w:rsidRPr="00136289">
        <w:rPr>
          <w:rFonts w:eastAsiaTheme="minorEastAsia"/>
        </w:rPr>
        <w:fldChar w:fldCharType="separate"/>
      </w:r>
      <w:r w:rsidR="003D3FE3" w:rsidRPr="00136289">
        <w:rPr>
          <w:rFonts w:eastAsiaTheme="minorEastAsia"/>
          <w:noProof/>
        </w:rPr>
        <w:t>[</w:t>
      </w:r>
      <w:hyperlink w:anchor="_ENREF_47" w:tooltip="Ispas, 2010 #18" w:history="1">
        <w:r w:rsidR="003D3FE3" w:rsidRPr="00136289">
          <w:rPr>
            <w:rFonts w:eastAsiaTheme="minorEastAsia"/>
            <w:noProof/>
          </w:rPr>
          <w:t>47</w:t>
        </w:r>
      </w:hyperlink>
      <w:r w:rsidR="003D3FE3" w:rsidRPr="00136289">
        <w:rPr>
          <w:rFonts w:eastAsiaTheme="minorEastAsia"/>
          <w:noProof/>
        </w:rPr>
        <w:t>]</w:t>
      </w:r>
      <w:r w:rsidR="00866ACB" w:rsidRPr="00136289">
        <w:rPr>
          <w:rFonts w:eastAsiaTheme="minorEastAsia"/>
        </w:rPr>
        <w:fldChar w:fldCharType="end"/>
      </w:r>
      <w:r w:rsidR="00307ACB" w:rsidRPr="00136289">
        <w:t>.</w:t>
      </w:r>
      <w:r w:rsidR="000847B4" w:rsidRPr="00136289">
        <w:t xml:space="preserve"> Geometry optimization and energy calculation are carried out within CASTEP using a k point grip of </w:t>
      </w:r>
      <w:r w:rsidR="00111EB3" w:rsidRPr="00136289">
        <w:t>3×3×1 and cut off energy of 500</w:t>
      </w:r>
      <w:r w:rsidR="000847B4" w:rsidRPr="00136289">
        <w:t xml:space="preserve">eV. The core-valence interactions are described by </w:t>
      </w:r>
      <w:r w:rsidR="009233F4" w:rsidRPr="00136289">
        <w:t>ultrasoft</w:t>
      </w:r>
      <w:r w:rsidR="000847B4" w:rsidRPr="00136289">
        <w:t xml:space="preserve"> pseudopotentials.</w:t>
      </w:r>
      <w:r w:rsidR="000847B4" w:rsidRPr="00136289">
        <w:rPr>
          <w:b/>
        </w:rPr>
        <w:t xml:space="preserve"> </w:t>
      </w:r>
      <w:r w:rsidR="000847B4" w:rsidRPr="00136289">
        <w:t xml:space="preserve">Little changes of unit cell and atomic positions are allowed during geometry optimization. </w:t>
      </w:r>
      <w:r w:rsidR="000847B4" w:rsidRPr="00136289">
        <w:rPr>
          <w:vertAlign w:val="superscript"/>
        </w:rPr>
        <w:t>1</w:t>
      </w:r>
      <w:r w:rsidR="000847B4" w:rsidRPr="00136289">
        <w:t xml:space="preserve">H chemical shielding calculation is performed in the crystal frame. All-electron wave function in the presence of a magnetic field is reconstructed with the gauge including projector augmented </w:t>
      </w:r>
      <w:r w:rsidR="00307ACB" w:rsidRPr="00136289">
        <w:t>wave (GIPAW) algorithm</w:t>
      </w:r>
      <w:r w:rsidR="00866ACB" w:rsidRPr="00136289">
        <w:rPr>
          <w:rFonts w:eastAsiaTheme="minorEastAsia" w:hint="eastAsia"/>
        </w:rPr>
        <w:t xml:space="preserve"> </w:t>
      </w:r>
      <w:r w:rsidR="00866ACB" w:rsidRPr="00136289">
        <w:rPr>
          <w:rFonts w:eastAsiaTheme="minorEastAsia"/>
        </w:rPr>
        <w:fldChar w:fldCharType="begin"/>
      </w:r>
      <w:r w:rsidR="0056105E" w:rsidRPr="00136289">
        <w:rPr>
          <w:rFonts w:eastAsiaTheme="minorEastAsia"/>
        </w:rPr>
        <w:instrText xml:space="preserve"> ADDIN EN.CITE &lt;EndNote&gt;&lt;Cite&gt;&lt;Author&gt;Profeta&lt;/Author&gt;&lt;Year&gt;2003&lt;/Year&gt;&lt;RecNum&gt;37&lt;/RecNum&gt;&lt;DisplayText&gt;[26]&lt;/DisplayText&gt;&lt;record&gt;&lt;rec-number&gt;37&lt;/rec-number&gt;&lt;foreign-keys&gt;&lt;key app="EN" db-id="px0zerepua2wrbedw9bv2ttd5w9p5ass50dp"&gt;37&lt;/key&gt;&lt;/foreign-keys&gt;&lt;ref-type name="Journal Article"&gt;17&lt;/ref-type&gt;&lt;contributors&gt;&lt;authors&gt;&lt;author&gt;Profeta, M.&lt;/author&gt;&lt;author&gt;Mauri, F.&lt;/author&gt;&lt;author&gt;Pickard, C. J.&lt;/author&gt;&lt;/authors&gt;&lt;/contributors&gt;&lt;auth-address&gt;Univ Paris 06, Lab Mineral Cristallog Paris, F-75252 Paris 5, France&amp;#xD;Cavendish Lab, TCM Grp, Cambridge CB3 0HE, England&lt;/auth-address&gt;&lt;titles&gt;&lt;title&gt;Accurate first principles prediction of O-17 NMR parameters in SiO2: Assignment of the zeolite ferrierite spectrum&lt;/title&gt;&lt;secondary-title&gt;Journal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Soc&lt;/abbr-1&gt;&lt;/alt-periodical&gt;&lt;pages&gt;541-548&lt;/pages&gt;&lt;volume&gt;125&lt;/volume&gt;&lt;number&gt;2&lt;/number&gt;&lt;keywords&gt;&lt;keyword&gt;augmented-wave method&lt;/keyword&gt;&lt;keyword&gt;x-ray-diffraction&lt;/keyword&gt;&lt;keyword&gt;si-29 mas-nmr&lt;/keyword&gt;&lt;keyword&gt;shielding constants&lt;/keyword&gt;&lt;keyword&gt;neutron-diffraction&lt;/keyword&gt;&lt;keyword&gt;crystal-structures&lt;/keyword&gt;&lt;keyword&gt;magnetic response&lt;/keyword&gt;&lt;keyword&gt;chemical-shifts&lt;/keyword&gt;&lt;keyword&gt;brillouin-zone&lt;/keyword&gt;&lt;keyword&gt;pseudopotentials&lt;/keyword&gt;&lt;/keywords&gt;&lt;dates&gt;&lt;year&gt;2003&lt;/year&gt;&lt;pub-dates&gt;&lt;date&gt;Jan 15&lt;/date&gt;&lt;/pub-dates&gt;&lt;/dates&gt;&lt;isbn&gt;0002-7863&lt;/isbn&gt;&lt;accession-num&gt;WOS:000180311800047&lt;/accession-num&gt;&lt;urls&gt;&lt;related-urls&gt;&lt;url&gt;&amp;lt;Go to ISI&amp;gt;://WOS:000180311800047&lt;/url&gt;&lt;/related-urls&gt;&lt;/urls&gt;&lt;electronic-resource-num&gt;10.1021/ja027124r&lt;/electronic-resource-num&gt;&lt;language&gt;English&lt;/language&gt;&lt;/record&gt;&lt;/Cite&gt;&lt;/EndNote&gt;</w:instrText>
      </w:r>
      <w:r w:rsidR="00866ACB" w:rsidRPr="00136289">
        <w:rPr>
          <w:rFonts w:eastAsiaTheme="minorEastAsia"/>
        </w:rPr>
        <w:fldChar w:fldCharType="separate"/>
      </w:r>
      <w:r w:rsidR="0056105E" w:rsidRPr="00136289">
        <w:rPr>
          <w:rFonts w:eastAsiaTheme="minorEastAsia"/>
          <w:noProof/>
        </w:rPr>
        <w:t>[</w:t>
      </w:r>
      <w:hyperlink w:anchor="_ENREF_26" w:tooltip="Profeta, 2003 #37" w:history="1">
        <w:r w:rsidR="003D3FE3" w:rsidRPr="00136289">
          <w:rPr>
            <w:rFonts w:eastAsiaTheme="minorEastAsia"/>
            <w:noProof/>
          </w:rPr>
          <w:t>26</w:t>
        </w:r>
      </w:hyperlink>
      <w:r w:rsidR="0056105E" w:rsidRPr="00136289">
        <w:rPr>
          <w:rFonts w:eastAsiaTheme="minorEastAsia"/>
          <w:noProof/>
        </w:rPr>
        <w:t>]</w:t>
      </w:r>
      <w:r w:rsidR="00866ACB" w:rsidRPr="00136289">
        <w:rPr>
          <w:rFonts w:eastAsiaTheme="minorEastAsia"/>
        </w:rPr>
        <w:fldChar w:fldCharType="end"/>
      </w:r>
      <w:r w:rsidR="00307ACB" w:rsidRPr="00136289">
        <w:t xml:space="preserve">. </w:t>
      </w:r>
      <w:r w:rsidR="000847B4" w:rsidRPr="00136289">
        <w:t>A k point grip of 3×3×1 and</w:t>
      </w:r>
      <w:r w:rsidR="00111EB3" w:rsidRPr="00136289">
        <w:t xml:space="preserve"> cut off energy of 400</w:t>
      </w:r>
      <w:r w:rsidR="000847B4" w:rsidRPr="00136289">
        <w:t xml:space="preserve">eV are used. The chemical shifts </w:t>
      </w:r>
      <w:r w:rsidR="00307ACB" w:rsidRPr="00136289">
        <w:rPr>
          <w:i/>
        </w:rPr>
        <w:sym w:font="Symbol" w:char="F064"/>
      </w:r>
      <w:r w:rsidR="00307ACB" w:rsidRPr="00136289">
        <w:rPr>
          <w:rFonts w:hint="eastAsia"/>
          <w:i/>
          <w:vertAlign w:val="subscript"/>
        </w:rPr>
        <w:t>cal</w:t>
      </w:r>
      <w:r w:rsidR="000847B4" w:rsidRPr="00136289">
        <w:t xml:space="preserve"> are obtained from chemical shielding </w:t>
      </w:r>
      <w:r w:rsidR="00307ACB" w:rsidRPr="00136289">
        <w:rPr>
          <w:i/>
        </w:rPr>
        <w:sym w:font="Symbol" w:char="F073"/>
      </w:r>
      <w:r w:rsidR="00307ACB" w:rsidRPr="00136289">
        <w:rPr>
          <w:i/>
          <w:vertAlign w:val="subscript"/>
        </w:rPr>
        <w:t>cal</w:t>
      </w:r>
      <w:r w:rsidR="000847B4" w:rsidRPr="00136289">
        <w:t xml:space="preserve"> with the relation: </w:t>
      </w:r>
    </w:p>
    <w:p w14:paraId="02A4DEAF" w14:textId="6FCB2679" w:rsidR="00307ACB" w:rsidRPr="00136289" w:rsidRDefault="00F73F45" w:rsidP="00B752F6">
      <w:pPr>
        <w:wordWrap w:val="0"/>
        <w:spacing w:line="276" w:lineRule="auto"/>
        <w:ind w:firstLineChars="0" w:firstLine="0"/>
        <w:jc w:val="right"/>
        <w:rPr>
          <w:rFonts w:eastAsiaTheme="minorEastAsia"/>
        </w:rPr>
      </w:pPr>
      <m:oMath>
        <m:sSub>
          <m:sSubPr>
            <m:ctrlPr>
              <w:rPr>
                <w:rFonts w:ascii="Cambria Math" w:hAnsi="Cambria Math"/>
              </w:rPr>
            </m:ctrlPr>
          </m:sSubPr>
          <m:e>
            <m:r>
              <m:rPr>
                <m:nor/>
              </m:rPr>
              <w:sym w:font="Symbol" w:char="F064"/>
            </m:r>
          </m:e>
          <m:sub>
            <m:r>
              <m:rPr>
                <m:nor/>
              </m:rPr>
              <m:t>cal</m:t>
            </m:r>
          </m:sub>
        </m:sSub>
        <m:r>
          <m:rPr>
            <m:nor/>
          </m:rPr>
          <m:t xml:space="preserve"> =</m:t>
        </m:r>
        <m:sSub>
          <m:sSubPr>
            <m:ctrlPr>
              <w:rPr>
                <w:rFonts w:ascii="Cambria Math" w:hAnsi="Cambria Math"/>
                <w:i/>
              </w:rPr>
            </m:ctrlPr>
          </m:sSubPr>
          <m:e>
            <m:r>
              <m:rPr>
                <m:nor/>
              </m:rPr>
              <m:t xml:space="preserve"> </m:t>
            </m:r>
            <m:r>
              <m:rPr>
                <m:nor/>
              </m:rPr>
              <w:sym w:font="Symbol" w:char="F073"/>
            </m:r>
          </m:e>
          <m:sub>
            <m:r>
              <m:rPr>
                <m:nor/>
              </m:rPr>
              <m:t xml:space="preserve">ref </m:t>
            </m:r>
          </m:sub>
        </m:sSub>
        <m:r>
          <m:rPr>
            <m:nor/>
          </m:rPr>
          <m:t>-</m:t>
        </m:r>
        <m:sSub>
          <m:sSubPr>
            <m:ctrlPr>
              <w:rPr>
                <w:rFonts w:ascii="Cambria Math" w:hAnsi="Cambria Math"/>
                <w:i/>
              </w:rPr>
            </m:ctrlPr>
          </m:sSubPr>
          <m:e>
            <m:r>
              <m:rPr>
                <m:nor/>
              </m:rPr>
              <m:t xml:space="preserve"> </m:t>
            </m:r>
            <m:r>
              <m:rPr>
                <m:nor/>
              </m:rPr>
              <w:sym w:font="Symbol" w:char="F073"/>
            </m:r>
          </m:e>
          <m:sub>
            <m:r>
              <m:rPr>
                <m:nor/>
              </m:rPr>
              <m:t>cal</m:t>
            </m:r>
          </m:sub>
        </m:sSub>
      </m:oMath>
      <w:r w:rsidR="00307ACB" w:rsidRPr="00136289">
        <w:rPr>
          <w:rFonts w:eastAsiaTheme="minorEastAsia" w:hint="eastAsia"/>
        </w:rPr>
        <w:t xml:space="preserve"> </w:t>
      </w:r>
      <w:r w:rsidR="00307ACB" w:rsidRPr="00136289">
        <w:rPr>
          <w:rFonts w:eastAsiaTheme="minorEastAsia"/>
        </w:rPr>
        <w:t xml:space="preserve">                                                 (1)</w:t>
      </w:r>
    </w:p>
    <w:p w14:paraId="4A40E6D9" w14:textId="588F2B70" w:rsidR="00676355" w:rsidRPr="00136289" w:rsidRDefault="000847B4" w:rsidP="00B752F6">
      <w:pPr>
        <w:spacing w:line="276" w:lineRule="auto"/>
        <w:ind w:firstLine="480"/>
      </w:pPr>
      <w:r w:rsidRPr="00136289">
        <w:t xml:space="preserve">Where the value of </w:t>
      </w:r>
      <m:oMath>
        <m:r>
          <m:rPr>
            <m:nor/>
          </m:rPr>
          <w:rPr>
            <w:i/>
          </w:rPr>
          <w:sym w:font="Symbol" w:char="F073"/>
        </m:r>
      </m:oMath>
      <w:r w:rsidRPr="00136289">
        <w:rPr>
          <w:i/>
          <w:vertAlign w:val="subscript"/>
        </w:rPr>
        <w:t>ref</w:t>
      </w:r>
      <w:r w:rsidRPr="00136289">
        <w:rPr>
          <w:vertAlign w:val="subscript"/>
        </w:rPr>
        <w:t xml:space="preserve"> </w:t>
      </w:r>
      <w:r w:rsidR="00EC1CB3" w:rsidRPr="00136289">
        <w:rPr>
          <w:vertAlign w:val="subscript"/>
        </w:rPr>
        <w:t xml:space="preserve"> </w:t>
      </w:r>
      <w:r w:rsidRPr="00136289">
        <w:t xml:space="preserve">for </w:t>
      </w:r>
      <w:r w:rsidRPr="00136289">
        <w:rPr>
          <w:vertAlign w:val="superscript"/>
        </w:rPr>
        <w:t>1</w:t>
      </w:r>
      <w:r w:rsidRPr="00136289">
        <w:t>H is 30.09 ppm.</w:t>
      </w:r>
    </w:p>
    <w:p w14:paraId="36E4FB22" w14:textId="77777777" w:rsidR="00676355" w:rsidRPr="00136289" w:rsidRDefault="000847B4" w:rsidP="00B752F6">
      <w:pPr>
        <w:pStyle w:val="Kop1"/>
        <w:spacing w:before="163" w:after="163" w:line="276" w:lineRule="auto"/>
      </w:pPr>
      <w:r w:rsidRPr="00136289">
        <w:t>3. Results and discussion</w:t>
      </w:r>
    </w:p>
    <w:p w14:paraId="09831B33" w14:textId="77777777" w:rsidR="00676355" w:rsidRPr="00136289" w:rsidRDefault="000847B4" w:rsidP="00B752F6">
      <w:pPr>
        <w:pStyle w:val="Kop2"/>
        <w:spacing w:line="276" w:lineRule="auto"/>
      </w:pPr>
      <w:r w:rsidRPr="00136289">
        <w:t>3.1 Uptake of heavy metal ions in aqueous solutions</w:t>
      </w:r>
    </w:p>
    <w:p w14:paraId="5377D61F" w14:textId="54A7DD87" w:rsidR="004E4111" w:rsidRPr="00136289" w:rsidRDefault="000847B4" w:rsidP="00B752F6">
      <w:pPr>
        <w:spacing w:line="276" w:lineRule="auto"/>
        <w:ind w:firstLine="480"/>
      </w:pPr>
      <w:r w:rsidRPr="00136289">
        <w:t xml:space="preserve">Ion concentrations of the solutions with </w:t>
      </w:r>
      <w:r w:rsidR="0075619F" w:rsidRPr="00136289">
        <w:t xml:space="preserve">an </w:t>
      </w:r>
      <w:r w:rsidRPr="00136289">
        <w:t xml:space="preserve">initial heavy metal ions concentration of 5 mM and 10 mM after reacting with </w:t>
      </w:r>
      <w:r w:rsidR="00F618B7" w:rsidRPr="00136289">
        <w:t>C-</w:t>
      </w:r>
      <w:r w:rsidRPr="00136289">
        <w:t>LDHs are listed in Table 2</w:t>
      </w:r>
      <w:r w:rsidR="00875B6B" w:rsidRPr="00136289">
        <w:t>.</w:t>
      </w:r>
      <w:r w:rsidRPr="00136289">
        <w:t xml:space="preserve"> </w:t>
      </w:r>
      <w:r w:rsidR="004E4111" w:rsidRPr="00136289">
        <w:t>The uptake capacity of C-LDHs for different ions is evaluated with</w:t>
      </w:r>
      <w:r w:rsidR="0057013E" w:rsidRPr="00136289">
        <w:t xml:space="preserve"> a parameter named</w:t>
      </w:r>
      <w:r w:rsidR="004E4111" w:rsidRPr="00136289">
        <w:t xml:space="preserve"> uptake </w:t>
      </w:r>
      <w:r w:rsidR="00421106" w:rsidRPr="00136289">
        <w:t>efficiency</w:t>
      </w:r>
      <w:r w:rsidR="00307ACB" w:rsidRPr="00136289">
        <w:t xml:space="preserve"> (</w:t>
      </w:r>
      <w:r w:rsidR="00307ACB" w:rsidRPr="00136289">
        <w:rPr>
          <w:i/>
        </w:rPr>
        <w:t>Ue</w:t>
      </w:r>
      <w:r w:rsidR="00307ACB" w:rsidRPr="00136289">
        <w:t>)</w:t>
      </w:r>
      <w:r w:rsidR="004E4111" w:rsidRPr="00136289">
        <w:t xml:space="preserve"> that is calculated from </w:t>
      </w:r>
      <w:r w:rsidRPr="00136289">
        <w:t>the initial and final concentrations</w:t>
      </w:r>
      <w:r w:rsidR="004E4111" w:rsidRPr="00136289">
        <w:t xml:space="preserve"> after solution-solid interactions with the equations (2) as:</w:t>
      </w:r>
    </w:p>
    <w:p w14:paraId="73387A90" w14:textId="76FC3DCE" w:rsidR="00307ACB" w:rsidRPr="00136289" w:rsidRDefault="00F73F45" w:rsidP="00B752F6">
      <w:pPr>
        <w:wordWrap w:val="0"/>
        <w:spacing w:line="276" w:lineRule="auto"/>
        <w:ind w:firstLineChars="0" w:firstLine="0"/>
        <w:jc w:val="right"/>
        <w:rPr>
          <w:rFonts w:eastAsiaTheme="minorEastAsia"/>
        </w:rPr>
      </w:pPr>
      <m:oMath>
        <m:sSub>
          <m:sSubPr>
            <m:ctrlPr>
              <w:rPr>
                <w:rFonts w:ascii="Cambria Math" w:hAnsi="Cambria Math"/>
              </w:rPr>
            </m:ctrlPr>
          </m:sSubPr>
          <m:e>
            <m:r>
              <m:rPr>
                <m:nor/>
              </m:rPr>
              <m:t>U</m:t>
            </m:r>
          </m:e>
          <m:sub>
            <m:r>
              <m:rPr>
                <m:nor/>
              </m:rPr>
              <m:t>e</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nor/>
                  </m:rPr>
                  <m:t>C</m:t>
                </m:r>
              </m:e>
              <m:sub>
                <m:r>
                  <m:rPr>
                    <m:nor/>
                  </m:rPr>
                  <m:t>initial</m:t>
                </m:r>
              </m:sub>
            </m:sSub>
            <m:r>
              <m:rPr>
                <m:sty m:val="p"/>
              </m:rPr>
              <w:rPr>
                <w:rFonts w:ascii="Cambria Math" w:hAnsi="Cambria Math"/>
              </w:rPr>
              <m:t>-</m:t>
            </m:r>
            <m:sSub>
              <m:sSubPr>
                <m:ctrlPr>
                  <w:rPr>
                    <w:rFonts w:ascii="Cambria Math" w:hAnsi="Cambria Math"/>
                  </w:rPr>
                </m:ctrlPr>
              </m:sSubPr>
              <m:e>
                <m:r>
                  <m:rPr>
                    <m:nor/>
                  </m:rPr>
                  <m:t>C</m:t>
                </m:r>
              </m:e>
              <m:sub>
                <m:r>
                  <m:rPr>
                    <m:nor/>
                  </m:rPr>
                  <m:t>final</m:t>
                </m:r>
              </m:sub>
            </m:sSub>
            <m:r>
              <m:rPr>
                <m:sty m:val="p"/>
              </m:rPr>
              <w:rPr>
                <w:rFonts w:ascii="Cambria Math" w:hAnsi="Cambria Math"/>
              </w:rPr>
              <m:t>)</m:t>
            </m:r>
          </m:num>
          <m:den>
            <m:sSub>
              <m:sSubPr>
                <m:ctrlPr>
                  <w:rPr>
                    <w:rFonts w:ascii="Cambria Math" w:hAnsi="Cambria Math"/>
                  </w:rPr>
                </m:ctrlPr>
              </m:sSubPr>
              <m:e>
                <m:r>
                  <m:rPr>
                    <m:nor/>
                  </m:rPr>
                  <m:t>C</m:t>
                </m:r>
              </m:e>
              <m:sub>
                <m:r>
                  <m:rPr>
                    <m:nor/>
                  </m:rPr>
                  <m:t>initia</m:t>
                </m:r>
                <m:r>
                  <m:rPr>
                    <m:sty m:val="p"/>
                  </m:rPr>
                  <w:rPr>
                    <w:rFonts w:ascii="Cambria Math" w:hAnsi="Cambria Math"/>
                  </w:rPr>
                  <m:t>l</m:t>
                </m:r>
              </m:sub>
            </m:sSub>
          </m:den>
        </m:f>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r>
          <m:rPr>
            <m:nor/>
          </m:rPr>
          <m:t>100%</m:t>
        </m:r>
      </m:oMath>
      <w:r w:rsidR="00307ACB" w:rsidRPr="00136289">
        <w:rPr>
          <w:rFonts w:ascii="Cambria Math" w:hAnsi="Cambria Math" w:hint="eastAsia"/>
        </w:rPr>
        <w:t xml:space="preserve"> </w:t>
      </w:r>
      <w:r w:rsidR="00307ACB" w:rsidRPr="00136289">
        <w:rPr>
          <w:rFonts w:eastAsiaTheme="minorEastAsia"/>
        </w:rPr>
        <w:t xml:space="preserve">     </w:t>
      </w:r>
      <w:r w:rsidR="001F5669" w:rsidRPr="00136289">
        <w:rPr>
          <w:rFonts w:eastAsiaTheme="minorEastAsia"/>
        </w:rPr>
        <w:t xml:space="preserve">         </w:t>
      </w:r>
      <w:r w:rsidR="00307ACB" w:rsidRPr="00136289">
        <w:rPr>
          <w:rFonts w:eastAsiaTheme="minorEastAsia"/>
        </w:rPr>
        <w:t xml:space="preserve">                     (2)</w:t>
      </w:r>
    </w:p>
    <w:p w14:paraId="6FC16F92" w14:textId="2EBD67F9" w:rsidR="004E4111" w:rsidRPr="00136289" w:rsidRDefault="00307ACB" w:rsidP="00B752F6">
      <w:pPr>
        <w:spacing w:line="276" w:lineRule="auto"/>
        <w:ind w:firstLine="480"/>
      </w:pPr>
      <w:r w:rsidRPr="00136289">
        <w:lastRenderedPageBreak/>
        <w:t xml:space="preserve">in which </w:t>
      </w:r>
      <w:r w:rsidR="00902BB0" w:rsidRPr="00136289">
        <w:rPr>
          <w:i/>
        </w:rPr>
        <w:t>Ue</w:t>
      </w:r>
      <w:r w:rsidR="00902BB0" w:rsidRPr="00136289">
        <w:t xml:space="preserve"> is the uptake </w:t>
      </w:r>
      <w:r w:rsidR="00421106" w:rsidRPr="00136289">
        <w:t>efficiency</w:t>
      </w:r>
      <w:r w:rsidR="00902BB0" w:rsidRPr="00136289">
        <w:t xml:space="preserve"> (%)</w:t>
      </w:r>
      <w:r w:rsidR="00902BB0" w:rsidRPr="00136289">
        <w:rPr>
          <w:rFonts w:eastAsiaTheme="minorEastAsia"/>
        </w:rPr>
        <w:t xml:space="preserve">, </w:t>
      </w:r>
      <w:r w:rsidRPr="00136289">
        <w:rPr>
          <w:i/>
        </w:rPr>
        <w:t>C</w:t>
      </w:r>
      <w:r w:rsidRPr="00136289">
        <w:rPr>
          <w:i/>
          <w:vertAlign w:val="subscript"/>
        </w:rPr>
        <w:t>initial</w:t>
      </w:r>
      <w:r w:rsidR="004E4111" w:rsidRPr="00136289">
        <w:rPr>
          <w:i/>
        </w:rPr>
        <w:t xml:space="preserve"> </w:t>
      </w:r>
      <w:r w:rsidR="0010705E" w:rsidRPr="00136289">
        <w:rPr>
          <w:rFonts w:eastAsiaTheme="minorEastAsia"/>
        </w:rPr>
        <w:t xml:space="preserve">(mM) </w:t>
      </w:r>
      <w:r w:rsidR="004E4111" w:rsidRPr="00136289">
        <w:t xml:space="preserve">is the initial concentration of ion in the solution and </w:t>
      </w:r>
      <w:r w:rsidR="004E4111" w:rsidRPr="00136289">
        <w:rPr>
          <w:i/>
        </w:rPr>
        <w:t>C</w:t>
      </w:r>
      <w:r w:rsidR="004E4111" w:rsidRPr="00136289">
        <w:rPr>
          <w:i/>
          <w:vertAlign w:val="subscript"/>
        </w:rPr>
        <w:t>final</w:t>
      </w:r>
      <w:r w:rsidR="004E4111" w:rsidRPr="00136289">
        <w:t xml:space="preserve"> </w:t>
      </w:r>
      <w:r w:rsidR="0010705E" w:rsidRPr="00136289">
        <w:rPr>
          <w:rFonts w:eastAsiaTheme="minorEastAsia"/>
        </w:rPr>
        <w:t xml:space="preserve">(mM) </w:t>
      </w:r>
      <w:r w:rsidR="004E4111" w:rsidRPr="00136289">
        <w:t>is the concentration after interaction.</w:t>
      </w:r>
    </w:p>
    <w:p w14:paraId="3C965069" w14:textId="3E0ACB18" w:rsidR="00512FB5" w:rsidRPr="00136289" w:rsidRDefault="000847B4" w:rsidP="00B752F6">
      <w:pPr>
        <w:spacing w:line="276" w:lineRule="auto"/>
        <w:ind w:firstLine="480"/>
      </w:pPr>
      <w:r w:rsidRPr="00136289">
        <w:t>It can be concluded from Table 2 that the heavy metal ions Cu</w:t>
      </w:r>
      <w:r w:rsidRPr="00136289">
        <w:rPr>
          <w:vertAlign w:val="superscript"/>
        </w:rPr>
        <w:t>2+</w:t>
      </w:r>
      <w:r w:rsidRPr="00136289">
        <w:t xml:space="preserve"> </w:t>
      </w:r>
      <w:r w:rsidR="00850070" w:rsidRPr="00136289">
        <w:t>or</w:t>
      </w:r>
      <w:r w:rsidRPr="00136289">
        <w:t xml:space="preserve"> Cr</w:t>
      </w:r>
      <w:r w:rsidRPr="00136289">
        <w:rPr>
          <w:vertAlign w:val="superscript"/>
        </w:rPr>
        <w:t>3+</w:t>
      </w:r>
      <w:r w:rsidRPr="00136289">
        <w:t xml:space="preserve"> are immobilized during rehydration of C-LDHs. The uptake efficiencies are affected by </w:t>
      </w:r>
      <w:r w:rsidR="00FD288E" w:rsidRPr="00136289">
        <w:t xml:space="preserve">the </w:t>
      </w:r>
      <w:r w:rsidRPr="00136289">
        <w:t xml:space="preserve">initial concentration and </w:t>
      </w:r>
      <w:r w:rsidR="00FD288E" w:rsidRPr="00136289">
        <w:t xml:space="preserve">nature of the </w:t>
      </w:r>
      <w:r w:rsidRPr="00136289">
        <w:t xml:space="preserve">ion. </w:t>
      </w:r>
      <w:r w:rsidR="00F618B7" w:rsidRPr="00136289">
        <w:t>C-</w:t>
      </w:r>
      <w:r w:rsidRPr="00136289">
        <w:t xml:space="preserve">LDHs exhibits </w:t>
      </w:r>
      <w:r w:rsidR="00417833" w:rsidRPr="00136289">
        <w:t xml:space="preserve">the </w:t>
      </w:r>
      <w:r w:rsidRPr="00136289">
        <w:t xml:space="preserve">best immobilization </w:t>
      </w:r>
      <w:r w:rsidR="00866174" w:rsidRPr="00136289">
        <w:t>capacity</w:t>
      </w:r>
      <w:r w:rsidRPr="00136289">
        <w:t xml:space="preserve"> </w:t>
      </w:r>
      <w:r w:rsidR="00866174" w:rsidRPr="00136289">
        <w:t>with</w:t>
      </w:r>
      <w:r w:rsidRPr="00136289">
        <w:t xml:space="preserve"> Cu</w:t>
      </w:r>
      <w:r w:rsidRPr="00136289">
        <w:rPr>
          <w:vertAlign w:val="superscript"/>
        </w:rPr>
        <w:t>2+</w:t>
      </w:r>
      <w:r w:rsidRPr="00136289">
        <w:t xml:space="preserve"> ion of which the uptake efficienc</w:t>
      </w:r>
      <w:r w:rsidR="0010705E" w:rsidRPr="00136289">
        <w:t>ie</w:t>
      </w:r>
      <w:r w:rsidRPr="00136289">
        <w:t xml:space="preserve">s reach 90.66% and 60.44% </w:t>
      </w:r>
      <w:r w:rsidR="00866174" w:rsidRPr="00136289">
        <w:t>for</w:t>
      </w:r>
      <w:r w:rsidR="00111EB3" w:rsidRPr="00136289">
        <w:t xml:space="preserve"> the initial concentration of 5mM and 10</w:t>
      </w:r>
      <w:r w:rsidRPr="00136289">
        <w:t>mM, respectively.</w:t>
      </w:r>
      <w:r w:rsidR="00EF3383" w:rsidRPr="00136289">
        <w:t xml:space="preserve"> </w:t>
      </w:r>
      <w:r w:rsidR="00B879E1" w:rsidRPr="00136289">
        <w:t>The uptake efficiency of Cr</w:t>
      </w:r>
      <w:r w:rsidR="00B879E1" w:rsidRPr="00136289">
        <w:rPr>
          <w:vertAlign w:val="superscript"/>
        </w:rPr>
        <w:t>3+</w:t>
      </w:r>
      <w:r w:rsidR="00B879E1" w:rsidRPr="00136289">
        <w:t xml:space="preserve"> ion up to 30% is observed </w:t>
      </w:r>
      <w:r w:rsidR="00B879E1" w:rsidRPr="00136289">
        <w:rPr>
          <w:rFonts w:hint="eastAsia"/>
        </w:rPr>
        <w:t>in</w:t>
      </w:r>
      <w:r w:rsidR="00B879E1" w:rsidRPr="00136289">
        <w:t xml:space="preserve"> the experiments.</w:t>
      </w:r>
      <w:r w:rsidR="007A42D0" w:rsidRPr="00136289">
        <w:t xml:space="preserve"> </w:t>
      </w:r>
    </w:p>
    <w:p w14:paraId="7907FA4D" w14:textId="610ADE29" w:rsidR="00512FB5" w:rsidRPr="00136289" w:rsidRDefault="00512FB5" w:rsidP="00B752F6">
      <w:pPr>
        <w:spacing w:line="276" w:lineRule="auto"/>
        <w:ind w:firstLine="480"/>
      </w:pPr>
      <w:r w:rsidRPr="00136289">
        <w:t>The uptake efficiency of Cu</w:t>
      </w:r>
      <w:r w:rsidRPr="00136289">
        <w:rPr>
          <w:vertAlign w:val="superscript"/>
        </w:rPr>
        <w:t>2+</w:t>
      </w:r>
      <w:r w:rsidRPr="00136289">
        <w:t xml:space="preserve"> ion in hydrating C-LDHs after different hydration time is shown in Fig. </w:t>
      </w:r>
      <w:r w:rsidR="004F69BF" w:rsidRPr="00136289">
        <w:rPr>
          <w:rFonts w:hint="eastAsia"/>
        </w:rPr>
        <w:t>5</w:t>
      </w:r>
      <w:r w:rsidRPr="00136289">
        <w:t>. The uptake efficiency increases rapidly during the first two hours, reaching 90.16%. The uptake efficiency reaches 90.6% after about 5h, indicating an uptake capacity at equilibrium (</w:t>
      </w:r>
      <w:r w:rsidRPr="00136289">
        <w:rPr>
          <w:i/>
        </w:rPr>
        <w:t>q</w:t>
      </w:r>
      <w:r w:rsidRPr="00136289">
        <w:rPr>
          <w:i/>
          <w:vertAlign w:val="subscript"/>
        </w:rPr>
        <w:t>e</w:t>
      </w:r>
      <w:r w:rsidRPr="00136289">
        <w:t xml:space="preserve">) of 11.3 mg/g which is calculated from equation (3). </w:t>
      </w:r>
    </w:p>
    <w:p w14:paraId="421A61CB" w14:textId="77777777" w:rsidR="00512FB5" w:rsidRPr="00136289" w:rsidRDefault="00F73F45" w:rsidP="00B752F6">
      <w:pPr>
        <w:wordWrap w:val="0"/>
        <w:spacing w:line="276" w:lineRule="auto"/>
        <w:ind w:firstLineChars="0" w:firstLine="0"/>
        <w:jc w:val="right"/>
        <w:rPr>
          <w:rFonts w:eastAsiaTheme="minorEastAsia"/>
          <w:lang w:val="nl-NL"/>
        </w:rPr>
      </w:pPr>
      <m:oMath>
        <m:sSub>
          <m:sSubPr>
            <m:ctrlPr>
              <w:rPr>
                <w:rFonts w:ascii="Cambria Math" w:hAnsi="Cambria Math"/>
                <w:szCs w:val="24"/>
              </w:rPr>
            </m:ctrlPr>
          </m:sSubPr>
          <m:e>
            <m:r>
              <m:rPr>
                <m:nor/>
              </m:rPr>
              <w:rPr>
                <w:szCs w:val="24"/>
                <w:lang w:val="nl-NL"/>
              </w:rPr>
              <m:t>q</m:t>
            </m:r>
          </m:e>
          <m:sub>
            <m:r>
              <m:rPr>
                <m:nor/>
              </m:rPr>
              <w:rPr>
                <w:szCs w:val="24"/>
                <w:lang w:val="nl-NL"/>
              </w:rPr>
              <m:t>e</m:t>
            </m:r>
          </m:sub>
        </m:sSub>
        <m:r>
          <m:rPr>
            <m:nor/>
          </m:rPr>
          <w:rPr>
            <w:szCs w:val="24"/>
            <w:lang w:val="nl-NL"/>
          </w:rPr>
          <m:t xml:space="preserve">= </m:t>
        </m:r>
        <m:f>
          <m:fPr>
            <m:ctrlPr>
              <w:rPr>
                <w:rFonts w:ascii="Cambria Math" w:hAnsi="Cambria Math"/>
                <w:szCs w:val="24"/>
              </w:rPr>
            </m:ctrlPr>
          </m:fPr>
          <m:num>
            <m:sSub>
              <m:sSubPr>
                <m:ctrlPr>
                  <w:rPr>
                    <w:rFonts w:ascii="Cambria Math" w:hAnsi="Cambria Math"/>
                    <w:szCs w:val="24"/>
                  </w:rPr>
                </m:ctrlPr>
              </m:sSubPr>
              <m:e>
                <m:r>
                  <m:rPr>
                    <m:nor/>
                  </m:rPr>
                  <w:rPr>
                    <w:szCs w:val="24"/>
                    <w:lang w:val="nl-NL"/>
                  </w:rPr>
                  <m:t>U</m:t>
                </m:r>
              </m:e>
              <m:sub>
                <m:r>
                  <m:rPr>
                    <m:nor/>
                  </m:rPr>
                  <w:rPr>
                    <w:szCs w:val="24"/>
                    <w:lang w:val="nl-NL"/>
                  </w:rPr>
                  <m:t>e</m:t>
                </m:r>
              </m:sub>
            </m:sSub>
            <m:r>
              <m:rPr>
                <m:nor/>
              </m:rPr>
              <w:rPr>
                <w:szCs w:val="24"/>
                <w:lang w:val="nl-NL"/>
              </w:rPr>
              <m:t xml:space="preserve"> ×</m:t>
            </m:r>
            <m:sSub>
              <m:sSubPr>
                <m:ctrlPr>
                  <w:rPr>
                    <w:rFonts w:ascii="Cambria Math" w:hAnsi="Cambria Math"/>
                    <w:szCs w:val="24"/>
                  </w:rPr>
                </m:ctrlPr>
              </m:sSubPr>
              <m:e>
                <m:r>
                  <m:rPr>
                    <m:nor/>
                  </m:rPr>
                  <w:rPr>
                    <w:szCs w:val="24"/>
                    <w:lang w:val="nl-NL"/>
                  </w:rPr>
                  <m:t>C</m:t>
                </m:r>
              </m:e>
              <m:sub>
                <m:r>
                  <m:rPr>
                    <m:nor/>
                  </m:rPr>
                  <w:rPr>
                    <w:szCs w:val="24"/>
                    <w:lang w:val="nl-NL"/>
                  </w:rPr>
                  <m:t>initial</m:t>
                </m:r>
              </m:sub>
            </m:sSub>
            <m:r>
              <m:rPr>
                <m:nor/>
              </m:rPr>
              <w:rPr>
                <w:szCs w:val="24"/>
                <w:lang w:val="nl-NL"/>
              </w:rPr>
              <m:t xml:space="preserve"> ×V</m:t>
            </m:r>
          </m:num>
          <m:den>
            <m:r>
              <m:rPr>
                <m:nor/>
              </m:rPr>
              <w:rPr>
                <w:szCs w:val="24"/>
                <w:lang w:val="nl-NL"/>
              </w:rPr>
              <m:t>m</m:t>
            </m:r>
          </m:den>
        </m:f>
      </m:oMath>
      <w:r w:rsidR="00512FB5" w:rsidRPr="00136289">
        <w:rPr>
          <w:rFonts w:eastAsiaTheme="minorEastAsia" w:hint="eastAsia"/>
          <w:lang w:val="nl-NL"/>
        </w:rPr>
        <w:t xml:space="preserve">                                            </w:t>
      </w:r>
      <w:r w:rsidR="00512FB5" w:rsidRPr="00136289">
        <w:rPr>
          <w:rFonts w:eastAsiaTheme="minorEastAsia"/>
          <w:lang w:val="nl-NL"/>
        </w:rPr>
        <w:t xml:space="preserve">    (3)</w:t>
      </w:r>
    </w:p>
    <w:p w14:paraId="09269279" w14:textId="77777777" w:rsidR="00512FB5" w:rsidRPr="00136289" w:rsidRDefault="00512FB5" w:rsidP="00B752F6">
      <w:pPr>
        <w:spacing w:line="276" w:lineRule="auto"/>
        <w:ind w:firstLine="480"/>
      </w:pPr>
      <w:r w:rsidRPr="00136289">
        <w:t xml:space="preserve">where </w:t>
      </w:r>
      <w:r w:rsidRPr="00136289">
        <w:rPr>
          <w:i/>
        </w:rPr>
        <w:t>q</w:t>
      </w:r>
      <w:r w:rsidRPr="00136289">
        <w:rPr>
          <w:i/>
          <w:vertAlign w:val="subscript"/>
        </w:rPr>
        <w:t>e</w:t>
      </w:r>
      <w:r w:rsidRPr="00136289">
        <w:t xml:space="preserve"> is the uptake capacity at equilibrium (mg/g); </w:t>
      </w:r>
      <w:r w:rsidRPr="00136289">
        <w:rPr>
          <w:i/>
        </w:rPr>
        <w:t>V</w:t>
      </w:r>
      <w:r w:rsidRPr="00136289">
        <w:t xml:space="preserve"> is the volume (L); </w:t>
      </w:r>
      <w:r w:rsidRPr="00136289">
        <w:rPr>
          <w:i/>
        </w:rPr>
        <w:t>m</w:t>
      </w:r>
      <w:r w:rsidRPr="00136289">
        <w:t xml:space="preserve"> is the mass of C-LDHs (g).</w:t>
      </w:r>
    </w:p>
    <w:p w14:paraId="27CDEAC0" w14:textId="3726129A" w:rsidR="00512FB5" w:rsidRPr="00136289" w:rsidRDefault="00512FB5" w:rsidP="00B752F6">
      <w:pPr>
        <w:spacing w:line="276" w:lineRule="auto"/>
        <w:ind w:firstLine="480"/>
      </w:pPr>
      <w:r w:rsidRPr="00136289">
        <w:t>The pseudo-first order and pseudo-second order model are used to investigate the kinetic characteristics of the Cu</w:t>
      </w:r>
      <w:r w:rsidRPr="00136289">
        <w:rPr>
          <w:vertAlign w:val="superscript"/>
        </w:rPr>
        <w:t>2+</w:t>
      </w:r>
      <w:r w:rsidRPr="00136289">
        <w:t xml:space="preserve"> uptake in C-LDHs</w:t>
      </w:r>
      <w:r w:rsidRPr="00136289">
        <w:rPr>
          <w:rFonts w:eastAsiaTheme="minorEastAsia" w:hint="eastAsia"/>
        </w:rPr>
        <w:t xml:space="preserve"> </w:t>
      </w:r>
      <w:r w:rsidRPr="00136289">
        <w:rPr>
          <w:rFonts w:eastAsiaTheme="minorEastAsia"/>
        </w:rPr>
        <w:fldChar w:fldCharType="begin"/>
      </w:r>
      <w:r w:rsidR="00EE71E5" w:rsidRPr="00136289">
        <w:rPr>
          <w:rFonts w:eastAsiaTheme="minorEastAsia"/>
        </w:rPr>
        <w:instrText xml:space="preserve"> ADDIN EN.CITE &lt;EndNote&gt;&lt;Cite&gt;&lt;Author&gt;Gonzalez&lt;/Author&gt;&lt;Year&gt;2015&lt;/Year&gt;&lt;RecNum&gt;16&lt;/RecNum&gt;&lt;DisplayText&gt;[42]&lt;/DisplayText&gt;&lt;record&gt;&lt;rec-number&gt;16&lt;/rec-number&gt;&lt;foreign-keys&gt;&lt;key app="EN" db-id="px0zerepua2wrbedw9bv2ttd5w9p5ass50dp"&gt;16&lt;/key&gt;&lt;/foreign-keys&gt;&lt;ref-type name="Journal Article"&gt;17&lt;/ref-type&gt;&lt;contributors&gt;&lt;authors&gt;&lt;author&gt;Gonzalez, M. A.&lt;/author&gt;&lt;author&gt;Pavlovic, I.&lt;/author&gt;&lt;author&gt;Barriga, C.&lt;/author&gt;&lt;/authors&gt;&lt;/contributors&gt;&lt;auth-address&gt;Univ Cordoba, Inst Univ Quim Fina &amp;amp; Nanoquim, Dept Quim Inorgan &amp;amp; Ingn Quim, Cordoba 14071, Spain&lt;/auth-address&gt;&lt;titles&gt;&lt;title&gt;Cu(II), Pb(II) and Cd(II) sorption on different layered double hydroxides. A kinetic and thermodynamic study and competing factors&lt;/title&gt;&lt;secondary-title&gt;Chemical Engineering Journal&lt;/secondary-title&gt;&lt;alt-title&gt;Chem Eng J&lt;/alt-title&gt;&lt;/titles&gt;&lt;periodical&gt;&lt;full-title&gt;Chemical Engineering Journal&lt;/full-title&gt;&lt;abbr-1&gt;Chem Eng J&lt;/abbr-1&gt;&lt;/periodical&gt;&lt;alt-periodical&gt;&lt;full-title&gt;Chemical Engineering Journal&lt;/full-title&gt;&lt;abbr-1&gt;Chem Eng J&lt;/abbr-1&gt;&lt;/alt-periodical&gt;&lt;pages&gt;221-228&lt;/pages&gt;&lt;volume&gt;269&lt;/volume&gt;&lt;keywords&gt;&lt;keyword&gt;metal sorption&lt;/keyword&gt;&lt;keyword&gt;layered double hydroxide&lt;/keyword&gt;&lt;keyword&gt;kinetic&lt;/keyword&gt;&lt;keyword&gt;humate anion&lt;/keyword&gt;&lt;keyword&gt;heavy-metal ions&lt;/keyword&gt;&lt;keyword&gt;adsorption&lt;/keyword&gt;&lt;keyword&gt;removal&lt;/keyword&gt;&lt;keyword&gt;adsorbent&lt;/keyword&gt;&lt;keyword&gt;cu2+&lt;/keyword&gt;&lt;keyword&gt;acid&lt;/keyword&gt;&lt;keyword&gt;pb2+&lt;/keyword&gt;&lt;keyword&gt;cd2+&lt;/keyword&gt;&lt;keyword&gt;hydrotalcite&lt;/keyword&gt;&lt;keyword&gt;mechanisms&lt;/keyword&gt;&lt;/keywords&gt;&lt;dates&gt;&lt;year&gt;2015&lt;/year&gt;&lt;pub-dates&gt;&lt;date&gt;Jun 1&lt;/date&gt;&lt;/pub-dates&gt;&lt;/dates&gt;&lt;isbn&gt;1385-8947&lt;/isbn&gt;&lt;accession-num&gt;WOS:000351800500024&lt;/accession-num&gt;&lt;urls&gt;&lt;related-urls&gt;&lt;url&gt;&amp;lt;Go to ISI&amp;gt;://WOS:000351800500024&lt;/url&gt;&lt;/related-urls&gt;&lt;/urls&gt;&lt;electronic-resource-num&gt;10.1016/j.cej.2015.01.094&lt;/electronic-resource-num&gt;&lt;language&gt;English&lt;/language&gt;&lt;/record&gt;&lt;/Cite&gt;&lt;/EndNote&gt;</w:instrText>
      </w:r>
      <w:r w:rsidRPr="00136289">
        <w:rPr>
          <w:rFonts w:eastAsiaTheme="minorEastAsia"/>
        </w:rPr>
        <w:fldChar w:fldCharType="separate"/>
      </w:r>
      <w:r w:rsidR="00EE71E5" w:rsidRPr="00136289">
        <w:rPr>
          <w:rFonts w:eastAsiaTheme="minorEastAsia"/>
          <w:noProof/>
        </w:rPr>
        <w:t>[</w:t>
      </w:r>
      <w:hyperlink w:anchor="_ENREF_42" w:tooltip="Gonzalez, 2015 #16" w:history="1">
        <w:r w:rsidR="003D3FE3" w:rsidRPr="00136289">
          <w:rPr>
            <w:rFonts w:eastAsiaTheme="minorEastAsia"/>
            <w:noProof/>
          </w:rPr>
          <w:t>42</w:t>
        </w:r>
      </w:hyperlink>
      <w:r w:rsidR="00EE71E5" w:rsidRPr="00136289">
        <w:rPr>
          <w:rFonts w:eastAsiaTheme="minorEastAsia"/>
          <w:noProof/>
        </w:rPr>
        <w:t>]</w:t>
      </w:r>
      <w:r w:rsidRPr="00136289">
        <w:rPr>
          <w:rFonts w:eastAsiaTheme="minorEastAsia"/>
        </w:rPr>
        <w:fldChar w:fldCharType="end"/>
      </w:r>
      <w:r w:rsidRPr="00136289">
        <w:t>. The pseudo-first order kinetic and pseudo-second order kinetic model are shown as equation (4) and (5), respectively.</w:t>
      </w:r>
    </w:p>
    <w:p w14:paraId="21B38378" w14:textId="77777777" w:rsidR="00512FB5" w:rsidRPr="00136289" w:rsidRDefault="00F73F45" w:rsidP="00B752F6">
      <w:pPr>
        <w:wordWrap w:val="0"/>
        <w:spacing w:line="276" w:lineRule="auto"/>
        <w:ind w:firstLine="480"/>
        <w:jc w:val="right"/>
        <w:rPr>
          <w:rFonts w:eastAsia="SimSun"/>
        </w:rPr>
      </w:pPr>
      <m:oMath>
        <m:func>
          <m:funcPr>
            <m:ctrlPr>
              <w:rPr>
                <w:rFonts w:ascii="Cambria Math" w:eastAsia="SimSun" w:hAnsi="Cambria Math"/>
                <w:i/>
              </w:rPr>
            </m:ctrlPr>
          </m:funcPr>
          <m:fName>
            <m:r>
              <m:rPr>
                <m:nor/>
              </m:rPr>
              <w:rPr>
                <w:rFonts w:eastAsia="SimSun"/>
              </w:rPr>
              <m:t>ln</m:t>
            </m:r>
          </m:fName>
          <m:e>
            <m:d>
              <m:dPr>
                <m:ctrlPr>
                  <w:rPr>
                    <w:rFonts w:ascii="Cambria Math" w:eastAsia="SimSun" w:hAnsi="Cambria Math"/>
                    <w:i/>
                  </w:rPr>
                </m:ctrlPr>
              </m:dPr>
              <m:e>
                <m:sSub>
                  <m:sSubPr>
                    <m:ctrlPr>
                      <w:rPr>
                        <w:rFonts w:ascii="Cambria Math" w:eastAsia="SimSun" w:hAnsi="Cambria Math"/>
                        <w:i/>
                      </w:rPr>
                    </m:ctrlPr>
                  </m:sSubPr>
                  <m:e>
                    <m:r>
                      <m:rPr>
                        <m:nor/>
                      </m:rPr>
                      <w:rPr>
                        <w:rFonts w:eastAsia="SimSun"/>
                      </w:rPr>
                      <m:t>q</m:t>
                    </m:r>
                  </m:e>
                  <m:sub>
                    <m:r>
                      <m:rPr>
                        <m:nor/>
                      </m:rPr>
                      <w:rPr>
                        <w:rFonts w:eastAsia="SimSun"/>
                      </w:rPr>
                      <m:t>e</m:t>
                    </m:r>
                  </m:sub>
                </m:sSub>
                <m:r>
                  <m:rPr>
                    <m:nor/>
                  </m:rPr>
                  <w:rPr>
                    <w:rFonts w:eastAsia="SimSun"/>
                  </w:rPr>
                  <m:t>-</m:t>
                </m:r>
                <m:sSub>
                  <m:sSubPr>
                    <m:ctrlPr>
                      <w:rPr>
                        <w:rFonts w:ascii="Cambria Math" w:eastAsia="SimSun" w:hAnsi="Cambria Math"/>
                        <w:i/>
                      </w:rPr>
                    </m:ctrlPr>
                  </m:sSubPr>
                  <m:e>
                    <m:r>
                      <m:rPr>
                        <m:nor/>
                      </m:rPr>
                      <w:rPr>
                        <w:rFonts w:eastAsia="SimSun"/>
                      </w:rPr>
                      <m:t>q</m:t>
                    </m:r>
                  </m:e>
                  <m:sub>
                    <m:r>
                      <m:rPr>
                        <m:nor/>
                      </m:rPr>
                      <w:rPr>
                        <w:rFonts w:eastAsia="SimSun"/>
                      </w:rPr>
                      <m:t>t</m:t>
                    </m:r>
                  </m:sub>
                </m:sSub>
              </m:e>
            </m:d>
          </m:e>
        </m:func>
        <m:r>
          <m:rPr>
            <m:nor/>
          </m:rPr>
          <w:rPr>
            <w:rFonts w:eastAsia="SimSun"/>
          </w:rPr>
          <m:t>=ln</m:t>
        </m:r>
        <m:sSub>
          <m:sSubPr>
            <m:ctrlPr>
              <w:rPr>
                <w:rFonts w:ascii="Cambria Math" w:eastAsia="SimSun" w:hAnsi="Cambria Math"/>
                <w:i/>
              </w:rPr>
            </m:ctrlPr>
          </m:sSubPr>
          <m:e>
            <m:r>
              <m:rPr>
                <m:nor/>
              </m:rPr>
              <w:rPr>
                <w:rFonts w:eastAsia="SimSun"/>
              </w:rPr>
              <m:t>q</m:t>
            </m:r>
          </m:e>
          <m:sub>
            <m:r>
              <m:rPr>
                <m:nor/>
              </m:rPr>
              <w:rPr>
                <w:rFonts w:eastAsia="SimSun"/>
              </w:rPr>
              <m:t>e</m:t>
            </m:r>
          </m:sub>
        </m:sSub>
        <m:r>
          <m:rPr>
            <m:nor/>
          </m:rPr>
          <w:rPr>
            <w:rFonts w:eastAsia="SimSun"/>
          </w:rPr>
          <m:t>-</m:t>
        </m:r>
        <m:sSub>
          <m:sSubPr>
            <m:ctrlPr>
              <w:rPr>
                <w:rFonts w:ascii="Cambria Math" w:eastAsia="SimSun" w:hAnsi="Cambria Math"/>
                <w:i/>
              </w:rPr>
            </m:ctrlPr>
          </m:sSubPr>
          <m:e>
            <m:r>
              <m:rPr>
                <m:nor/>
              </m:rPr>
              <w:rPr>
                <w:rFonts w:eastAsia="SimSun"/>
              </w:rPr>
              <m:t>K</m:t>
            </m:r>
          </m:e>
          <m:sub>
            <m:r>
              <m:rPr>
                <m:nor/>
              </m:rPr>
              <w:rPr>
                <w:rFonts w:eastAsia="SimSun"/>
              </w:rPr>
              <m:t>1</m:t>
            </m:r>
          </m:sub>
        </m:sSub>
        <m:r>
          <m:rPr>
            <m:nor/>
          </m:rPr>
          <w:rPr>
            <w:rFonts w:eastAsia="SimSun"/>
          </w:rPr>
          <m:t>t</m:t>
        </m:r>
      </m:oMath>
      <w:r w:rsidR="00512FB5" w:rsidRPr="00136289">
        <w:rPr>
          <w:rFonts w:eastAsia="SimSun"/>
        </w:rPr>
        <w:t xml:space="preserve">                                            </w:t>
      </w:r>
      <w:r w:rsidR="00512FB5" w:rsidRPr="00136289">
        <w:rPr>
          <w:rFonts w:eastAsia="SimSun" w:hint="eastAsia"/>
        </w:rPr>
        <w:t>(</w:t>
      </w:r>
      <w:r w:rsidR="00512FB5" w:rsidRPr="00136289">
        <w:rPr>
          <w:rFonts w:eastAsia="SimSun"/>
        </w:rPr>
        <w:t>4</w:t>
      </w:r>
      <w:r w:rsidR="00512FB5" w:rsidRPr="00136289">
        <w:rPr>
          <w:rFonts w:eastAsia="SimSun" w:hint="eastAsia"/>
        </w:rPr>
        <w:t>)</w:t>
      </w:r>
    </w:p>
    <w:p w14:paraId="7EC76383" w14:textId="77777777" w:rsidR="00512FB5" w:rsidRPr="00136289" w:rsidRDefault="00F73F45" w:rsidP="00B752F6">
      <w:pPr>
        <w:wordWrap w:val="0"/>
        <w:spacing w:line="276" w:lineRule="auto"/>
        <w:ind w:firstLine="480"/>
        <w:jc w:val="right"/>
        <w:rPr>
          <w:rFonts w:eastAsia="SimSun"/>
        </w:rPr>
      </w:pPr>
      <m:oMath>
        <m:f>
          <m:fPr>
            <m:ctrlPr>
              <w:rPr>
                <w:rFonts w:ascii="Cambria Math" w:eastAsia="SimSun" w:hAnsi="Cambria Math"/>
                <w:szCs w:val="24"/>
              </w:rPr>
            </m:ctrlPr>
          </m:fPr>
          <m:num>
            <m:r>
              <m:rPr>
                <m:nor/>
              </m:rPr>
              <w:rPr>
                <w:rFonts w:eastAsia="SimSun"/>
                <w:szCs w:val="24"/>
              </w:rPr>
              <m:t>t</m:t>
            </m:r>
          </m:num>
          <m:den>
            <m:sSub>
              <m:sSubPr>
                <m:ctrlPr>
                  <w:rPr>
                    <w:rFonts w:ascii="Cambria Math" w:eastAsia="SimSun" w:hAnsi="Cambria Math"/>
                    <w:szCs w:val="24"/>
                  </w:rPr>
                </m:ctrlPr>
              </m:sSubPr>
              <m:e>
                <m:r>
                  <m:rPr>
                    <m:nor/>
                  </m:rPr>
                  <w:rPr>
                    <w:rFonts w:eastAsia="SimSun"/>
                    <w:szCs w:val="24"/>
                  </w:rPr>
                  <m:t>q</m:t>
                </m:r>
              </m:e>
              <m:sub>
                <m:r>
                  <m:rPr>
                    <m:nor/>
                  </m:rPr>
                  <w:rPr>
                    <w:rFonts w:eastAsia="SimSun"/>
                    <w:szCs w:val="24"/>
                  </w:rPr>
                  <m:t>t</m:t>
                </m:r>
              </m:sub>
            </m:sSub>
          </m:den>
        </m:f>
        <m:r>
          <m:rPr>
            <m:nor/>
          </m:rPr>
          <w:rPr>
            <w:rFonts w:eastAsia="SimSun"/>
            <w:szCs w:val="24"/>
          </w:rPr>
          <m:t>=</m:t>
        </m:r>
        <m:f>
          <m:fPr>
            <m:ctrlPr>
              <w:rPr>
                <w:rFonts w:ascii="Cambria Math" w:eastAsia="SimSun" w:hAnsi="Cambria Math"/>
                <w:szCs w:val="24"/>
              </w:rPr>
            </m:ctrlPr>
          </m:fPr>
          <m:num>
            <m:r>
              <m:rPr>
                <m:nor/>
              </m:rPr>
              <w:rPr>
                <w:rFonts w:eastAsia="SimSun"/>
                <w:szCs w:val="24"/>
              </w:rPr>
              <m:t>1</m:t>
            </m:r>
          </m:num>
          <m:den>
            <m:sSub>
              <m:sSubPr>
                <m:ctrlPr>
                  <w:rPr>
                    <w:rFonts w:ascii="Cambria Math" w:eastAsia="SimSun" w:hAnsi="Cambria Math"/>
                    <w:i/>
                    <w:szCs w:val="24"/>
                  </w:rPr>
                </m:ctrlPr>
              </m:sSubPr>
              <m:e>
                <m:r>
                  <m:rPr>
                    <m:nor/>
                  </m:rPr>
                  <w:rPr>
                    <w:rFonts w:eastAsia="SimSun"/>
                    <w:szCs w:val="24"/>
                  </w:rPr>
                  <m:t>K</m:t>
                </m:r>
              </m:e>
              <m:sub>
                <m:r>
                  <m:rPr>
                    <m:nor/>
                  </m:rPr>
                  <w:rPr>
                    <w:rFonts w:eastAsia="SimSun"/>
                    <w:szCs w:val="24"/>
                  </w:rPr>
                  <m:t>2</m:t>
                </m:r>
              </m:sub>
            </m:sSub>
          </m:den>
        </m:f>
        <m:r>
          <m:rPr>
            <m:nor/>
          </m:rPr>
          <w:rPr>
            <w:rFonts w:eastAsia="SimSun"/>
            <w:szCs w:val="24"/>
          </w:rPr>
          <m:t>+</m:t>
        </m:r>
        <m:f>
          <m:fPr>
            <m:ctrlPr>
              <w:rPr>
                <w:rFonts w:ascii="Cambria Math" w:eastAsia="SimSun" w:hAnsi="Cambria Math"/>
                <w:szCs w:val="24"/>
              </w:rPr>
            </m:ctrlPr>
          </m:fPr>
          <m:num>
            <m:r>
              <m:rPr>
                <m:nor/>
              </m:rPr>
              <w:rPr>
                <w:rFonts w:eastAsia="SimSun"/>
                <w:szCs w:val="24"/>
              </w:rPr>
              <m:t>1</m:t>
            </m:r>
          </m:num>
          <m:den>
            <m:sSub>
              <m:sSubPr>
                <m:ctrlPr>
                  <w:rPr>
                    <w:rFonts w:ascii="Cambria Math" w:eastAsia="SimSun" w:hAnsi="Cambria Math"/>
                    <w:szCs w:val="24"/>
                  </w:rPr>
                </m:ctrlPr>
              </m:sSubPr>
              <m:e>
                <m:r>
                  <m:rPr>
                    <m:nor/>
                  </m:rPr>
                  <w:rPr>
                    <w:rFonts w:eastAsia="SimSun"/>
                    <w:szCs w:val="24"/>
                  </w:rPr>
                  <m:t>q</m:t>
                </m:r>
              </m:e>
              <m:sub>
                <m:r>
                  <m:rPr>
                    <m:nor/>
                  </m:rPr>
                  <w:rPr>
                    <w:rFonts w:eastAsia="SimSun"/>
                    <w:szCs w:val="24"/>
                  </w:rPr>
                  <m:t>e</m:t>
                </m:r>
              </m:sub>
            </m:sSub>
          </m:den>
        </m:f>
        <m:r>
          <m:rPr>
            <m:nor/>
          </m:rPr>
          <w:rPr>
            <w:rFonts w:eastAsia="SimSun"/>
            <w:szCs w:val="24"/>
          </w:rPr>
          <m:t>t</m:t>
        </m:r>
      </m:oMath>
      <w:r w:rsidR="00512FB5" w:rsidRPr="00136289">
        <w:rPr>
          <w:rFonts w:eastAsia="SimSun"/>
        </w:rPr>
        <w:t xml:space="preserve">                                                     (5)</w:t>
      </w:r>
    </w:p>
    <w:p w14:paraId="42419F63" w14:textId="77777777" w:rsidR="00512FB5" w:rsidRPr="00136289" w:rsidRDefault="00512FB5" w:rsidP="00B752F6">
      <w:pPr>
        <w:spacing w:line="276" w:lineRule="auto"/>
        <w:ind w:firstLine="480"/>
      </w:pPr>
      <w:r w:rsidRPr="00136289">
        <w:t xml:space="preserve">where </w:t>
      </w:r>
      <w:r w:rsidRPr="00136289">
        <w:rPr>
          <w:i/>
        </w:rPr>
        <w:t>t</w:t>
      </w:r>
      <w:r w:rsidRPr="00136289">
        <w:t xml:space="preserve"> is the reaction time (min); </w:t>
      </w:r>
      <w:r w:rsidRPr="00136289">
        <w:rPr>
          <w:i/>
        </w:rPr>
        <w:t>q</w:t>
      </w:r>
      <w:r w:rsidRPr="00136289">
        <w:rPr>
          <w:i/>
          <w:vertAlign w:val="subscript"/>
        </w:rPr>
        <w:t>t</w:t>
      </w:r>
      <w:r w:rsidRPr="00136289">
        <w:t xml:space="preserve"> is the amount of Cu</w:t>
      </w:r>
      <w:r w:rsidRPr="00136289">
        <w:rPr>
          <w:vertAlign w:val="superscript"/>
        </w:rPr>
        <w:t>2+</w:t>
      </w:r>
      <w:r w:rsidRPr="00136289">
        <w:t xml:space="preserve"> ions removed at time t (mg/g); </w:t>
      </w:r>
      <w:r w:rsidRPr="00136289">
        <w:rPr>
          <w:i/>
        </w:rPr>
        <w:t>q</w:t>
      </w:r>
      <w:r w:rsidRPr="00136289">
        <w:rPr>
          <w:i/>
          <w:vertAlign w:val="subscript"/>
        </w:rPr>
        <w:t>e</w:t>
      </w:r>
      <w:r w:rsidRPr="00136289">
        <w:t xml:space="preserve"> is the uptake capacity at equilibrium (mg/g); </w:t>
      </w:r>
      <w:r w:rsidRPr="00136289">
        <w:rPr>
          <w:i/>
        </w:rPr>
        <w:t>K</w:t>
      </w:r>
      <w:r w:rsidRPr="00136289">
        <w:rPr>
          <w:i/>
          <w:vertAlign w:val="subscript"/>
        </w:rPr>
        <w:t>1</w:t>
      </w:r>
      <w:r w:rsidRPr="00136289">
        <w:rPr>
          <w:i/>
        </w:rPr>
        <w:t xml:space="preserve"> </w:t>
      </w:r>
      <w:r w:rsidRPr="00136289">
        <w:t xml:space="preserve">and </w:t>
      </w:r>
      <w:r w:rsidRPr="00136289">
        <w:rPr>
          <w:i/>
        </w:rPr>
        <w:t>K</w:t>
      </w:r>
      <w:r w:rsidRPr="00136289">
        <w:rPr>
          <w:i/>
          <w:vertAlign w:val="subscript"/>
        </w:rPr>
        <w:t>2</w:t>
      </w:r>
      <w:r w:rsidRPr="00136289">
        <w:t xml:space="preserve"> are the rate constants of pseudo-first order kinetic model and pseudo-second kinetic model (1/min), respectively.</w:t>
      </w:r>
    </w:p>
    <w:p w14:paraId="6A8C6A1C" w14:textId="3F574410" w:rsidR="00512FB5" w:rsidRPr="00136289" w:rsidRDefault="00512FB5" w:rsidP="00B752F6">
      <w:pPr>
        <w:spacing w:line="276" w:lineRule="auto"/>
        <w:ind w:firstLine="480"/>
      </w:pPr>
      <w:r w:rsidRPr="00136289">
        <w:t xml:space="preserve">These two kinetic models are applied and fitted with experiment data, which are shown in Figs. </w:t>
      </w:r>
      <w:r w:rsidR="004F69BF" w:rsidRPr="00136289">
        <w:rPr>
          <w:rFonts w:hint="eastAsia"/>
        </w:rPr>
        <w:t>6</w:t>
      </w:r>
      <w:r w:rsidRPr="00136289">
        <w:t xml:space="preserve">a and </w:t>
      </w:r>
      <w:r w:rsidR="004F69BF" w:rsidRPr="00136289">
        <w:rPr>
          <w:rFonts w:hint="eastAsia"/>
        </w:rPr>
        <w:t>6</w:t>
      </w:r>
      <w:r w:rsidRPr="00136289">
        <w:t xml:space="preserve">b. The theoretical </w:t>
      </w:r>
      <w:r w:rsidRPr="00136289">
        <w:rPr>
          <w:i/>
        </w:rPr>
        <w:t>q</w:t>
      </w:r>
      <w:r w:rsidRPr="00136289">
        <w:rPr>
          <w:i/>
          <w:vertAlign w:val="subscript"/>
        </w:rPr>
        <w:t>e</w:t>
      </w:r>
      <w:r w:rsidRPr="00136289">
        <w:rPr>
          <w:i/>
        </w:rPr>
        <w:t xml:space="preserve"> </w:t>
      </w:r>
      <w:r w:rsidRPr="00136289">
        <w:t>value calculated from the pseudo-second order kinetic model is 11.63 mg/g, which matches well with the experimental values. These results show that the reaction of C-LDHs with Cu</w:t>
      </w:r>
      <w:r w:rsidRPr="00136289">
        <w:rPr>
          <w:vertAlign w:val="superscript"/>
        </w:rPr>
        <w:t>2+</w:t>
      </w:r>
      <w:r w:rsidRPr="00136289">
        <w:t xml:space="preserve"> ions follows the pseudo second-order type kinetic reaction based on the assumption that the rate-limiting step is chemical sorption involving valency forces through sharing or exchange of electrons between sorbent and sorbate</w:t>
      </w:r>
      <w:r w:rsidRPr="00136289">
        <w:rPr>
          <w:rFonts w:eastAsiaTheme="minorEastAsia" w:hint="eastAsia"/>
        </w:rPr>
        <w:t xml:space="preserve"> </w:t>
      </w:r>
      <w:r w:rsidRPr="00136289">
        <w:rPr>
          <w:rFonts w:eastAsiaTheme="minorEastAsia"/>
        </w:rPr>
        <w:fldChar w:fldCharType="begin"/>
      </w:r>
      <w:r w:rsidR="003D3FE3" w:rsidRPr="00136289">
        <w:rPr>
          <w:rFonts w:eastAsiaTheme="minorEastAsia"/>
        </w:rPr>
        <w:instrText xml:space="preserve"> ADDIN EN.CITE &lt;EndNote&gt;&lt;Cite&gt;&lt;Author&gt;Gonzalez&lt;/Author&gt;&lt;Year&gt;2014&lt;/Year&gt;&lt;RecNum&gt;17&lt;/RecNum&gt;&lt;DisplayText&gt;[48]&lt;/DisplayText&gt;&lt;record&gt;&lt;rec-number&gt;17&lt;/rec-number&gt;&lt;foreign-keys&gt;&lt;key app="EN" db-id="px0zerepua2wrbedw9bv2ttd5w9p5ass50dp"&gt;17&lt;/key&gt;&lt;/foreign-keys&gt;&lt;ref-type name="Journal Article"&gt;17&lt;/ref-type&gt;&lt;contributors&gt;&lt;authors&gt;&lt;author&gt;Gonzalez, M. A.&lt;/author&gt;&lt;author&gt;Pavlovic, I.&lt;/author&gt;&lt;author&gt;Rojas-Delgado, R.&lt;/author&gt;&lt;author&gt;Barriga, C.&lt;/author&gt;&lt;/authors&gt;&lt;/contributors&gt;&lt;auth-address&gt;Univ Cordoba, Inst Univ Quim Fina &amp;amp; Nanoquim, Dept Quim Inorgan &amp;amp; Ingn Quim, E-14071 Cordoba, Spain&amp;#xD;Univ Nacl Cordoba, Fac Ciencias Quim, Dept Quim Fis, INFQC, RA-5000 Cordoba, Argentina&lt;/auth-address&gt;&lt;titles&gt;&lt;title&gt;Removal of Cu2+, Pb2+ and Cd2+ by layered double hydroxide-humate hybrid. Sorbate and sorbent comparative studies&lt;/title&gt;&lt;secondary-title&gt;Chemical Engineering Journal&lt;/secondary-title&gt;&lt;alt-title&gt;Chem Eng J&lt;/alt-title&gt;&lt;/titles&gt;&lt;periodical&gt;&lt;full-title&gt;Chemical Engineering Journal&lt;/full-title&gt;&lt;abbr-1&gt;Chem Eng J&lt;/abbr-1&gt;&lt;/periodical&gt;&lt;alt-periodical&gt;&lt;full-title&gt;Chemical Engineering Journal&lt;/full-title&gt;&lt;abbr-1&gt;Chem Eng J&lt;/abbr-1&gt;&lt;/alt-periodical&gt;&lt;pages&gt;605-611&lt;/pages&gt;&lt;volume&gt;254&lt;/volume&gt;&lt;keywords&gt;&lt;keyword&gt;layered double hydroxides&lt;/keyword&gt;&lt;keyword&gt;humic acid&lt;/keyword&gt;&lt;keyword&gt;heavy metals&lt;/keyword&gt;&lt;keyword&gt;sorption&lt;/keyword&gt;&lt;keyword&gt;heavy-metal ions&lt;/keyword&gt;&lt;keyword&gt;humic-acid&lt;/keyword&gt;&lt;keyword&gt;aqueous-solution&lt;/keyword&gt;&lt;keyword&gt;anionic clays&lt;/keyword&gt;&lt;keyword&gt;adsorption&lt;/keyword&gt;&lt;keyword&gt;hydrotalcite&lt;/keyword&gt;&lt;keyword&gt;pesticides&lt;/keyword&gt;&lt;keyword&gt;sorption&lt;/keyword&gt;&lt;keyword&gt;water&lt;/keyword&gt;&lt;keyword&gt;lead&lt;/keyword&gt;&lt;/keywords&gt;&lt;dates&gt;&lt;year&gt;2014&lt;/year&gt;&lt;pub-dates&gt;&lt;date&gt;Oct 15&lt;/date&gt;&lt;/pub-dates&gt;&lt;/dates&gt;&lt;isbn&gt;1385-8947&lt;/isbn&gt;&lt;accession-num&gt;WOS:000340688100069&lt;/accession-num&gt;&lt;urls&gt;&lt;related-urls&gt;&lt;url&gt;&amp;lt;Go to ISI&amp;gt;://WOS:000340688100069&lt;/url&gt;&lt;/related-urls&gt;&lt;/urls&gt;&lt;electronic-resource-num&gt;10.1016/j.cej.2014.05.132&lt;/electronic-resource-num&gt;&lt;language&gt;English&lt;/language&gt;&lt;/record&gt;&lt;/Cite&gt;&lt;/EndNote&gt;</w:instrText>
      </w:r>
      <w:r w:rsidRPr="00136289">
        <w:rPr>
          <w:rFonts w:eastAsiaTheme="minorEastAsia"/>
        </w:rPr>
        <w:fldChar w:fldCharType="separate"/>
      </w:r>
      <w:r w:rsidR="003D3FE3" w:rsidRPr="00136289">
        <w:rPr>
          <w:rFonts w:eastAsiaTheme="minorEastAsia"/>
          <w:noProof/>
        </w:rPr>
        <w:t>[</w:t>
      </w:r>
      <w:hyperlink w:anchor="_ENREF_48" w:tooltip="Gonzalez, 2014 #17" w:history="1">
        <w:r w:rsidR="003D3FE3" w:rsidRPr="00136289">
          <w:rPr>
            <w:rFonts w:eastAsiaTheme="minorEastAsia"/>
            <w:noProof/>
          </w:rPr>
          <w:t>48</w:t>
        </w:r>
      </w:hyperlink>
      <w:r w:rsidR="003D3FE3" w:rsidRPr="00136289">
        <w:rPr>
          <w:rFonts w:eastAsiaTheme="minorEastAsia"/>
          <w:noProof/>
        </w:rPr>
        <w:t>]</w:t>
      </w:r>
      <w:r w:rsidRPr="00136289">
        <w:rPr>
          <w:rFonts w:eastAsiaTheme="minorEastAsia"/>
        </w:rPr>
        <w:fldChar w:fldCharType="end"/>
      </w:r>
      <w:r w:rsidRPr="00136289">
        <w:t>.</w:t>
      </w:r>
    </w:p>
    <w:p w14:paraId="3D2D7EDD" w14:textId="781C3FE1" w:rsidR="006D1FCE" w:rsidRPr="00136289" w:rsidRDefault="006D1FCE" w:rsidP="00B752F6">
      <w:pPr>
        <w:spacing w:line="276" w:lineRule="auto"/>
        <w:ind w:firstLine="480"/>
        <w:rPr>
          <w:rFonts w:eastAsiaTheme="minorEastAsia"/>
        </w:rPr>
      </w:pPr>
      <w:r w:rsidRPr="00136289">
        <w:t xml:space="preserve">Uptake efficiency </w:t>
      </w:r>
      <w:r w:rsidR="004219B3" w:rsidRPr="00136289">
        <w:t xml:space="preserve">of around 70% </w:t>
      </w:r>
      <w:r w:rsidR="007A42D0" w:rsidRPr="00136289">
        <w:t>in O-LDHs for Cu</w:t>
      </w:r>
      <w:r w:rsidR="007A42D0" w:rsidRPr="00136289">
        <w:rPr>
          <w:vertAlign w:val="superscript"/>
        </w:rPr>
        <w:t>2+</w:t>
      </w:r>
      <w:r w:rsidR="007A42D0" w:rsidRPr="00136289">
        <w:t xml:space="preserve"> </w:t>
      </w:r>
      <w:r w:rsidR="003A4B22" w:rsidRPr="00136289">
        <w:t>was reported</w:t>
      </w:r>
      <w:r w:rsidR="007A42D0" w:rsidRPr="00136289">
        <w:rPr>
          <w:rFonts w:eastAsiaTheme="minorEastAsia"/>
          <w:noProof/>
        </w:rPr>
        <w:t xml:space="preserve"> and around</w:t>
      </w:r>
      <w:r w:rsidR="004219B3" w:rsidRPr="00136289">
        <w:t xml:space="preserve"> 100% </w:t>
      </w:r>
      <w:r w:rsidR="007A42D0" w:rsidRPr="00136289">
        <w:t>in humate-modified LDHs through chelation reaction</w:t>
      </w:r>
      <w:r w:rsidR="007A42D0" w:rsidRPr="00136289">
        <w:rPr>
          <w:rFonts w:eastAsiaTheme="minorEastAsia" w:hint="eastAsia"/>
        </w:rPr>
        <w:t xml:space="preserve"> </w:t>
      </w:r>
      <w:r w:rsidR="007A42D0" w:rsidRPr="00136289">
        <w:rPr>
          <w:rFonts w:eastAsiaTheme="minorEastAsia"/>
        </w:rPr>
        <w:fldChar w:fldCharType="begin">
          <w:fldData xml:space="preserve">PEVuZE5vdGU+PENpdGU+PEF1dGhvcj5QYXJrPC9BdXRob3I+PFllYXI+MjAwNzwvWWVhcj48UmVj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</w:fldData>
        </w:fldChar>
      </w:r>
      <w:r w:rsidR="003D3FE3" w:rsidRPr="00136289">
        <w:rPr>
          <w:rFonts w:eastAsiaTheme="minorEastAsia"/>
        </w:rPr>
        <w:instrText xml:space="preserve"> ADDIN EN.CITE </w:instrText>
      </w:r>
      <w:r w:rsidR="003D3FE3" w:rsidRPr="00136289">
        <w:rPr>
          <w:rFonts w:eastAsiaTheme="minorEastAsia"/>
        </w:rPr>
        <w:fldChar w:fldCharType="begin">
          <w:fldData xml:space="preserve">PEVuZE5vdGU+PENpdGU+PEF1dGhvcj5QYXJrPC9BdXRob3I+PFllYXI+MjAwNzwvWWVhcj48UmVj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</w:fldData>
        </w:fldChar>
      </w:r>
      <w:r w:rsidR="003D3FE3" w:rsidRPr="00136289">
        <w:rPr>
          <w:rFonts w:eastAsiaTheme="minorEastAsia"/>
        </w:rPr>
        <w:instrText xml:space="preserve"> ADDIN EN.CITE.DATA </w:instrText>
      </w:r>
      <w:r w:rsidR="003D3FE3" w:rsidRPr="00136289">
        <w:rPr>
          <w:rFonts w:eastAsiaTheme="minorEastAsia"/>
        </w:rPr>
      </w:r>
      <w:r w:rsidR="003D3FE3" w:rsidRPr="00136289">
        <w:rPr>
          <w:rFonts w:eastAsiaTheme="minorEastAsia"/>
        </w:rPr>
        <w:fldChar w:fldCharType="end"/>
      </w:r>
      <w:r w:rsidR="007A42D0" w:rsidRPr="00136289">
        <w:rPr>
          <w:rFonts w:eastAsiaTheme="minorEastAsia"/>
        </w:rPr>
      </w:r>
      <w:r w:rsidR="007A42D0" w:rsidRPr="00136289">
        <w:rPr>
          <w:rFonts w:eastAsiaTheme="minorEastAsia"/>
        </w:rPr>
        <w:fldChar w:fldCharType="separate"/>
      </w:r>
      <w:r w:rsidR="003D3FE3" w:rsidRPr="00136289">
        <w:rPr>
          <w:rFonts w:eastAsiaTheme="minorEastAsia"/>
          <w:noProof/>
        </w:rPr>
        <w:t>[</w:t>
      </w:r>
      <w:hyperlink w:anchor="_ENREF_19" w:tooltip="Park, 2007 #33" w:history="1">
        <w:r w:rsidR="003D3FE3" w:rsidRPr="00136289">
          <w:rPr>
            <w:rFonts w:eastAsiaTheme="minorEastAsia"/>
            <w:noProof/>
          </w:rPr>
          <w:t>19</w:t>
        </w:r>
      </w:hyperlink>
      <w:r w:rsidR="003D3FE3" w:rsidRPr="00136289">
        <w:rPr>
          <w:rFonts w:eastAsiaTheme="minorEastAsia"/>
          <w:noProof/>
        </w:rPr>
        <w:t xml:space="preserve">, </w:t>
      </w:r>
      <w:hyperlink w:anchor="_ENREF_48" w:tooltip="Gonzalez, 2014 #17" w:history="1">
        <w:r w:rsidR="003D3FE3" w:rsidRPr="00136289">
          <w:rPr>
            <w:rFonts w:eastAsiaTheme="minorEastAsia"/>
            <w:noProof/>
          </w:rPr>
          <w:t>48</w:t>
        </w:r>
      </w:hyperlink>
      <w:r w:rsidR="003D3FE3" w:rsidRPr="00136289">
        <w:rPr>
          <w:rFonts w:eastAsiaTheme="minorEastAsia"/>
          <w:noProof/>
        </w:rPr>
        <w:t>]</w:t>
      </w:r>
      <w:r w:rsidR="007A42D0" w:rsidRPr="00136289">
        <w:rPr>
          <w:rFonts w:eastAsiaTheme="minorEastAsia"/>
        </w:rPr>
        <w:fldChar w:fldCharType="end"/>
      </w:r>
      <w:r w:rsidR="007A42D0" w:rsidRPr="00136289">
        <w:t xml:space="preserve">. </w:t>
      </w:r>
      <w:r w:rsidR="003178D5" w:rsidRPr="00136289">
        <w:t>By using C-</w:t>
      </w:r>
      <w:r w:rsidR="003178D5" w:rsidRPr="00136289">
        <w:lastRenderedPageBreak/>
        <w:t xml:space="preserve">LDHs, the </w:t>
      </w:r>
      <w:r w:rsidR="008A194B" w:rsidRPr="00136289">
        <w:t>uptake efficiency of Cu</w:t>
      </w:r>
      <w:r w:rsidR="008A194B" w:rsidRPr="00136289">
        <w:rPr>
          <w:vertAlign w:val="superscript"/>
        </w:rPr>
        <w:t>2+</w:t>
      </w:r>
      <w:r w:rsidR="008A194B" w:rsidRPr="00136289">
        <w:t xml:space="preserve"> is obviously </w:t>
      </w:r>
      <w:r w:rsidR="00B23DDC" w:rsidRPr="00136289">
        <w:t>promoted compared to the virgin LDHs (</w:t>
      </w:r>
      <w:r w:rsidR="007A42D0" w:rsidRPr="00136289">
        <w:t>O-LDHs)</w:t>
      </w:r>
      <w:r w:rsidR="00B23DDC" w:rsidRPr="00136289">
        <w:t xml:space="preserve">. </w:t>
      </w:r>
      <w:r w:rsidR="00512FB5" w:rsidRPr="00136289">
        <w:t xml:space="preserve">As </w:t>
      </w:r>
      <w:r w:rsidR="00EC1CB3" w:rsidRPr="00136289">
        <w:t>discussed</w:t>
      </w:r>
      <w:r w:rsidR="00512FB5" w:rsidRPr="00136289">
        <w:t xml:space="preserve"> previously, the immobilization process of heavy metal ions through the chelation reaction is reversible if the LDHs </w:t>
      </w:r>
      <w:r w:rsidR="00D43047" w:rsidRPr="00136289">
        <w:rPr>
          <w:rFonts w:hint="eastAsia"/>
        </w:rPr>
        <w:t>are</w:t>
      </w:r>
      <w:r w:rsidR="00512FB5" w:rsidRPr="00136289">
        <w:t xml:space="preserve"> carbonated. It is therefore more reliable to use the O-LDHs or the C-LDHs to immobilize the ions through isomorphic substitution, which </w:t>
      </w:r>
      <w:r w:rsidR="006300D1" w:rsidRPr="00136289">
        <w:t>is</w:t>
      </w:r>
      <w:r w:rsidR="00512FB5" w:rsidRPr="00136289">
        <w:t xml:space="preserve"> clarified further in this study.</w:t>
      </w:r>
    </w:p>
    <w:p w14:paraId="16A22F03" w14:textId="3149AE92" w:rsidR="00676355" w:rsidRPr="00136289" w:rsidRDefault="000847B4" w:rsidP="00B752F6">
      <w:pPr>
        <w:pStyle w:val="Kop2"/>
        <w:spacing w:line="276" w:lineRule="auto"/>
      </w:pPr>
      <w:r w:rsidRPr="00136289">
        <w:t xml:space="preserve">3.2 Mechanism of </w:t>
      </w:r>
      <w:r w:rsidR="007C58C0" w:rsidRPr="00136289">
        <w:t xml:space="preserve">heavy metal ion </w:t>
      </w:r>
      <w:r w:rsidR="00BB2371" w:rsidRPr="00136289">
        <w:t>uptake</w:t>
      </w:r>
      <w:r w:rsidRPr="00136289">
        <w:t xml:space="preserve"> </w:t>
      </w:r>
      <w:r w:rsidR="007C58C0" w:rsidRPr="00136289">
        <w:t>in</w:t>
      </w:r>
      <w:r w:rsidRPr="00136289">
        <w:t xml:space="preserve"> </w:t>
      </w:r>
      <w:r w:rsidR="0095098C" w:rsidRPr="00136289">
        <w:rPr>
          <w:rFonts w:hint="eastAsia"/>
        </w:rPr>
        <w:t>C-</w:t>
      </w:r>
      <w:r w:rsidRPr="00136289">
        <w:t>LDHs</w:t>
      </w:r>
    </w:p>
    <w:p w14:paraId="504CE2BC" w14:textId="64644A08" w:rsidR="00676355" w:rsidRPr="00136289" w:rsidRDefault="00A2156D" w:rsidP="00B752F6">
      <w:pPr>
        <w:spacing w:line="276" w:lineRule="auto"/>
        <w:ind w:firstLine="480"/>
        <w:rPr>
          <w:rFonts w:eastAsiaTheme="minorEastAsia"/>
        </w:rPr>
      </w:pPr>
      <w:r w:rsidRPr="00136289">
        <w:rPr>
          <w:rFonts w:eastAsiaTheme="minorEastAsia" w:hint="eastAsia"/>
        </w:rPr>
        <w:t xml:space="preserve">When </w:t>
      </w:r>
      <w:r w:rsidRPr="00136289">
        <w:rPr>
          <w:rFonts w:eastAsiaTheme="minorEastAsia"/>
        </w:rPr>
        <w:t>the</w:t>
      </w:r>
      <w:r w:rsidRPr="00136289">
        <w:rPr>
          <w:rFonts w:eastAsiaTheme="minorEastAsia" w:hint="eastAsia"/>
        </w:rPr>
        <w:t xml:space="preserve"> h</w:t>
      </w:r>
      <w:r w:rsidR="0095098C" w:rsidRPr="00136289">
        <w:rPr>
          <w:rFonts w:eastAsiaTheme="minorEastAsia" w:hint="eastAsia"/>
        </w:rPr>
        <w:t xml:space="preserve">eavy metal ions </w:t>
      </w:r>
      <w:r w:rsidRPr="00136289">
        <w:rPr>
          <w:rFonts w:eastAsiaTheme="minorEastAsia" w:hint="eastAsia"/>
        </w:rPr>
        <w:t xml:space="preserve">contact with C-LDHs, these metal ions firstly </w:t>
      </w:r>
      <w:r w:rsidRPr="00136289">
        <w:rPr>
          <w:rFonts w:eastAsiaTheme="minorEastAsia"/>
        </w:rPr>
        <w:t>generated hydroxide precipitation</w:t>
      </w:r>
      <w:r w:rsidRPr="00136289">
        <w:rPr>
          <w:rFonts w:eastAsiaTheme="minorEastAsia" w:hint="eastAsia"/>
        </w:rPr>
        <w:t xml:space="preserve"> onto the surface. There is a potential i</w:t>
      </w:r>
      <w:r w:rsidRPr="00136289">
        <w:rPr>
          <w:rFonts w:eastAsiaTheme="minorEastAsia"/>
        </w:rPr>
        <w:t>nference</w:t>
      </w:r>
      <w:r w:rsidRPr="00136289">
        <w:rPr>
          <w:rFonts w:eastAsiaTheme="minorEastAsia" w:hint="eastAsia"/>
        </w:rPr>
        <w:t xml:space="preserve"> that some metal ions can transfer</w:t>
      </w:r>
      <w:r w:rsidR="00EA282D" w:rsidRPr="00136289">
        <w:rPr>
          <w:rFonts w:eastAsiaTheme="minorEastAsia" w:hint="eastAsia"/>
        </w:rPr>
        <w:t xml:space="preserve"> into the structure when the C-LDHs reconstruct the layered structure followed by surface absorption </w:t>
      </w:r>
      <w:r w:rsidR="00EA282D" w:rsidRPr="00136289">
        <w:rPr>
          <w:rFonts w:eastAsiaTheme="minorEastAsia"/>
        </w:rPr>
        <w:fldChar w:fldCharType="begin">
          <w:fldData xml:space="preserve">PEVuZE5vdGU+PENpdGU+PEF1dGhvcj5YaWFvPC9BdXRob3I+PFllYXI+MjAxNTwvWWVhcj48UmVj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PEVuZE5vdGU+PENpdGU+PEF1dGhvcj5YaWFvPC9BdXRob3I+PFllYXI+MjAxNTwvWWVhcj48UmVj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EA282D" w:rsidRPr="00136289">
        <w:rPr>
          <w:rFonts w:eastAsiaTheme="minorEastAsia"/>
        </w:rPr>
      </w:r>
      <w:r w:rsidR="00EA282D" w:rsidRPr="00136289">
        <w:rPr>
          <w:rFonts w:eastAsiaTheme="minorEastAsia"/>
        </w:rPr>
        <w:fldChar w:fldCharType="separate"/>
      </w:r>
      <w:r w:rsidR="0056105E" w:rsidRPr="00136289">
        <w:rPr>
          <w:rFonts w:eastAsiaTheme="minorEastAsia"/>
          <w:noProof/>
        </w:rPr>
        <w:t>[</w:t>
      </w:r>
      <w:hyperlink w:anchor="_ENREF_32" w:tooltip="Xiao, 2015 #63" w:history="1">
        <w:r w:rsidR="003D3FE3" w:rsidRPr="00136289">
          <w:rPr>
            <w:rFonts w:eastAsiaTheme="minorEastAsia"/>
            <w:noProof/>
          </w:rPr>
          <w:t>32</w:t>
        </w:r>
      </w:hyperlink>
      <w:r w:rsidR="0056105E" w:rsidRPr="00136289">
        <w:rPr>
          <w:rFonts w:eastAsiaTheme="minorEastAsia"/>
          <w:noProof/>
        </w:rPr>
        <w:t xml:space="preserve">, </w:t>
      </w:r>
      <w:hyperlink w:anchor="_ENREF_33" w:tooltip="Lazaridis, 2003 #62" w:history="1">
        <w:r w:rsidR="003D3FE3" w:rsidRPr="00136289">
          <w:rPr>
            <w:rFonts w:eastAsiaTheme="minorEastAsia"/>
            <w:noProof/>
          </w:rPr>
          <w:t>33</w:t>
        </w:r>
      </w:hyperlink>
      <w:r w:rsidR="0056105E" w:rsidRPr="00136289">
        <w:rPr>
          <w:rFonts w:eastAsiaTheme="minorEastAsia"/>
          <w:noProof/>
        </w:rPr>
        <w:t>]</w:t>
      </w:r>
      <w:r w:rsidR="00EA282D" w:rsidRPr="00136289">
        <w:rPr>
          <w:rFonts w:eastAsiaTheme="minorEastAsia"/>
        </w:rPr>
        <w:fldChar w:fldCharType="end"/>
      </w:r>
      <w:r w:rsidR="00EA282D" w:rsidRPr="00136289">
        <w:rPr>
          <w:rFonts w:eastAsiaTheme="minorEastAsia" w:hint="eastAsia"/>
        </w:rPr>
        <w:t xml:space="preserve">. </w:t>
      </w:r>
      <w:r w:rsidR="00F618B7" w:rsidRPr="00136289">
        <w:t>T</w:t>
      </w:r>
      <w:r w:rsidR="000847B4" w:rsidRPr="00136289">
        <w:t xml:space="preserve">he mechanism of immobilization of heavy metal ions with </w:t>
      </w:r>
      <w:r w:rsidR="00EA282D" w:rsidRPr="00136289">
        <w:rPr>
          <w:rFonts w:hint="eastAsia"/>
        </w:rPr>
        <w:t>C-</w:t>
      </w:r>
      <w:r w:rsidR="000847B4" w:rsidRPr="00136289">
        <w:t>LDHs is investigated through XR</w:t>
      </w:r>
      <w:r w:rsidR="000B6F87" w:rsidRPr="00136289">
        <w:t>D, TEM, NMR and first principle</w:t>
      </w:r>
      <w:r w:rsidR="000847B4" w:rsidRPr="00136289">
        <w:t xml:space="preserve"> calculation</w:t>
      </w:r>
      <w:r w:rsidR="000B6F87" w:rsidRPr="00136289">
        <w:rPr>
          <w:rFonts w:hint="eastAsia"/>
        </w:rPr>
        <w:t>s</w:t>
      </w:r>
      <w:r w:rsidR="00EA282D" w:rsidRPr="00136289">
        <w:rPr>
          <w:rFonts w:hint="eastAsia"/>
        </w:rPr>
        <w:t xml:space="preserve"> in this paper</w:t>
      </w:r>
      <w:r w:rsidR="000847B4" w:rsidRPr="00136289">
        <w:t>.</w:t>
      </w:r>
      <w:r w:rsidR="00BA5075" w:rsidRPr="00136289">
        <w:rPr>
          <w:rFonts w:eastAsiaTheme="minorEastAsia"/>
        </w:rPr>
        <w:t xml:space="preserve"> </w:t>
      </w:r>
    </w:p>
    <w:p w14:paraId="2F218356" w14:textId="71DF456B" w:rsidR="0023583E" w:rsidRPr="00136289" w:rsidRDefault="001F5669" w:rsidP="00B752F6">
      <w:pPr>
        <w:spacing w:line="276" w:lineRule="auto"/>
        <w:ind w:firstLine="480"/>
      </w:pPr>
      <w:r w:rsidRPr="00136289">
        <w:t xml:space="preserve">XRD patterns of </w:t>
      </w:r>
      <w:r w:rsidR="00F327C0" w:rsidRPr="00136289">
        <w:t xml:space="preserve">rehydrated </w:t>
      </w:r>
      <w:r w:rsidR="00AF2657" w:rsidRPr="00136289">
        <w:t>C-</w:t>
      </w:r>
      <w:r w:rsidRPr="00136289">
        <w:t xml:space="preserve">LDHs </w:t>
      </w:r>
      <w:r w:rsidR="00F327C0" w:rsidRPr="00136289">
        <w:t>after reaction with Cu</w:t>
      </w:r>
      <w:r w:rsidR="00F327C0" w:rsidRPr="00136289">
        <w:rPr>
          <w:vertAlign w:val="superscript"/>
        </w:rPr>
        <w:t>2+</w:t>
      </w:r>
      <w:r w:rsidR="00F327C0" w:rsidRPr="00136289">
        <w:t xml:space="preserve"> or Cr</w:t>
      </w:r>
      <w:r w:rsidR="00F327C0" w:rsidRPr="00136289">
        <w:rPr>
          <w:vertAlign w:val="superscript"/>
        </w:rPr>
        <w:t>3+</w:t>
      </w:r>
      <w:r w:rsidR="00F327C0" w:rsidRPr="00136289">
        <w:t xml:space="preserve"> solution</w:t>
      </w:r>
      <w:r w:rsidR="00850070" w:rsidRPr="00136289">
        <w:t>s</w:t>
      </w:r>
      <w:r w:rsidR="00F327C0" w:rsidRPr="00136289">
        <w:t xml:space="preserve"> </w:t>
      </w:r>
      <w:r w:rsidRPr="00136289">
        <w:t xml:space="preserve">are </w:t>
      </w:r>
      <w:r w:rsidR="00F327C0" w:rsidRPr="00136289">
        <w:t>shown</w:t>
      </w:r>
      <w:r w:rsidRPr="00136289">
        <w:t xml:space="preserve"> in Figure </w:t>
      </w:r>
      <w:r w:rsidR="004F69BF" w:rsidRPr="00136289">
        <w:rPr>
          <w:rFonts w:hint="eastAsia"/>
        </w:rPr>
        <w:t>7</w:t>
      </w:r>
      <w:r w:rsidRPr="00136289">
        <w:t xml:space="preserve">. </w:t>
      </w:r>
      <w:r w:rsidR="00557AC0" w:rsidRPr="00136289">
        <w:t>The broadening of characteristic peaks of LDHs with heavy metal immobilization</w:t>
      </w:r>
      <w:r w:rsidR="00557AC0" w:rsidRPr="00136289">
        <w:rPr>
          <w:kern w:val="0"/>
        </w:rPr>
        <w:t xml:space="preserve"> compared with O-LDHs can be observed in XRD pattern, which is possibly due to decreased crystallinity during the rehydration process of C-LDHs. </w:t>
      </w:r>
      <w:r w:rsidR="000847B4" w:rsidRPr="00136289">
        <w:t xml:space="preserve">The </w:t>
      </w:r>
      <w:r w:rsidR="00CE7F4E" w:rsidRPr="00136289">
        <w:t>diffraction</w:t>
      </w:r>
      <w:r w:rsidR="000847B4" w:rsidRPr="00136289">
        <w:t xml:space="preserve"> peaks of </w:t>
      </w:r>
      <w:r w:rsidR="00AF2657" w:rsidRPr="00136289">
        <w:t>C-</w:t>
      </w:r>
      <w:r w:rsidR="000847B4" w:rsidRPr="00136289">
        <w:t>LDHs reacting with Cu</w:t>
      </w:r>
      <w:r w:rsidR="000847B4" w:rsidRPr="00136289">
        <w:rPr>
          <w:vertAlign w:val="superscript"/>
        </w:rPr>
        <w:t>2+</w:t>
      </w:r>
      <w:r w:rsidR="000847B4" w:rsidRPr="00136289">
        <w:t xml:space="preserve"> </w:t>
      </w:r>
      <w:r w:rsidR="00CE7F4E" w:rsidRPr="00136289">
        <w:t>or</w:t>
      </w:r>
      <w:r w:rsidR="000847B4" w:rsidRPr="00136289">
        <w:t xml:space="preserve"> Cr</w:t>
      </w:r>
      <w:r w:rsidR="000847B4" w:rsidRPr="00136289">
        <w:rPr>
          <w:vertAlign w:val="superscript"/>
        </w:rPr>
        <w:t>3+</w:t>
      </w:r>
      <w:r w:rsidR="000847B4" w:rsidRPr="00136289">
        <w:t xml:space="preserve"> ions are similar to that of O-LDHs, indicating </w:t>
      </w:r>
      <w:r w:rsidR="00CE7F4E" w:rsidRPr="00136289">
        <w:t>the structure of rehydrated C-LDHs with presence of Cu</w:t>
      </w:r>
      <w:r w:rsidR="00CE7F4E" w:rsidRPr="00136289">
        <w:rPr>
          <w:vertAlign w:val="superscript"/>
        </w:rPr>
        <w:t>2+</w:t>
      </w:r>
      <w:r w:rsidR="00CE7F4E" w:rsidRPr="00136289">
        <w:t xml:space="preserve"> or Cr</w:t>
      </w:r>
      <w:r w:rsidR="00CE7F4E" w:rsidRPr="00136289">
        <w:rPr>
          <w:vertAlign w:val="superscript"/>
        </w:rPr>
        <w:t>3+</w:t>
      </w:r>
      <w:r w:rsidR="00CE7F4E" w:rsidRPr="00136289">
        <w:t xml:space="preserve"> solution is identical to the original LDHs before calcination</w:t>
      </w:r>
      <w:r w:rsidR="000847B4" w:rsidRPr="00136289">
        <w:t>. No metal hydroxides and metal</w:t>
      </w:r>
      <w:r w:rsidR="000D272B" w:rsidRPr="00136289">
        <w:t xml:space="preserve"> carbonates are detected which agrees with</w:t>
      </w:r>
      <w:r w:rsidRPr="00136289">
        <w:t xml:space="preserve"> literature</w:t>
      </w:r>
      <w:r w:rsidR="00866ACB" w:rsidRPr="00136289">
        <w:rPr>
          <w:rFonts w:eastAsiaTheme="minorEastAsia" w:hint="eastAsia"/>
        </w:rPr>
        <w:t xml:space="preserve"> </w:t>
      </w:r>
      <w:r w:rsidR="00866ACB" w:rsidRPr="00136289">
        <w:rPr>
          <w:rFonts w:eastAsiaTheme="minorEastAsia"/>
        </w:rPr>
        <w:fldChar w:fldCharType="begin">
          <w:fldData xml:space="preserve">PEVuZE5vdGU+PENpdGU+PEF1dGhvcj5QYXJrPC9BdXRob3I+PFllYXI+MjAwNzwvWWVhcj48UmVj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</w:fldData>
        </w:fldChar>
      </w:r>
      <w:r w:rsidR="003D3FE3" w:rsidRPr="00136289">
        <w:rPr>
          <w:rFonts w:eastAsiaTheme="minorEastAsia"/>
        </w:rPr>
        <w:instrText xml:space="preserve"> ADDIN EN.CITE </w:instrText>
      </w:r>
      <w:r w:rsidR="003D3FE3" w:rsidRPr="00136289">
        <w:rPr>
          <w:rFonts w:eastAsiaTheme="minorEastAsia"/>
        </w:rPr>
        <w:fldChar w:fldCharType="begin">
          <w:fldData xml:space="preserve">PEVuZE5vdGU+PENpdGU+PEF1dGhvcj5QYXJrPC9BdXRob3I+PFllYXI+MjAwNzwvWWVhcj48UmVj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</w:fldData>
        </w:fldChar>
      </w:r>
      <w:r w:rsidR="003D3FE3" w:rsidRPr="00136289">
        <w:rPr>
          <w:rFonts w:eastAsiaTheme="minorEastAsia"/>
        </w:rPr>
        <w:instrText xml:space="preserve"> ADDIN EN.CITE.DATA </w:instrText>
      </w:r>
      <w:r w:rsidR="003D3FE3" w:rsidRPr="00136289">
        <w:rPr>
          <w:rFonts w:eastAsiaTheme="minorEastAsia"/>
        </w:rPr>
      </w:r>
      <w:r w:rsidR="003D3FE3" w:rsidRPr="00136289">
        <w:rPr>
          <w:rFonts w:eastAsiaTheme="minorEastAsia"/>
        </w:rPr>
        <w:fldChar w:fldCharType="end"/>
      </w:r>
      <w:r w:rsidR="00866ACB" w:rsidRPr="00136289">
        <w:rPr>
          <w:rFonts w:eastAsiaTheme="minorEastAsia"/>
        </w:rPr>
      </w:r>
      <w:r w:rsidR="00866ACB" w:rsidRPr="00136289">
        <w:rPr>
          <w:rFonts w:eastAsiaTheme="minorEastAsia"/>
        </w:rPr>
        <w:fldChar w:fldCharType="separate"/>
      </w:r>
      <w:r w:rsidR="003D3FE3" w:rsidRPr="00136289">
        <w:rPr>
          <w:rFonts w:eastAsiaTheme="minorEastAsia"/>
          <w:noProof/>
        </w:rPr>
        <w:t>[</w:t>
      </w:r>
      <w:hyperlink w:anchor="_ENREF_19" w:tooltip="Park, 2007 #33" w:history="1">
        <w:r w:rsidR="003D3FE3" w:rsidRPr="00136289">
          <w:rPr>
            <w:rFonts w:eastAsiaTheme="minorEastAsia"/>
            <w:noProof/>
          </w:rPr>
          <w:t>19</w:t>
        </w:r>
      </w:hyperlink>
      <w:r w:rsidR="003D3FE3" w:rsidRPr="00136289">
        <w:rPr>
          <w:rFonts w:eastAsiaTheme="minorEastAsia"/>
          <w:noProof/>
        </w:rPr>
        <w:t xml:space="preserve">, </w:t>
      </w:r>
      <w:hyperlink w:anchor="_ENREF_48" w:tooltip="Gonzalez, 2014 #17" w:history="1">
        <w:r w:rsidR="003D3FE3" w:rsidRPr="00136289">
          <w:rPr>
            <w:rFonts w:eastAsiaTheme="minorEastAsia"/>
            <w:noProof/>
          </w:rPr>
          <w:t>48</w:t>
        </w:r>
      </w:hyperlink>
      <w:r w:rsidR="003D3FE3" w:rsidRPr="00136289">
        <w:rPr>
          <w:rFonts w:eastAsiaTheme="minorEastAsia"/>
          <w:noProof/>
        </w:rPr>
        <w:t>]</w:t>
      </w:r>
      <w:r w:rsidR="00866ACB" w:rsidRPr="00136289">
        <w:rPr>
          <w:rFonts w:eastAsiaTheme="minorEastAsia"/>
        </w:rPr>
        <w:fldChar w:fldCharType="end"/>
      </w:r>
      <w:r w:rsidRPr="00136289">
        <w:t>.</w:t>
      </w:r>
      <w:r w:rsidR="000847B4" w:rsidRPr="00136289">
        <w:t xml:space="preserve"> </w:t>
      </w:r>
      <w:r w:rsidR="00E16E69" w:rsidRPr="00136289">
        <w:rPr>
          <w:rFonts w:hint="eastAsia"/>
        </w:rPr>
        <w:t>N</w:t>
      </w:r>
      <w:r w:rsidR="00AD1AC3" w:rsidRPr="00136289">
        <w:t xml:space="preserve">o new phases containing heavy metal ions are detected in XRD patterns in Figs. </w:t>
      </w:r>
      <w:r w:rsidR="004F69BF" w:rsidRPr="00136289">
        <w:rPr>
          <w:rFonts w:hint="eastAsia"/>
        </w:rPr>
        <w:t>7</w:t>
      </w:r>
      <w:r w:rsidR="00AD1AC3" w:rsidRPr="00136289">
        <w:t xml:space="preserve">a and </w:t>
      </w:r>
      <w:r w:rsidR="004F69BF" w:rsidRPr="00136289">
        <w:rPr>
          <w:rFonts w:hint="eastAsia"/>
        </w:rPr>
        <w:t>7</w:t>
      </w:r>
      <w:r w:rsidR="00AD1AC3" w:rsidRPr="00136289">
        <w:t>b</w:t>
      </w:r>
      <w:r w:rsidR="000D272B" w:rsidRPr="00136289">
        <w:t>.</w:t>
      </w:r>
      <w:r w:rsidR="00AD1AC3" w:rsidRPr="00136289">
        <w:t xml:space="preserve"> Cu</w:t>
      </w:r>
      <w:r w:rsidR="00AD1AC3" w:rsidRPr="00136289">
        <w:rPr>
          <w:vertAlign w:val="superscript"/>
        </w:rPr>
        <w:t>2+</w:t>
      </w:r>
      <w:r w:rsidR="00AD1AC3" w:rsidRPr="00136289">
        <w:t xml:space="preserve"> </w:t>
      </w:r>
      <w:r w:rsidR="00850070" w:rsidRPr="00136289">
        <w:t>or</w:t>
      </w:r>
      <w:r w:rsidR="00AD1AC3" w:rsidRPr="00136289">
        <w:t xml:space="preserve"> Cr</w:t>
      </w:r>
      <w:r w:rsidR="00AD1AC3" w:rsidRPr="00136289">
        <w:rPr>
          <w:vertAlign w:val="superscript"/>
        </w:rPr>
        <w:t>3+</w:t>
      </w:r>
      <w:r w:rsidR="00AD1AC3" w:rsidRPr="00136289">
        <w:t xml:space="preserve"> ions are supposed to be incorporated in the layered structure of LDHs.</w:t>
      </w:r>
      <w:r w:rsidR="00AD1AC3" w:rsidRPr="00136289">
        <w:rPr>
          <w:rFonts w:eastAsiaTheme="minorEastAsia" w:hint="eastAsia"/>
        </w:rPr>
        <w:t xml:space="preserve"> </w:t>
      </w:r>
      <w:r w:rsidR="000847B4" w:rsidRPr="00136289">
        <w:t xml:space="preserve">It can be observed from Figs. </w:t>
      </w:r>
      <w:r w:rsidR="004F69BF" w:rsidRPr="00136289">
        <w:rPr>
          <w:rFonts w:hint="eastAsia"/>
        </w:rPr>
        <w:t>7</w:t>
      </w:r>
      <w:r w:rsidR="000847B4" w:rsidRPr="00136289">
        <w:t xml:space="preserve">a and </w:t>
      </w:r>
      <w:r w:rsidR="004F69BF" w:rsidRPr="00136289">
        <w:rPr>
          <w:rFonts w:hint="eastAsia"/>
        </w:rPr>
        <w:t>7</w:t>
      </w:r>
      <w:r w:rsidR="000847B4" w:rsidRPr="00136289">
        <w:t>b that all the characteristic peaks move to lower degree</w:t>
      </w:r>
      <w:r w:rsidR="000D272B" w:rsidRPr="00136289">
        <w:t>s</w:t>
      </w:r>
      <w:r w:rsidR="000847B4" w:rsidRPr="00136289">
        <w:t xml:space="preserve"> after reaction, indicating the d-spacings </w:t>
      </w:r>
      <w:r w:rsidR="008451CA" w:rsidRPr="00136289">
        <w:t>is increased</w:t>
      </w:r>
      <w:r w:rsidR="000847B4" w:rsidRPr="00136289">
        <w:t xml:space="preserve">. </w:t>
      </w:r>
      <w:r w:rsidR="008A02E9" w:rsidRPr="00136289">
        <w:t xml:space="preserve">The change of d-spacing </w:t>
      </w:r>
      <w:r w:rsidR="004B58F8" w:rsidRPr="00136289">
        <w:t xml:space="preserve">accompanying with the incorporation of </w:t>
      </w:r>
      <w:r w:rsidR="00AD1AC3" w:rsidRPr="00136289">
        <w:t>Cu</w:t>
      </w:r>
      <w:r w:rsidR="00AD1AC3" w:rsidRPr="00136289">
        <w:rPr>
          <w:vertAlign w:val="superscript"/>
        </w:rPr>
        <w:t>2+</w:t>
      </w:r>
      <w:r w:rsidR="00AD1AC3" w:rsidRPr="00136289">
        <w:t xml:space="preserve"> </w:t>
      </w:r>
      <w:r w:rsidR="004B58F8" w:rsidRPr="00136289">
        <w:t>or</w:t>
      </w:r>
      <w:r w:rsidR="00AD1AC3" w:rsidRPr="00136289">
        <w:t xml:space="preserve"> Cr</w:t>
      </w:r>
      <w:r w:rsidR="00AD1AC3" w:rsidRPr="00136289">
        <w:rPr>
          <w:vertAlign w:val="superscript"/>
        </w:rPr>
        <w:t xml:space="preserve">3+ </w:t>
      </w:r>
      <w:r w:rsidR="004B58F8" w:rsidRPr="00136289">
        <w:t>can be caused by the</w:t>
      </w:r>
      <w:r w:rsidR="00AD1AC3" w:rsidRPr="00136289">
        <w:t xml:space="preserve"> anion exchanges in </w:t>
      </w:r>
      <w:r w:rsidR="004B58F8" w:rsidRPr="00136289">
        <w:t xml:space="preserve">the </w:t>
      </w:r>
      <w:r w:rsidR="00AD1AC3" w:rsidRPr="00136289">
        <w:t xml:space="preserve">interlayers or </w:t>
      </w:r>
      <w:r w:rsidR="004B58F8" w:rsidRPr="00136289">
        <w:t xml:space="preserve">the </w:t>
      </w:r>
      <w:r w:rsidR="00AD1AC3" w:rsidRPr="00136289">
        <w:t xml:space="preserve">isomorphic substitution </w:t>
      </w:r>
      <w:r w:rsidR="004B58F8" w:rsidRPr="00136289">
        <w:t>in the</w:t>
      </w:r>
      <w:r w:rsidR="00AD1AC3" w:rsidRPr="00136289">
        <w:t xml:space="preserve"> plate</w:t>
      </w:r>
      <w:r w:rsidR="00866ACB" w:rsidRPr="00136289">
        <w:rPr>
          <w:rFonts w:eastAsiaTheme="minorEastAsia" w:hint="eastAsia"/>
        </w:rPr>
        <w:t xml:space="preserve"> </w:t>
      </w:r>
      <w:r w:rsidR="00FF6318" w:rsidRPr="00136289">
        <w:rPr>
          <w:rFonts w:eastAsiaTheme="minorEastAsia"/>
        </w:rPr>
        <w:fldChar w:fldCharType="begin">
          <w:fldData xml:space="preserve">PEVuZE5vdGU+PENpdGU+PEF1dGhvcj5QYXZsb3ZpYzwvQXV0aG9yPjxZZWFyPjIwMDk8L1llYXI+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</w:fldData>
        </w:fldChar>
      </w:r>
      <w:r w:rsidR="003D3FE3" w:rsidRPr="00136289">
        <w:rPr>
          <w:rFonts w:eastAsiaTheme="minorEastAsia"/>
        </w:rPr>
        <w:instrText xml:space="preserve"> ADDIN EN.CITE </w:instrText>
      </w:r>
      <w:r w:rsidR="003D3FE3" w:rsidRPr="00136289">
        <w:rPr>
          <w:rFonts w:eastAsiaTheme="minorEastAsia"/>
        </w:rPr>
        <w:fldChar w:fldCharType="begin">
          <w:fldData xml:space="preserve">PEVuZE5vdGU+PENpdGU+PEF1dGhvcj5QYXZsb3ZpYzwvQXV0aG9yPjxZZWFyPjIwMDk8L1llYXI+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</w:fldData>
        </w:fldChar>
      </w:r>
      <w:r w:rsidR="003D3FE3" w:rsidRPr="00136289">
        <w:rPr>
          <w:rFonts w:eastAsiaTheme="minorEastAsia"/>
        </w:rPr>
        <w:instrText xml:space="preserve"> ADDIN EN.CITE.DATA </w:instrText>
      </w:r>
      <w:r w:rsidR="003D3FE3" w:rsidRPr="00136289">
        <w:rPr>
          <w:rFonts w:eastAsiaTheme="minorEastAsia"/>
        </w:rPr>
      </w:r>
      <w:r w:rsidR="003D3FE3" w:rsidRPr="00136289">
        <w:rPr>
          <w:rFonts w:eastAsiaTheme="minorEastAsia"/>
        </w:rPr>
        <w:fldChar w:fldCharType="end"/>
      </w:r>
      <w:r w:rsidR="00FF6318" w:rsidRPr="00136289">
        <w:rPr>
          <w:rFonts w:eastAsiaTheme="minorEastAsia"/>
        </w:rPr>
      </w:r>
      <w:r w:rsidR="00FF6318" w:rsidRPr="00136289">
        <w:rPr>
          <w:rFonts w:eastAsiaTheme="minorEastAsia"/>
        </w:rPr>
        <w:fldChar w:fldCharType="separate"/>
      </w:r>
      <w:r w:rsidR="003D3FE3" w:rsidRPr="00136289">
        <w:rPr>
          <w:rFonts w:eastAsiaTheme="minorEastAsia"/>
          <w:noProof/>
        </w:rPr>
        <w:t>[</w:t>
      </w:r>
      <w:hyperlink w:anchor="_ENREF_49" w:tooltip="Pavlovic, 2009 #34" w:history="1">
        <w:r w:rsidR="003D3FE3" w:rsidRPr="00136289">
          <w:rPr>
            <w:rFonts w:eastAsiaTheme="minorEastAsia"/>
            <w:noProof/>
          </w:rPr>
          <w:t>49</w:t>
        </w:r>
      </w:hyperlink>
      <w:r w:rsidR="003D3FE3" w:rsidRPr="00136289">
        <w:rPr>
          <w:rFonts w:eastAsiaTheme="minorEastAsia"/>
          <w:noProof/>
        </w:rPr>
        <w:t xml:space="preserve">, </w:t>
      </w:r>
      <w:hyperlink w:anchor="_ENREF_50" w:tooltip="Chen, 2016 #11" w:history="1">
        <w:r w:rsidR="003D3FE3" w:rsidRPr="00136289">
          <w:rPr>
            <w:rFonts w:eastAsiaTheme="minorEastAsia"/>
            <w:noProof/>
          </w:rPr>
          <w:t>50</w:t>
        </w:r>
      </w:hyperlink>
      <w:r w:rsidR="003D3FE3" w:rsidRPr="00136289">
        <w:rPr>
          <w:rFonts w:eastAsiaTheme="minorEastAsia"/>
          <w:noProof/>
        </w:rPr>
        <w:t>]</w:t>
      </w:r>
      <w:r w:rsidR="00FF6318" w:rsidRPr="00136289">
        <w:rPr>
          <w:rFonts w:eastAsiaTheme="minorEastAsia"/>
        </w:rPr>
        <w:fldChar w:fldCharType="end"/>
      </w:r>
      <w:r w:rsidR="0023583E" w:rsidRPr="00136289">
        <w:t>.</w:t>
      </w:r>
      <w:r w:rsidR="00AD1AC3" w:rsidRPr="00136289">
        <w:rPr>
          <w:rFonts w:eastAsiaTheme="minorEastAsia" w:hint="eastAsia"/>
        </w:rPr>
        <w:t xml:space="preserve"> </w:t>
      </w:r>
      <w:r w:rsidR="00F617EB" w:rsidRPr="00136289">
        <w:t xml:space="preserve">Isomorphic substitution affects the layered framework because of the difference </w:t>
      </w:r>
      <w:r w:rsidR="00A26243" w:rsidRPr="00136289">
        <w:t>in</w:t>
      </w:r>
      <w:r w:rsidR="00F617EB" w:rsidRPr="00136289">
        <w:t xml:space="preserve"> ionic radius (66 pm for Mg</w:t>
      </w:r>
      <w:r w:rsidR="00F617EB" w:rsidRPr="00136289">
        <w:rPr>
          <w:vertAlign w:val="superscript"/>
        </w:rPr>
        <w:t>2+</w:t>
      </w:r>
      <w:r w:rsidR="00F617EB" w:rsidRPr="00136289">
        <w:t>, 72 pm for Cu</w:t>
      </w:r>
      <w:r w:rsidR="00F617EB" w:rsidRPr="00136289">
        <w:rPr>
          <w:vertAlign w:val="superscript"/>
        </w:rPr>
        <w:t>2+</w:t>
      </w:r>
      <w:r w:rsidR="00F617EB" w:rsidRPr="00136289">
        <w:t>, 64 pm for Cr</w:t>
      </w:r>
      <w:r w:rsidR="00F617EB" w:rsidRPr="00136289">
        <w:rPr>
          <w:vertAlign w:val="superscript"/>
        </w:rPr>
        <w:t>3+</w:t>
      </w:r>
      <w:r w:rsidR="00F617EB" w:rsidRPr="00136289">
        <w:t xml:space="preserve"> and 55 pm for Al</w:t>
      </w:r>
      <w:r w:rsidR="00F617EB" w:rsidRPr="00136289">
        <w:rPr>
          <w:vertAlign w:val="superscript"/>
        </w:rPr>
        <w:t>3+</w:t>
      </w:r>
      <w:r w:rsidR="00F617EB" w:rsidRPr="00136289">
        <w:t xml:space="preserve">). </w:t>
      </w:r>
      <w:r w:rsidR="00AD1AC3" w:rsidRPr="00136289">
        <w:t>The structure of Cu</w:t>
      </w:r>
      <w:r w:rsidR="00AD1AC3" w:rsidRPr="00136289">
        <w:rPr>
          <w:vertAlign w:val="superscript"/>
        </w:rPr>
        <w:t>2+</w:t>
      </w:r>
      <w:r w:rsidR="00AD1AC3" w:rsidRPr="00136289">
        <w:t xml:space="preserve"> </w:t>
      </w:r>
      <w:r w:rsidR="00850070" w:rsidRPr="00136289">
        <w:t>or</w:t>
      </w:r>
      <w:r w:rsidR="00AD1AC3" w:rsidRPr="00136289">
        <w:t xml:space="preserve"> Cr</w:t>
      </w:r>
      <w:r w:rsidR="00AD1AC3" w:rsidRPr="00136289">
        <w:rPr>
          <w:vertAlign w:val="superscript"/>
        </w:rPr>
        <w:t xml:space="preserve">3+ </w:t>
      </w:r>
      <w:r w:rsidR="00AD1AC3" w:rsidRPr="00136289">
        <w:t>doped LDHs will be discussed in detail with the help of TEM and NMR analysis.</w:t>
      </w:r>
    </w:p>
    <w:p w14:paraId="38ACD331" w14:textId="15E54ED5" w:rsidR="00D43047" w:rsidRPr="00136289" w:rsidRDefault="000847B4" w:rsidP="00B752F6">
      <w:pPr>
        <w:spacing w:line="276" w:lineRule="auto"/>
        <w:ind w:firstLine="480"/>
        <w:rPr>
          <w:rFonts w:eastAsiaTheme="minorEastAsia"/>
          <w:highlight w:val="yellow"/>
        </w:rPr>
      </w:pPr>
      <w:r w:rsidRPr="00136289">
        <w:t xml:space="preserve">The </w:t>
      </w:r>
      <w:r w:rsidR="00DA4630" w:rsidRPr="00136289">
        <w:t>ratio of disso</w:t>
      </w:r>
      <w:r w:rsidR="0042697B" w:rsidRPr="00136289">
        <w:t>lv</w:t>
      </w:r>
      <w:r w:rsidR="00DA4630" w:rsidRPr="00136289">
        <w:t xml:space="preserve">ed </w:t>
      </w:r>
      <w:r w:rsidRPr="00136289">
        <w:t xml:space="preserve">metal ions </w:t>
      </w:r>
      <w:r w:rsidR="00DA4630" w:rsidRPr="00136289">
        <w:t xml:space="preserve">to the </w:t>
      </w:r>
      <w:r w:rsidRPr="00136289">
        <w:t>immobilized</w:t>
      </w:r>
      <w:r w:rsidR="00DA4630" w:rsidRPr="00136289">
        <w:t xml:space="preserve"> ions</w:t>
      </w:r>
      <w:r w:rsidRPr="00136289">
        <w:t xml:space="preserve"> (D/I ratio) </w:t>
      </w:r>
      <w:r w:rsidR="00DA4630" w:rsidRPr="00136289">
        <w:t>in the solid-solution exchange reaction with</w:t>
      </w:r>
      <w:r w:rsidRPr="00136289">
        <w:t xml:space="preserve"> LDHs is </w:t>
      </w:r>
      <w:r w:rsidR="00DA4630" w:rsidRPr="00136289">
        <w:t>calcu</w:t>
      </w:r>
      <w:r w:rsidR="0042697B" w:rsidRPr="00136289">
        <w:t>la</w:t>
      </w:r>
      <w:r w:rsidR="00DA4630" w:rsidRPr="00136289">
        <w:t xml:space="preserve">ted </w:t>
      </w:r>
      <w:r w:rsidR="00274511" w:rsidRPr="00136289">
        <w:rPr>
          <w:rFonts w:eastAsiaTheme="minorEastAsia" w:hint="eastAsia"/>
        </w:rPr>
        <w:t xml:space="preserve">as </w:t>
      </w:r>
      <w:r w:rsidR="00D43047" w:rsidRPr="00136289">
        <w:rPr>
          <w:rFonts w:eastAsiaTheme="minorEastAsia" w:hint="eastAsia"/>
        </w:rPr>
        <w:t>follow:</w:t>
      </w:r>
    </w:p>
    <w:p w14:paraId="70BA280A" w14:textId="255F51E0" w:rsidR="00D43047" w:rsidRPr="00136289" w:rsidRDefault="00F73F45" w:rsidP="00B752F6">
      <w:pPr>
        <w:wordWrap w:val="0"/>
        <w:spacing w:line="276" w:lineRule="auto"/>
        <w:ind w:firstLineChars="0" w:firstLine="0"/>
        <w:jc w:val="right"/>
        <w:rPr>
          <w:rFonts w:eastAsiaTheme="minorEastAsia"/>
        </w:rPr>
      </w:pPr>
      <m:oMath>
        <m:f>
          <m:fPr>
            <m:type m:val="skw"/>
            <m:ctrlPr>
              <w:rPr>
                <w:rFonts w:ascii="Cambria Math" w:eastAsiaTheme="minorEastAsia" w:hAnsi="Cambria Math"/>
              </w:rPr>
            </m:ctrlPr>
          </m:fPr>
          <m:num>
            <m:r>
              <m:rPr>
                <m:sty m:val="p"/>
              </m:rPr>
              <w:rPr>
                <w:rFonts w:ascii="Cambria Math" w:eastAsiaTheme="minorEastAsia" w:hAnsi="Cambria Math"/>
              </w:rPr>
              <m:t xml:space="preserve">      D</m:t>
            </m:r>
          </m:num>
          <m:den>
            <m:r>
              <w:rPr>
                <w:rFonts w:ascii="Cambria Math" w:eastAsiaTheme="minorEastAsia" w:hAnsi="Cambria Math"/>
              </w:rPr>
              <m:t>I</m:t>
            </m:r>
          </m:den>
        </m:f>
        <m:r>
          <w:rPr>
            <w:rFonts w:ascii="Cambria Math" w:eastAsiaTheme="minorEastAsia" w:hAnsi="Cambria Math"/>
          </w:rPr>
          <m:t xml:space="preserve"> ratio=</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 xml:space="preserve">dissoved </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Immobilized</m:t>
                </m:r>
              </m:sub>
            </m:sSub>
          </m:den>
        </m:f>
        <m:r>
          <w:rPr>
            <w:rFonts w:ascii="Cambria Math" w:eastAsiaTheme="minorEastAsia" w:hAnsi="Cambria Math"/>
          </w:rPr>
          <m:t xml:space="preserve"> </m:t>
        </m:r>
      </m:oMath>
      <w:r w:rsidR="00D43047" w:rsidRPr="00136289">
        <w:rPr>
          <w:rFonts w:eastAsiaTheme="minorEastAsia"/>
        </w:rPr>
        <w:t xml:space="preserve">                                              (6)</w:t>
      </w:r>
    </w:p>
    <w:p w14:paraId="5A601C3E" w14:textId="0F1D5D2E" w:rsidR="00D773DE" w:rsidRPr="00136289" w:rsidRDefault="000847B4" w:rsidP="00B752F6">
      <w:pPr>
        <w:spacing w:line="276" w:lineRule="auto"/>
        <w:ind w:firstLine="480"/>
      </w:pPr>
      <w:r w:rsidRPr="00136289">
        <w:t xml:space="preserve">It can be </w:t>
      </w:r>
      <w:r w:rsidR="00EE2F65" w:rsidRPr="00136289">
        <w:t>concluded</w:t>
      </w:r>
      <w:r w:rsidRPr="00136289">
        <w:t xml:space="preserve"> that the D/I ratio of Cr</w:t>
      </w:r>
      <w:r w:rsidRPr="00136289">
        <w:rPr>
          <w:vertAlign w:val="superscript"/>
        </w:rPr>
        <w:t>3+</w:t>
      </w:r>
      <w:r w:rsidR="00592281" w:rsidRPr="00136289">
        <w:t xml:space="preserve"> ion reaches 0.962</w:t>
      </w:r>
      <w:r w:rsidR="00623AA0" w:rsidRPr="00136289">
        <w:t>, indicating a</w:t>
      </w:r>
      <w:r w:rsidRPr="00136289">
        <w:t xml:space="preserve"> </w:t>
      </w:r>
      <w:r w:rsidR="00274511" w:rsidRPr="00136289">
        <w:rPr>
          <w:rFonts w:eastAsiaTheme="minorEastAsia" w:hint="eastAsia"/>
        </w:rPr>
        <w:t>uniform</w:t>
      </w:r>
      <w:r w:rsidRPr="00136289">
        <w:t xml:space="preserve"> substitution</w:t>
      </w:r>
      <w:r w:rsidR="00010882" w:rsidRPr="00136289">
        <w:rPr>
          <w:rFonts w:eastAsiaTheme="minorEastAsia" w:hint="eastAsia"/>
        </w:rPr>
        <w:t>.</w:t>
      </w:r>
      <w:r w:rsidR="00D773DE" w:rsidRPr="00136289">
        <w:rPr>
          <w:rFonts w:eastAsiaTheme="minorEastAsia" w:hint="eastAsia"/>
        </w:rPr>
        <w:t xml:space="preserve"> It seems that Cr ions are homogenously distributed at previous Al sites in </w:t>
      </w:r>
      <w:r w:rsidR="00D773DE" w:rsidRPr="00136289">
        <w:rPr>
          <w:rFonts w:eastAsiaTheme="minorEastAsia"/>
        </w:rPr>
        <w:t>the</w:t>
      </w:r>
      <w:r w:rsidR="00D773DE" w:rsidRPr="00136289">
        <w:rPr>
          <w:rFonts w:eastAsiaTheme="minorEastAsia" w:hint="eastAsia"/>
        </w:rPr>
        <w:t xml:space="preserve"> main plate.</w:t>
      </w:r>
      <w:r w:rsidR="00010882" w:rsidRPr="00136289">
        <w:rPr>
          <w:rFonts w:eastAsiaTheme="minorEastAsia" w:hint="eastAsia"/>
        </w:rPr>
        <w:t xml:space="preserve"> </w:t>
      </w:r>
      <w:r w:rsidR="00170D6F" w:rsidRPr="00136289">
        <w:t>T</w:t>
      </w:r>
      <w:r w:rsidRPr="00136289">
        <w:t xml:space="preserve">he D/I ratio </w:t>
      </w:r>
      <w:r w:rsidR="00170D6F" w:rsidRPr="00136289">
        <w:t>of Cu</w:t>
      </w:r>
      <w:r w:rsidR="00170D6F" w:rsidRPr="00136289">
        <w:rPr>
          <w:vertAlign w:val="superscript"/>
        </w:rPr>
        <w:t>2+</w:t>
      </w:r>
      <w:r w:rsidR="00170D6F" w:rsidRPr="00136289">
        <w:t xml:space="preserve"> </w:t>
      </w:r>
      <w:r w:rsidR="008B734F" w:rsidRPr="00136289">
        <w:t xml:space="preserve">ion </w:t>
      </w:r>
      <w:r w:rsidRPr="00136289">
        <w:t>is 0.246</w:t>
      </w:r>
      <w:r w:rsidR="008B734F" w:rsidRPr="00136289">
        <w:t xml:space="preserve"> indicating that the amount </w:t>
      </w:r>
      <w:r w:rsidR="008B734F" w:rsidRPr="00136289">
        <w:lastRenderedPageBreak/>
        <w:t>of immobilized</w:t>
      </w:r>
      <w:r w:rsidRPr="00136289">
        <w:t xml:space="preserve"> Cu</w:t>
      </w:r>
      <w:r w:rsidRPr="00136289">
        <w:rPr>
          <w:vertAlign w:val="superscript"/>
        </w:rPr>
        <w:t>2+</w:t>
      </w:r>
      <w:r w:rsidR="00F26D86" w:rsidRPr="00136289">
        <w:t xml:space="preserve"> ion </w:t>
      </w:r>
      <w:r w:rsidR="008B734F" w:rsidRPr="00136289">
        <w:t>is</w:t>
      </w:r>
      <w:r w:rsidR="00F26D86" w:rsidRPr="00136289">
        <w:t xml:space="preserve"> </w:t>
      </w:r>
      <w:r w:rsidR="008B734F" w:rsidRPr="00136289">
        <w:t>more than the dissolved</w:t>
      </w:r>
      <w:r w:rsidR="00F26D86" w:rsidRPr="00136289">
        <w:t xml:space="preserve"> Mg</w:t>
      </w:r>
      <w:r w:rsidRPr="00136289">
        <w:rPr>
          <w:vertAlign w:val="superscript"/>
        </w:rPr>
        <w:t>2+</w:t>
      </w:r>
      <w:r w:rsidRPr="00136289">
        <w:t xml:space="preserve"> ion. </w:t>
      </w:r>
      <w:r w:rsidR="00D43047" w:rsidRPr="00136289">
        <w:rPr>
          <w:rFonts w:hint="eastAsia"/>
        </w:rPr>
        <w:t xml:space="preserve">The </w:t>
      </w:r>
      <w:r w:rsidR="00D43047" w:rsidRPr="00136289">
        <w:t>chemical composition of Cu</w:t>
      </w:r>
      <w:r w:rsidR="00D43047" w:rsidRPr="00136289">
        <w:rPr>
          <w:vertAlign w:val="superscript"/>
        </w:rPr>
        <w:t>2+</w:t>
      </w:r>
      <w:r w:rsidR="00D43047" w:rsidRPr="00136289">
        <w:t xml:space="preserve"> or Cr</w:t>
      </w:r>
      <w:r w:rsidR="00D43047" w:rsidRPr="00136289">
        <w:rPr>
          <w:vertAlign w:val="superscript"/>
        </w:rPr>
        <w:t xml:space="preserve">3+ </w:t>
      </w:r>
      <w:r w:rsidR="00D43047" w:rsidRPr="00136289">
        <w:t>doped LDHs</w:t>
      </w:r>
      <w:r w:rsidR="00D43047" w:rsidRPr="00136289">
        <w:rPr>
          <w:rFonts w:hint="eastAsia"/>
        </w:rPr>
        <w:t xml:space="preserve"> can be </w:t>
      </w:r>
      <w:r w:rsidR="00D43047" w:rsidRPr="00136289">
        <w:t>determine</w:t>
      </w:r>
      <w:r w:rsidR="00D43047" w:rsidRPr="00136289">
        <w:rPr>
          <w:rFonts w:hint="eastAsia"/>
        </w:rPr>
        <w:t>d</w:t>
      </w:r>
      <w:r w:rsidR="00D43047" w:rsidRPr="00136289">
        <w:t xml:space="preserve"> from Table 3</w:t>
      </w:r>
      <w:r w:rsidR="00D43047" w:rsidRPr="00136289">
        <w:rPr>
          <w:rFonts w:hint="eastAsia"/>
        </w:rPr>
        <w:t>.</w:t>
      </w:r>
    </w:p>
    <w:p w14:paraId="3B2182D4" w14:textId="7F009913" w:rsidR="00676355" w:rsidRPr="00136289" w:rsidRDefault="005B1D9F" w:rsidP="00B752F6">
      <w:pPr>
        <w:spacing w:line="276" w:lineRule="auto"/>
        <w:ind w:firstLine="480"/>
        <w:rPr>
          <w:rFonts w:eastAsiaTheme="minorEastAsia"/>
        </w:rPr>
      </w:pPr>
      <w:r w:rsidRPr="00136289">
        <w:rPr>
          <w:rFonts w:eastAsiaTheme="minorEastAsia" w:hint="eastAsia"/>
        </w:rPr>
        <w:t>B</w:t>
      </w:r>
      <w:r w:rsidRPr="00136289">
        <w:t>ased on the assumption that a homogeneous phase is generated</w:t>
      </w:r>
      <w:r w:rsidRPr="00136289">
        <w:rPr>
          <w:rFonts w:eastAsiaTheme="minorEastAsia" w:hint="eastAsia"/>
        </w:rPr>
        <w:t>,</w:t>
      </w:r>
      <w:r w:rsidRPr="00136289">
        <w:t xml:space="preserve"> and </w:t>
      </w:r>
      <w:r w:rsidRPr="00136289">
        <w:rPr>
          <w:rFonts w:eastAsiaTheme="minorEastAsia" w:hint="eastAsia"/>
        </w:rPr>
        <w:t>the</w:t>
      </w:r>
      <w:r w:rsidRPr="00136289">
        <w:t xml:space="preserve"> possible chemical formula of</w:t>
      </w:r>
      <w:r w:rsidRPr="00136289">
        <w:rPr>
          <w:rFonts w:eastAsiaTheme="minorEastAsia" w:hint="eastAsia"/>
        </w:rPr>
        <w:t xml:space="preserve"> products after immobilization can be calculated from the ICP results and initial molar fraction of C-LDHs.</w:t>
      </w:r>
      <w:r w:rsidR="00744B81" w:rsidRPr="00136289">
        <w:rPr>
          <w:rFonts w:eastAsiaTheme="minorEastAsia" w:hint="eastAsia"/>
        </w:rPr>
        <w:t xml:space="preserve"> </w:t>
      </w:r>
      <w:r w:rsidR="00755C8A" w:rsidRPr="00136289">
        <w:rPr>
          <w:rFonts w:eastAsiaTheme="minorEastAsia"/>
        </w:rPr>
        <w:t>2g</w:t>
      </w:r>
      <w:r w:rsidR="00744B81" w:rsidRPr="00136289">
        <w:rPr>
          <w:rFonts w:eastAsiaTheme="minorEastAsia" w:hint="eastAsia"/>
        </w:rPr>
        <w:t xml:space="preserve"> of C-LDHs </w:t>
      </w:r>
      <w:r w:rsidR="00CA21BA" w:rsidRPr="00136289">
        <w:rPr>
          <w:rFonts w:eastAsiaTheme="minorEastAsia"/>
        </w:rPr>
        <w:t>(</w:t>
      </w:r>
      <w:r w:rsidR="00744B81" w:rsidRPr="00136289">
        <w:rPr>
          <w:rFonts w:eastAsiaTheme="minorEastAsia" w:hint="eastAsia"/>
        </w:rPr>
        <w:t>6.875mmol</w:t>
      </w:r>
      <w:r w:rsidR="00CA21BA" w:rsidRPr="00136289">
        <w:rPr>
          <w:rFonts w:eastAsiaTheme="minorEastAsia"/>
        </w:rPr>
        <w:t>) contain</w:t>
      </w:r>
      <w:r w:rsidR="00744B81" w:rsidRPr="00136289">
        <w:rPr>
          <w:rFonts w:eastAsiaTheme="minorEastAsia" w:hint="eastAsia"/>
        </w:rPr>
        <w:t xml:space="preserve"> 27.5mmol Mg ions and 13.75mmol Al ions in the main plates</w:t>
      </w:r>
      <w:r w:rsidR="00CA21BA" w:rsidRPr="00136289">
        <w:rPr>
          <w:rFonts w:eastAsiaTheme="minorEastAsia"/>
        </w:rPr>
        <w:t xml:space="preserve"> according to its structural formula</w:t>
      </w:r>
      <w:r w:rsidR="00744B81" w:rsidRPr="00136289">
        <w:rPr>
          <w:rFonts w:eastAsiaTheme="minorEastAsia" w:hint="eastAsia"/>
        </w:rPr>
        <w:t xml:space="preserve">. After </w:t>
      </w:r>
      <w:r w:rsidR="009F4097" w:rsidRPr="00136289">
        <w:rPr>
          <w:rFonts w:eastAsiaTheme="minorEastAsia"/>
        </w:rPr>
        <w:t xml:space="preserve">exchange with </w:t>
      </w:r>
      <w:r w:rsidR="00744B81" w:rsidRPr="00136289">
        <w:rPr>
          <w:rFonts w:eastAsiaTheme="minorEastAsia" w:hint="eastAsia"/>
        </w:rPr>
        <w:t>Cr</w:t>
      </w:r>
      <w:r w:rsidR="00744B81" w:rsidRPr="00136289">
        <w:rPr>
          <w:rFonts w:eastAsiaTheme="minorEastAsia" w:hint="eastAsia"/>
          <w:vertAlign w:val="superscript"/>
        </w:rPr>
        <w:t>3+</w:t>
      </w:r>
      <w:r w:rsidR="00744B81" w:rsidRPr="00136289">
        <w:rPr>
          <w:rFonts w:eastAsiaTheme="minorEastAsia" w:hint="eastAsia"/>
        </w:rPr>
        <w:t xml:space="preserve"> ions, 1.458mmol Al</w:t>
      </w:r>
      <w:r w:rsidR="00744B81" w:rsidRPr="00136289">
        <w:rPr>
          <w:rFonts w:eastAsiaTheme="minorEastAsia" w:hint="eastAsia"/>
          <w:vertAlign w:val="superscript"/>
        </w:rPr>
        <w:t>3+</w:t>
      </w:r>
      <w:r w:rsidR="00744B81" w:rsidRPr="00136289">
        <w:rPr>
          <w:rFonts w:eastAsiaTheme="minorEastAsia" w:hint="eastAsia"/>
        </w:rPr>
        <w:t xml:space="preserve"> ions are dissolved into the solution and 1.5mmol Cr ions are immobilized into the main plate. </w:t>
      </w:r>
      <w:r w:rsidR="00CA21BA" w:rsidRPr="00136289">
        <w:rPr>
          <w:rFonts w:eastAsiaTheme="minorEastAsia"/>
        </w:rPr>
        <w:t>T</w:t>
      </w:r>
      <w:r w:rsidR="00D773DE" w:rsidRPr="00136289">
        <w:rPr>
          <w:rFonts w:eastAsiaTheme="minorEastAsia" w:hint="eastAsia"/>
        </w:rPr>
        <w:t xml:space="preserve">here are </w:t>
      </w:r>
      <w:r w:rsidR="00CA21BA" w:rsidRPr="00136289">
        <w:rPr>
          <w:rFonts w:eastAsiaTheme="minorEastAsia"/>
        </w:rPr>
        <w:t xml:space="preserve">thus </w:t>
      </w:r>
      <w:r w:rsidR="00D773DE" w:rsidRPr="00136289">
        <w:rPr>
          <w:rFonts w:eastAsiaTheme="minorEastAsia" w:hint="eastAsia"/>
        </w:rPr>
        <w:t xml:space="preserve">27.5mmol Mg ions, 12.25mmol Al ions and 1.5mmol Cr ions </w:t>
      </w:r>
      <w:r w:rsidR="00D773DE" w:rsidRPr="00136289">
        <w:rPr>
          <w:rFonts w:eastAsiaTheme="minorEastAsia"/>
        </w:rPr>
        <w:t>in the</w:t>
      </w:r>
      <w:r w:rsidR="00D773DE" w:rsidRPr="00136289">
        <w:rPr>
          <w:rFonts w:eastAsiaTheme="minorEastAsia" w:hint="eastAsia"/>
        </w:rPr>
        <w:t xml:space="preserve"> </w:t>
      </w:r>
      <w:r w:rsidR="00CA21BA" w:rsidRPr="00136289">
        <w:rPr>
          <w:rFonts w:eastAsiaTheme="minorEastAsia"/>
        </w:rPr>
        <w:t>re-constructed</w:t>
      </w:r>
      <w:r w:rsidR="00DB16D0" w:rsidRPr="00136289">
        <w:rPr>
          <w:rFonts w:eastAsiaTheme="minorEastAsia" w:hint="eastAsia"/>
        </w:rPr>
        <w:t xml:space="preserve"> main plate. </w:t>
      </w:r>
      <w:r w:rsidR="00744B81" w:rsidRPr="00136289">
        <w:rPr>
          <w:rFonts w:eastAsiaTheme="minorEastAsia"/>
        </w:rPr>
        <w:t>T</w:t>
      </w:r>
      <w:r w:rsidR="00744B81" w:rsidRPr="00136289">
        <w:rPr>
          <w:rFonts w:eastAsiaTheme="minorEastAsia" w:hint="eastAsia"/>
        </w:rPr>
        <w:t>herefore, the possible chemi</w:t>
      </w:r>
      <w:r w:rsidR="00CA21BA" w:rsidRPr="00136289">
        <w:rPr>
          <w:rFonts w:eastAsiaTheme="minorEastAsia"/>
        </w:rPr>
        <w:t xml:space="preserve">cal </w:t>
      </w:r>
      <w:r w:rsidR="00744B81" w:rsidRPr="00136289">
        <w:rPr>
          <w:rFonts w:eastAsiaTheme="minorEastAsia" w:hint="eastAsia"/>
        </w:rPr>
        <w:t xml:space="preserve">formula of </w:t>
      </w:r>
      <w:r w:rsidR="00D773DE" w:rsidRPr="00136289">
        <w:rPr>
          <w:szCs w:val="24"/>
        </w:rPr>
        <w:t>Mg</w:t>
      </w:r>
      <w:r w:rsidR="00D773DE" w:rsidRPr="00136289">
        <w:rPr>
          <w:szCs w:val="24"/>
          <w:vertAlign w:val="subscript"/>
        </w:rPr>
        <w:t>4</w:t>
      </w:r>
      <w:r w:rsidR="00D773DE" w:rsidRPr="00136289">
        <w:rPr>
          <w:szCs w:val="24"/>
        </w:rPr>
        <w:t>Al</w:t>
      </w:r>
      <w:r w:rsidR="00D773DE" w:rsidRPr="00136289">
        <w:rPr>
          <w:rFonts w:eastAsiaTheme="minorEastAsia" w:hint="eastAsia"/>
          <w:szCs w:val="24"/>
          <w:vertAlign w:val="subscript"/>
        </w:rPr>
        <w:t>1.78</w:t>
      </w:r>
      <w:r w:rsidR="00D773DE" w:rsidRPr="00136289">
        <w:rPr>
          <w:szCs w:val="24"/>
        </w:rPr>
        <w:t>Cr</w:t>
      </w:r>
      <w:r w:rsidR="00D773DE" w:rsidRPr="00136289">
        <w:rPr>
          <w:rFonts w:eastAsiaTheme="minorEastAsia" w:hint="eastAsia"/>
          <w:szCs w:val="24"/>
          <w:vertAlign w:val="subscript"/>
        </w:rPr>
        <w:t>0.22</w:t>
      </w:r>
      <w:r w:rsidR="00D773DE" w:rsidRPr="00136289">
        <w:rPr>
          <w:szCs w:val="24"/>
        </w:rPr>
        <w:t>(OH)</w:t>
      </w:r>
      <w:r w:rsidR="00D773DE" w:rsidRPr="00136289">
        <w:rPr>
          <w:szCs w:val="24"/>
          <w:vertAlign w:val="subscript"/>
        </w:rPr>
        <w:t>12</w:t>
      </w:r>
      <w:r w:rsidR="00D773DE" w:rsidRPr="00136289">
        <w:rPr>
          <w:szCs w:val="24"/>
        </w:rPr>
        <w:t>CO</w:t>
      </w:r>
      <w:r w:rsidR="00D773DE" w:rsidRPr="00136289">
        <w:rPr>
          <w:szCs w:val="24"/>
          <w:vertAlign w:val="subscript"/>
        </w:rPr>
        <w:t>3</w:t>
      </w:r>
      <w:r w:rsidR="00D773DE" w:rsidRPr="00136289">
        <w:rPr>
          <w:szCs w:val="24"/>
        </w:rPr>
        <w:t>·3H</w:t>
      </w:r>
      <w:r w:rsidR="00D773DE" w:rsidRPr="00136289">
        <w:rPr>
          <w:szCs w:val="24"/>
          <w:vertAlign w:val="subscript"/>
        </w:rPr>
        <w:t>2</w:t>
      </w:r>
      <w:r w:rsidR="00D773DE" w:rsidRPr="00136289">
        <w:rPr>
          <w:szCs w:val="24"/>
        </w:rPr>
        <w:t>O</w:t>
      </w:r>
      <w:r w:rsidR="00744B81" w:rsidRPr="00136289">
        <w:rPr>
          <w:rFonts w:eastAsiaTheme="minorEastAsia" w:hint="eastAsia"/>
          <w:szCs w:val="24"/>
        </w:rPr>
        <w:t xml:space="preserve"> can be obtain</w:t>
      </w:r>
      <w:r w:rsidR="00CA21BA" w:rsidRPr="00136289">
        <w:rPr>
          <w:rFonts w:eastAsiaTheme="minorEastAsia"/>
          <w:szCs w:val="24"/>
        </w:rPr>
        <w:t>ed</w:t>
      </w:r>
      <w:r w:rsidR="00744B81" w:rsidRPr="00136289">
        <w:rPr>
          <w:rFonts w:eastAsiaTheme="minorEastAsia" w:hint="eastAsia"/>
          <w:szCs w:val="24"/>
        </w:rPr>
        <w:t xml:space="preserve"> for the products </w:t>
      </w:r>
      <w:r w:rsidR="00CA21BA" w:rsidRPr="00136289">
        <w:rPr>
          <w:rFonts w:eastAsiaTheme="minorEastAsia"/>
          <w:szCs w:val="24"/>
        </w:rPr>
        <w:t>containing</w:t>
      </w:r>
      <w:r w:rsidR="00744B81" w:rsidRPr="00136289">
        <w:rPr>
          <w:rFonts w:eastAsiaTheme="minorEastAsia" w:hint="eastAsia"/>
          <w:szCs w:val="24"/>
        </w:rPr>
        <w:t xml:space="preserve"> Cr</w:t>
      </w:r>
      <w:r w:rsidR="00744B81" w:rsidRPr="00136289">
        <w:rPr>
          <w:rFonts w:eastAsiaTheme="minorEastAsia" w:hint="eastAsia"/>
          <w:szCs w:val="24"/>
          <w:vertAlign w:val="superscript"/>
        </w:rPr>
        <w:t>3+</w:t>
      </w:r>
      <w:r w:rsidR="00744B81" w:rsidRPr="00136289">
        <w:rPr>
          <w:rFonts w:eastAsiaTheme="minorEastAsia" w:hint="eastAsia"/>
          <w:szCs w:val="24"/>
        </w:rPr>
        <w:t>.</w:t>
      </w:r>
      <w:r w:rsidR="00D773DE" w:rsidRPr="00136289">
        <w:rPr>
          <w:rFonts w:eastAsiaTheme="minorEastAsia" w:hint="eastAsia"/>
          <w:szCs w:val="24"/>
        </w:rPr>
        <w:t xml:space="preserve"> </w:t>
      </w:r>
      <w:r w:rsidR="00D773DE" w:rsidRPr="00136289">
        <w:t>A</w:t>
      </w:r>
      <w:r w:rsidR="00D773DE" w:rsidRPr="00136289">
        <w:rPr>
          <w:rFonts w:eastAsiaTheme="minorEastAsia" w:hint="eastAsia"/>
        </w:rPr>
        <w:t xml:space="preserve"> </w:t>
      </w:r>
      <w:r w:rsidR="00D773DE" w:rsidRPr="00136289">
        <w:t xml:space="preserve">possible chemical formula of </w:t>
      </w:r>
      <w:r w:rsidR="00D773DE" w:rsidRPr="00136289">
        <w:rPr>
          <w:szCs w:val="24"/>
        </w:rPr>
        <w:t>Mg</w:t>
      </w:r>
      <w:r w:rsidR="00D773DE" w:rsidRPr="00136289">
        <w:rPr>
          <w:rFonts w:eastAsiaTheme="minorEastAsia" w:hint="eastAsia"/>
          <w:szCs w:val="24"/>
          <w:vertAlign w:val="subscript"/>
        </w:rPr>
        <w:t>3.91</w:t>
      </w:r>
      <w:r w:rsidR="00D773DE" w:rsidRPr="00136289">
        <w:rPr>
          <w:szCs w:val="24"/>
        </w:rPr>
        <w:t>Cu</w:t>
      </w:r>
      <w:r w:rsidR="00D773DE" w:rsidRPr="00136289">
        <w:rPr>
          <w:rFonts w:eastAsiaTheme="minorEastAsia" w:hint="eastAsia"/>
          <w:szCs w:val="24"/>
          <w:vertAlign w:val="subscript"/>
        </w:rPr>
        <w:t>0.33</w:t>
      </w:r>
      <w:r w:rsidR="00D773DE" w:rsidRPr="00136289">
        <w:rPr>
          <w:szCs w:val="24"/>
        </w:rPr>
        <w:t>Al</w:t>
      </w:r>
      <w:r w:rsidR="00D773DE" w:rsidRPr="00136289">
        <w:rPr>
          <w:szCs w:val="24"/>
          <w:vertAlign w:val="subscript"/>
        </w:rPr>
        <w:t>2</w:t>
      </w:r>
      <w:r w:rsidR="00D773DE" w:rsidRPr="00136289">
        <w:rPr>
          <w:szCs w:val="24"/>
        </w:rPr>
        <w:t>(OH)</w:t>
      </w:r>
      <w:r w:rsidR="00D773DE" w:rsidRPr="00136289">
        <w:rPr>
          <w:szCs w:val="24"/>
          <w:vertAlign w:val="subscript"/>
        </w:rPr>
        <w:t>12</w:t>
      </w:r>
      <w:r w:rsidR="00D773DE" w:rsidRPr="00136289">
        <w:rPr>
          <w:szCs w:val="24"/>
        </w:rPr>
        <w:t>CO</w:t>
      </w:r>
      <w:r w:rsidR="00D773DE" w:rsidRPr="00136289">
        <w:rPr>
          <w:szCs w:val="24"/>
          <w:vertAlign w:val="subscript"/>
        </w:rPr>
        <w:t>3</w:t>
      </w:r>
      <w:r w:rsidR="00D773DE" w:rsidRPr="00136289">
        <w:rPr>
          <w:szCs w:val="24"/>
        </w:rPr>
        <w:t>·3H</w:t>
      </w:r>
      <w:r w:rsidR="00D773DE" w:rsidRPr="00136289">
        <w:rPr>
          <w:szCs w:val="24"/>
          <w:vertAlign w:val="subscript"/>
        </w:rPr>
        <w:t>2</w:t>
      </w:r>
      <w:r w:rsidR="00D773DE" w:rsidRPr="00136289">
        <w:rPr>
          <w:szCs w:val="24"/>
        </w:rPr>
        <w:t>O</w:t>
      </w:r>
      <w:r w:rsidR="00D773DE" w:rsidRPr="00136289">
        <w:rPr>
          <w:rFonts w:eastAsiaTheme="minorEastAsia" w:hint="eastAsia"/>
          <w:szCs w:val="24"/>
        </w:rPr>
        <w:t xml:space="preserve"> </w:t>
      </w:r>
      <w:r w:rsidR="00D773DE" w:rsidRPr="00136289">
        <w:rPr>
          <w:szCs w:val="24"/>
        </w:rPr>
        <w:t>is calculated f</w:t>
      </w:r>
      <w:r w:rsidR="00D773DE" w:rsidRPr="00136289">
        <w:rPr>
          <w:rFonts w:eastAsiaTheme="minorEastAsia" w:hint="eastAsia"/>
          <w:szCs w:val="24"/>
        </w:rPr>
        <w:t>or the products after the immobilization tests for Cu</w:t>
      </w:r>
      <w:r w:rsidR="00D773DE" w:rsidRPr="00136289">
        <w:rPr>
          <w:rFonts w:eastAsiaTheme="minorEastAsia" w:hint="eastAsia"/>
          <w:szCs w:val="24"/>
          <w:vertAlign w:val="superscript"/>
        </w:rPr>
        <w:t>2+</w:t>
      </w:r>
      <w:r w:rsidR="00D773DE" w:rsidRPr="00136289">
        <w:rPr>
          <w:rFonts w:eastAsiaTheme="minorEastAsia" w:hint="eastAsia"/>
          <w:szCs w:val="24"/>
        </w:rPr>
        <w:t xml:space="preserve"> ions</w:t>
      </w:r>
      <w:r w:rsidR="00744B81" w:rsidRPr="00136289">
        <w:rPr>
          <w:rFonts w:eastAsiaTheme="minorEastAsia" w:hint="eastAsia"/>
          <w:szCs w:val="24"/>
        </w:rPr>
        <w:t xml:space="preserve"> </w:t>
      </w:r>
      <w:r w:rsidR="00CA21BA" w:rsidRPr="00136289">
        <w:rPr>
          <w:rFonts w:eastAsiaTheme="minorEastAsia"/>
          <w:szCs w:val="24"/>
        </w:rPr>
        <w:t>following the same calculation procedure</w:t>
      </w:r>
      <w:r w:rsidR="00D773DE" w:rsidRPr="00136289">
        <w:rPr>
          <w:rFonts w:eastAsiaTheme="minorEastAsia" w:hint="eastAsia"/>
          <w:szCs w:val="24"/>
        </w:rPr>
        <w:t>.</w:t>
      </w:r>
      <w:r w:rsidR="00D773DE" w:rsidRPr="00136289">
        <w:rPr>
          <w:rFonts w:eastAsiaTheme="minorEastAsia" w:hint="eastAsia"/>
        </w:rPr>
        <w:t xml:space="preserve"> </w:t>
      </w:r>
      <w:r w:rsidRPr="00136289">
        <w:t>The M</w:t>
      </w:r>
      <w:r w:rsidRPr="00136289">
        <w:rPr>
          <w:vertAlign w:val="superscript"/>
        </w:rPr>
        <w:t>2+</w:t>
      </w:r>
      <w:r w:rsidRPr="00136289">
        <w:t>/M</w:t>
      </w:r>
      <w:r w:rsidRPr="00136289">
        <w:rPr>
          <w:vertAlign w:val="superscript"/>
        </w:rPr>
        <w:t>3+</w:t>
      </w:r>
      <w:r w:rsidRPr="00136289">
        <w:t xml:space="preserve">molar ratio of rehydrated LDHs </w:t>
      </w:r>
      <w:r w:rsidR="00DB16D0" w:rsidRPr="00136289">
        <w:rPr>
          <w:rFonts w:eastAsiaTheme="minorEastAsia" w:hint="eastAsia"/>
          <w:szCs w:val="24"/>
        </w:rPr>
        <w:t>after the immobilization tests for Cu</w:t>
      </w:r>
      <w:r w:rsidR="00DB16D0" w:rsidRPr="00136289">
        <w:rPr>
          <w:rFonts w:eastAsiaTheme="minorEastAsia" w:hint="eastAsia"/>
          <w:szCs w:val="24"/>
          <w:vertAlign w:val="superscript"/>
        </w:rPr>
        <w:t>2+</w:t>
      </w:r>
      <w:r w:rsidR="00DB16D0" w:rsidRPr="00136289">
        <w:rPr>
          <w:rFonts w:eastAsiaTheme="minorEastAsia" w:hint="eastAsia"/>
          <w:szCs w:val="24"/>
        </w:rPr>
        <w:t xml:space="preserve"> ions</w:t>
      </w:r>
      <w:r w:rsidR="00DB16D0" w:rsidRPr="00136289">
        <w:t xml:space="preserve"> </w:t>
      </w:r>
      <w:r w:rsidRPr="00136289">
        <w:t>is 2.</w:t>
      </w:r>
      <w:r w:rsidR="00D773DE" w:rsidRPr="00136289">
        <w:rPr>
          <w:rFonts w:eastAsiaTheme="minorEastAsia" w:hint="eastAsia"/>
        </w:rPr>
        <w:t>1</w:t>
      </w:r>
      <w:r w:rsidR="00DB16D0" w:rsidRPr="00136289">
        <w:rPr>
          <w:rFonts w:eastAsiaTheme="minorEastAsia" w:hint="eastAsia"/>
        </w:rPr>
        <w:t>2</w:t>
      </w:r>
      <w:r w:rsidR="00CA21BA" w:rsidRPr="00136289">
        <w:rPr>
          <w:rFonts w:eastAsiaTheme="minorEastAsia"/>
        </w:rPr>
        <w:t>,</w:t>
      </w:r>
      <w:r w:rsidR="00DB16D0" w:rsidRPr="00136289">
        <w:rPr>
          <w:rFonts w:eastAsiaTheme="minorEastAsia" w:hint="eastAsia"/>
        </w:rPr>
        <w:t xml:space="preserve"> </w:t>
      </w:r>
      <w:r w:rsidRPr="00136289">
        <w:t>which is</w:t>
      </w:r>
      <w:r w:rsidR="00DB16D0" w:rsidRPr="00136289">
        <w:rPr>
          <w:rFonts w:eastAsiaTheme="minorEastAsia" w:hint="eastAsia"/>
        </w:rPr>
        <w:t xml:space="preserve"> </w:t>
      </w:r>
      <w:r w:rsidR="00EC1CB3" w:rsidRPr="00136289">
        <w:rPr>
          <w:rFonts w:eastAsiaTheme="minorEastAsia"/>
        </w:rPr>
        <w:t>slightly</w:t>
      </w:r>
      <w:r w:rsidR="00DB16D0" w:rsidRPr="00136289">
        <w:rPr>
          <w:rFonts w:eastAsiaTheme="minorEastAsia" w:hint="eastAsia"/>
        </w:rPr>
        <w:t xml:space="preserve"> changed</w:t>
      </w:r>
      <w:r w:rsidRPr="00136289">
        <w:t xml:space="preserve">. </w:t>
      </w:r>
      <w:r w:rsidR="00CA21BA" w:rsidRPr="00136289">
        <w:t>T</w:t>
      </w:r>
      <w:r w:rsidR="000847B4" w:rsidRPr="00136289">
        <w:t>he results suggest that Cu</w:t>
      </w:r>
      <w:r w:rsidR="000847B4" w:rsidRPr="00136289">
        <w:rPr>
          <w:vertAlign w:val="superscript"/>
        </w:rPr>
        <w:t>2+</w:t>
      </w:r>
      <w:r w:rsidR="000847B4" w:rsidRPr="00136289">
        <w:t xml:space="preserve"> ions in the solution are immobilized </w:t>
      </w:r>
      <w:r w:rsidR="00CA21BA" w:rsidRPr="00136289">
        <w:t>through</w:t>
      </w:r>
      <w:r w:rsidR="000847B4" w:rsidRPr="00136289">
        <w:t xml:space="preserve"> both isomorphic substitution and formation of </w:t>
      </w:r>
      <w:r w:rsidR="003C6BA5" w:rsidRPr="00136289">
        <w:t>Cu</w:t>
      </w:r>
      <w:r w:rsidR="003C6BA5" w:rsidRPr="00136289">
        <w:rPr>
          <w:vertAlign w:val="superscript"/>
        </w:rPr>
        <w:t>2+</w:t>
      </w:r>
      <w:r w:rsidR="00592281" w:rsidRPr="00136289">
        <w:t xml:space="preserve"> </w:t>
      </w:r>
      <w:r w:rsidR="003C6BA5" w:rsidRPr="00136289">
        <w:t xml:space="preserve">doped </w:t>
      </w:r>
      <w:r w:rsidR="000847B4" w:rsidRPr="00136289">
        <w:t>layer framework wit</w:t>
      </w:r>
      <w:r w:rsidR="00FF6318" w:rsidRPr="00136289">
        <w:t>h a non-stoichiometric structur</w:t>
      </w:r>
      <w:r w:rsidR="00127917" w:rsidRPr="00136289">
        <w:rPr>
          <w:rFonts w:eastAsiaTheme="minorEastAsia" w:hint="eastAsia"/>
        </w:rPr>
        <w:t>e</w:t>
      </w:r>
      <w:r w:rsidR="0007765C" w:rsidRPr="00136289">
        <w:t xml:space="preserve"> </w:t>
      </w:r>
      <w:r w:rsidR="00FF6318" w:rsidRPr="00136289">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instrText xml:space="preserve"> ADDIN EN.CITE </w:instrText>
      </w:r>
      <w:r w:rsidR="0056105E" w:rsidRPr="00136289">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instrText xml:space="preserve"> ADDIN EN.CITE.DATA </w:instrText>
      </w:r>
      <w:r w:rsidR="0056105E" w:rsidRPr="00136289">
        <w:fldChar w:fldCharType="end"/>
      </w:r>
      <w:r w:rsidR="00FF6318" w:rsidRPr="00136289">
        <w:fldChar w:fldCharType="separate"/>
      </w:r>
      <w:r w:rsidR="0056105E" w:rsidRPr="00136289">
        <w:rPr>
          <w:noProof/>
        </w:rPr>
        <w:t>[</w:t>
      </w:r>
      <w:hyperlink w:anchor="_ENREF_15" w:tooltip="Cadars, 2011 #48" w:history="1">
        <w:r w:rsidR="003D3FE3" w:rsidRPr="00136289">
          <w:rPr>
            <w:noProof/>
          </w:rPr>
          <w:t>15</w:t>
        </w:r>
      </w:hyperlink>
      <w:r w:rsidR="0056105E" w:rsidRPr="00136289">
        <w:rPr>
          <w:noProof/>
        </w:rPr>
        <w:t>]</w:t>
      </w:r>
      <w:r w:rsidR="00FF6318" w:rsidRPr="00136289">
        <w:fldChar w:fldCharType="end"/>
      </w:r>
      <w:r w:rsidR="000847B4" w:rsidRPr="00136289">
        <w:t xml:space="preserve">. </w:t>
      </w:r>
    </w:p>
    <w:p w14:paraId="3E114275" w14:textId="14115AEE" w:rsidR="00676355" w:rsidRPr="00136289" w:rsidRDefault="000847B4" w:rsidP="00B752F6">
      <w:pPr>
        <w:spacing w:line="276" w:lineRule="auto"/>
        <w:ind w:firstLine="480"/>
      </w:pPr>
      <w:r w:rsidRPr="00136289">
        <w:t>In order to further identify whether Cr</w:t>
      </w:r>
      <w:r w:rsidRPr="00136289">
        <w:rPr>
          <w:vertAlign w:val="superscript"/>
        </w:rPr>
        <w:t>3+</w:t>
      </w:r>
      <w:r w:rsidRPr="00136289">
        <w:t xml:space="preserve"> substitute</w:t>
      </w:r>
      <w:r w:rsidR="005A449D" w:rsidRPr="00136289">
        <w:t>s</w:t>
      </w:r>
      <w:r w:rsidRPr="00136289">
        <w:t xml:space="preserve"> Al</w:t>
      </w:r>
      <w:r w:rsidRPr="00136289">
        <w:rPr>
          <w:vertAlign w:val="superscript"/>
        </w:rPr>
        <w:t>3+</w:t>
      </w:r>
      <w:r w:rsidRPr="00136289">
        <w:t xml:space="preserve"> in LDHs layer</w:t>
      </w:r>
      <w:r w:rsidR="006A345D" w:rsidRPr="00136289">
        <w:t>ed</w:t>
      </w:r>
      <w:r w:rsidRPr="00136289">
        <w:t xml:space="preserve"> framework and whether homogeneous </w:t>
      </w:r>
      <w:r w:rsidR="003C6BA5" w:rsidRPr="00136289">
        <w:t>Cu</w:t>
      </w:r>
      <w:r w:rsidR="003C6BA5" w:rsidRPr="00136289">
        <w:rPr>
          <w:vertAlign w:val="superscript"/>
        </w:rPr>
        <w:t>2+</w:t>
      </w:r>
      <w:r w:rsidR="003C6BA5" w:rsidRPr="00136289">
        <w:t xml:space="preserve"> </w:t>
      </w:r>
      <w:r w:rsidR="00473217" w:rsidRPr="00136289">
        <w:t>or</w:t>
      </w:r>
      <w:r w:rsidR="003C6BA5" w:rsidRPr="00136289">
        <w:t xml:space="preserve"> Cr</w:t>
      </w:r>
      <w:r w:rsidR="003C6BA5" w:rsidRPr="00136289">
        <w:rPr>
          <w:vertAlign w:val="superscript"/>
        </w:rPr>
        <w:t xml:space="preserve">3+ </w:t>
      </w:r>
      <w:r w:rsidR="003C6BA5" w:rsidRPr="00136289">
        <w:t>doped LDHs</w:t>
      </w:r>
      <w:r w:rsidRPr="00136289">
        <w:t xml:space="preserve"> is generated, </w:t>
      </w:r>
      <w:r w:rsidR="000B3FFA" w:rsidRPr="00136289">
        <w:t>the structure of layered framework after reacting with Cr</w:t>
      </w:r>
      <w:r w:rsidR="000B3FFA" w:rsidRPr="00136289">
        <w:rPr>
          <w:vertAlign w:val="superscript"/>
        </w:rPr>
        <w:t>3+</w:t>
      </w:r>
      <w:r w:rsidR="000B3FFA" w:rsidRPr="00136289">
        <w:t xml:space="preserve"> ions is analyzed with TEM. </w:t>
      </w:r>
      <w:r w:rsidRPr="00136289">
        <w:t>High resolution lattice image and electron diffraction pattern of LDHs reacting with Cr</w:t>
      </w:r>
      <w:r w:rsidRPr="00136289">
        <w:rPr>
          <w:vertAlign w:val="superscript"/>
        </w:rPr>
        <w:t>3+</w:t>
      </w:r>
      <w:r w:rsidRPr="00136289">
        <w:t xml:space="preserve"> ions are shown in Fig. </w:t>
      </w:r>
      <w:r w:rsidR="004F69BF" w:rsidRPr="00136289">
        <w:rPr>
          <w:rFonts w:hint="eastAsia"/>
        </w:rPr>
        <w:t>8</w:t>
      </w:r>
      <w:r w:rsidRPr="00136289">
        <w:t xml:space="preserve">. </w:t>
      </w:r>
      <w:r w:rsidR="00C30D38" w:rsidRPr="00136289">
        <w:t xml:space="preserve">The </w:t>
      </w:r>
      <w:r w:rsidRPr="00136289">
        <w:t xml:space="preserve">software </w:t>
      </w:r>
      <w:r w:rsidR="00C30D38" w:rsidRPr="00136289">
        <w:t xml:space="preserve">Digital Micrograph </w:t>
      </w:r>
      <w:r w:rsidRPr="00136289">
        <w:t>is used to calibrate the electron diffraction pattern</w:t>
      </w:r>
      <w:r w:rsidR="006B640B" w:rsidRPr="00136289">
        <w:t xml:space="preserve">, to </w:t>
      </w:r>
      <w:r w:rsidRPr="00136289">
        <w:t>measure the radius of each diffraction ring and</w:t>
      </w:r>
      <w:r w:rsidR="006B640B" w:rsidRPr="00136289">
        <w:t xml:space="preserve"> to</w:t>
      </w:r>
      <w:r w:rsidRPr="00136289">
        <w:t xml:space="preserve"> calculate corresponding d</w:t>
      </w:r>
      <w:r w:rsidR="006B640B" w:rsidRPr="00136289">
        <w:t>-spacing</w:t>
      </w:r>
      <w:r w:rsidRPr="00136289">
        <w:t xml:space="preserve"> value. </w:t>
      </w:r>
      <w:r w:rsidR="00050969" w:rsidRPr="00136289">
        <w:t>T</w:t>
      </w:r>
      <w:r w:rsidRPr="00136289">
        <w:t>he calculated d</w:t>
      </w:r>
      <w:r w:rsidR="00050969" w:rsidRPr="00136289">
        <w:t>-spacing</w:t>
      </w:r>
      <w:r w:rsidRPr="00136289">
        <w:t xml:space="preserve"> values are compared with pdf cards shown in Table </w:t>
      </w:r>
      <w:r w:rsidR="00B03446" w:rsidRPr="00136289">
        <w:t>4</w:t>
      </w:r>
      <w:r w:rsidRPr="00136289">
        <w:t xml:space="preserve"> and </w:t>
      </w:r>
      <w:r w:rsidR="00050969" w:rsidRPr="00136289">
        <w:t xml:space="preserve">the </w:t>
      </w:r>
      <w:r w:rsidRPr="00136289">
        <w:t>corresponding crystal indices are identified.</w:t>
      </w:r>
    </w:p>
    <w:p w14:paraId="481DC996" w14:textId="6FD45F0C" w:rsidR="003032C2" w:rsidRPr="00136289" w:rsidRDefault="000847B4" w:rsidP="00B752F6">
      <w:pPr>
        <w:spacing w:line="276" w:lineRule="auto"/>
        <w:ind w:firstLine="480"/>
      </w:pPr>
      <w:r w:rsidRPr="00136289">
        <w:t xml:space="preserve">The </w:t>
      </w:r>
      <w:r w:rsidR="003C6BA5" w:rsidRPr="00136289">
        <w:t xml:space="preserve">TEM images </w:t>
      </w:r>
      <w:r w:rsidRPr="00136289">
        <w:t xml:space="preserve">of the LDHs </w:t>
      </w:r>
      <w:r w:rsidR="00D43047" w:rsidRPr="00136289">
        <w:t>show</w:t>
      </w:r>
      <w:r w:rsidRPr="00136289">
        <w:t xml:space="preserve"> </w:t>
      </w:r>
      <w:r w:rsidR="003C6BA5" w:rsidRPr="00136289">
        <w:t xml:space="preserve">a </w:t>
      </w:r>
      <w:r w:rsidRPr="00136289">
        <w:t xml:space="preserve">plate-like </w:t>
      </w:r>
      <w:r w:rsidR="003C6BA5" w:rsidRPr="00136289">
        <w:t xml:space="preserve">morphology with </w:t>
      </w:r>
      <w:r w:rsidRPr="00136289">
        <w:t xml:space="preserve">no defined orientation. It can be seen from Table </w:t>
      </w:r>
      <w:r w:rsidR="00B03446" w:rsidRPr="00136289">
        <w:t>4</w:t>
      </w:r>
      <w:r w:rsidRPr="00136289">
        <w:t xml:space="preserve"> that there exists a match between d value calculated from calibration of electron diffraction pattern and d-spacing in pdf card from standard material (Mg</w:t>
      </w:r>
      <w:r w:rsidRPr="00136289">
        <w:rPr>
          <w:vertAlign w:val="subscript"/>
        </w:rPr>
        <w:t>6</w:t>
      </w:r>
      <w:r w:rsidRPr="00136289">
        <w:t>Cr</w:t>
      </w:r>
      <w:r w:rsidRPr="00136289">
        <w:rPr>
          <w:vertAlign w:val="subscript"/>
        </w:rPr>
        <w:t>2</w:t>
      </w:r>
      <w:r w:rsidRPr="00136289">
        <w:t>CO</w:t>
      </w:r>
      <w:r w:rsidRPr="00136289">
        <w:rPr>
          <w:vertAlign w:val="subscript"/>
        </w:rPr>
        <w:t>3</w:t>
      </w:r>
      <w:r w:rsidRPr="00136289">
        <w:t>(OH)</w:t>
      </w:r>
      <w:r w:rsidRPr="00136289">
        <w:rPr>
          <w:vertAlign w:val="subscript"/>
        </w:rPr>
        <w:t>16</w:t>
      </w:r>
      <w:r w:rsidR="00466351" w:rsidRPr="00136289">
        <w:rPr>
          <w:szCs w:val="24"/>
        </w:rPr>
        <w:t>·</w:t>
      </w:r>
      <w:r w:rsidRPr="00136289">
        <w:t>4H</w:t>
      </w:r>
      <w:r w:rsidRPr="00136289">
        <w:rPr>
          <w:vertAlign w:val="subscript"/>
        </w:rPr>
        <w:t>2</w:t>
      </w:r>
      <w:r w:rsidRPr="00136289">
        <w:t>O, PDF: 0045-1475). Therefore, new LDHs structure with a chemical formula of Mg</w:t>
      </w:r>
      <w:r w:rsidRPr="00136289">
        <w:rPr>
          <w:vertAlign w:val="subscript"/>
        </w:rPr>
        <w:t>6</w:t>
      </w:r>
      <w:r w:rsidRPr="00136289">
        <w:t>Cr</w:t>
      </w:r>
      <w:r w:rsidRPr="00136289">
        <w:rPr>
          <w:vertAlign w:val="subscript"/>
        </w:rPr>
        <w:t>2</w:t>
      </w:r>
      <w:r w:rsidRPr="00136289">
        <w:t>CO</w:t>
      </w:r>
      <w:r w:rsidRPr="00136289">
        <w:rPr>
          <w:vertAlign w:val="subscript"/>
        </w:rPr>
        <w:t>3</w:t>
      </w:r>
      <w:r w:rsidRPr="00136289">
        <w:t>(OH)</w:t>
      </w:r>
      <w:r w:rsidRPr="00136289">
        <w:rPr>
          <w:vertAlign w:val="subscript"/>
        </w:rPr>
        <w:t>16</w:t>
      </w:r>
      <w:r w:rsidR="003032C2" w:rsidRPr="00136289">
        <w:rPr>
          <w:szCs w:val="24"/>
        </w:rPr>
        <w:t>·</w:t>
      </w:r>
      <w:r w:rsidRPr="00136289">
        <w:t>4H</w:t>
      </w:r>
      <w:r w:rsidRPr="00136289">
        <w:rPr>
          <w:vertAlign w:val="subscript"/>
        </w:rPr>
        <w:t>2</w:t>
      </w:r>
      <w:r w:rsidRPr="00136289">
        <w:t>O can be identified from TEM analysis, which is not consist</w:t>
      </w:r>
      <w:r w:rsidR="00284524" w:rsidRPr="00136289">
        <w:t>e</w:t>
      </w:r>
      <w:r w:rsidRPr="00136289">
        <w:t>nt with the results from D/I ratio tests by ICP</w:t>
      </w:r>
      <w:r w:rsidR="00FD1A34" w:rsidRPr="00136289">
        <w:t xml:space="preserve">, indicating the exchanged </w:t>
      </w:r>
      <w:r w:rsidRPr="00136289">
        <w:t>layer</w:t>
      </w:r>
      <w:r w:rsidR="006A345D" w:rsidRPr="00136289">
        <w:t>ed</w:t>
      </w:r>
      <w:r w:rsidRPr="00136289">
        <w:t xml:space="preserve"> framework </w:t>
      </w:r>
      <w:r w:rsidR="00FD1A34" w:rsidRPr="00136289">
        <w:t>is</w:t>
      </w:r>
      <w:r w:rsidRPr="00136289">
        <w:t xml:space="preserve"> heterogeneous </w:t>
      </w:r>
      <w:r w:rsidR="00FD1A34" w:rsidRPr="00136289">
        <w:t xml:space="preserve">in regard to the </w:t>
      </w:r>
      <w:r w:rsidRPr="00136289">
        <w:t>distribution of Cr</w:t>
      </w:r>
      <w:r w:rsidRPr="00136289">
        <w:rPr>
          <w:vertAlign w:val="superscript"/>
        </w:rPr>
        <w:t>3+</w:t>
      </w:r>
      <w:r w:rsidRPr="00136289">
        <w:t xml:space="preserve"> ions</w:t>
      </w:r>
      <w:r w:rsidR="00FD1A34" w:rsidRPr="00136289">
        <w:t>.</w:t>
      </w:r>
      <w:r w:rsidR="0007765C" w:rsidRPr="00136289">
        <w:t xml:space="preserve"> </w:t>
      </w:r>
    </w:p>
    <w:p w14:paraId="6EF959B3" w14:textId="067FB2FC" w:rsidR="00523DB1" w:rsidRPr="00136289" w:rsidRDefault="002002CF" w:rsidP="00B752F6">
      <w:pPr>
        <w:spacing w:line="276" w:lineRule="auto"/>
        <w:ind w:firstLine="480"/>
      </w:pPr>
      <w:r w:rsidRPr="00136289">
        <w:t xml:space="preserve">XPS </w:t>
      </w:r>
      <w:r w:rsidR="0003715C" w:rsidRPr="00136289">
        <w:t>is used to further characterize the isomorphic substitution of Cu</w:t>
      </w:r>
      <w:r w:rsidR="0003715C" w:rsidRPr="00136289">
        <w:rPr>
          <w:vertAlign w:val="superscript"/>
        </w:rPr>
        <w:t>2+</w:t>
      </w:r>
      <w:r w:rsidR="0003715C" w:rsidRPr="00136289">
        <w:t xml:space="preserve"> or Cr</w:t>
      </w:r>
      <w:r w:rsidR="0003715C" w:rsidRPr="00136289">
        <w:rPr>
          <w:vertAlign w:val="superscript"/>
        </w:rPr>
        <w:t>3+</w:t>
      </w:r>
      <w:r w:rsidR="0003715C" w:rsidRPr="00136289">
        <w:t xml:space="preserve"> ions into the structure of LDHs, as shown in Fig. 9.</w:t>
      </w:r>
      <w:r w:rsidR="00BF0D76" w:rsidRPr="00136289">
        <w:t xml:space="preserve"> The high resolution XPS spectrum of Cu</w:t>
      </w:r>
      <w:r w:rsidR="00BF0D76" w:rsidRPr="00136289">
        <w:rPr>
          <w:vertAlign w:val="superscript"/>
        </w:rPr>
        <w:t>2+</w:t>
      </w:r>
      <w:r w:rsidR="00BF0D76" w:rsidRPr="00136289">
        <w:t xml:space="preserve"> 2p shows </w:t>
      </w:r>
      <w:r w:rsidR="00E03521" w:rsidRPr="00136289">
        <w:t>the presence of four peaks at 935.2, 943.5, 95</w:t>
      </w:r>
      <w:r w:rsidR="000560F2" w:rsidRPr="00136289">
        <w:t>4</w:t>
      </w:r>
      <w:r w:rsidR="00E03521" w:rsidRPr="00136289">
        <w:t>.</w:t>
      </w:r>
      <w:r w:rsidR="000560F2" w:rsidRPr="00136289">
        <w:t>3</w:t>
      </w:r>
      <w:r w:rsidR="00E03521" w:rsidRPr="00136289">
        <w:t xml:space="preserve">, and 963.0eV.  The </w:t>
      </w:r>
      <w:r w:rsidR="00E03521" w:rsidRPr="00136289">
        <w:lastRenderedPageBreak/>
        <w:t>binding en</w:t>
      </w:r>
      <w:r w:rsidR="000560F2" w:rsidRPr="00136289">
        <w:t>ergies</w:t>
      </w:r>
      <w:r w:rsidR="00E03521" w:rsidRPr="00136289">
        <w:t xml:space="preserve"> of the Cu 2p</w:t>
      </w:r>
      <w:r w:rsidR="00E03521" w:rsidRPr="00136289">
        <w:rPr>
          <w:vertAlign w:val="subscript"/>
        </w:rPr>
        <w:t>3/2</w:t>
      </w:r>
      <w:r w:rsidR="00E03521" w:rsidRPr="00136289">
        <w:t xml:space="preserve"> </w:t>
      </w:r>
      <w:r w:rsidR="000560F2" w:rsidRPr="00136289">
        <w:t xml:space="preserve">and </w:t>
      </w:r>
      <w:r w:rsidR="00E03521" w:rsidRPr="00136289">
        <w:t>Cu 2p</w:t>
      </w:r>
      <w:r w:rsidR="00E03521" w:rsidRPr="00136289">
        <w:rPr>
          <w:vertAlign w:val="subscript"/>
        </w:rPr>
        <w:t xml:space="preserve">1/2 </w:t>
      </w:r>
      <w:r w:rsidR="00E03521" w:rsidRPr="00136289">
        <w:t xml:space="preserve">peak </w:t>
      </w:r>
      <w:r w:rsidR="000560F2" w:rsidRPr="00136289">
        <w:t xml:space="preserve">are 963.0 and 935.2eV, whereas their shake-up satellite peaks are 954.3 and 943.5eV, respectively </w:t>
      </w:r>
      <w:r w:rsidR="000560F2" w:rsidRPr="00136289">
        <w:fldChar w:fldCharType="begin"/>
      </w:r>
      <w:r w:rsidR="000560F2" w:rsidRPr="00136289">
        <w:instrText xml:space="preserve"> ADDIN EN.CITE &lt;EndNote&gt;&lt;Cite&gt;&lt;Author&gt;Xiao&lt;/Author&gt;&lt;Year&gt;2015&lt;/Year&gt;&lt;RecNum&gt;63&lt;/RecNum&gt;&lt;DisplayText&gt;[32]&lt;/DisplayText&gt;&lt;record&gt;&lt;rec-number&gt;63&lt;/rec-number&gt;&lt;foreign-keys&gt;&lt;key app="EN" db-id="px0zerepua2wrbedw9bv2ttd5w9p5ass50dp"&gt;63&lt;/key&gt;&lt;key app="ENWeb" db-id=""&gt;0&lt;/key&gt;&lt;/foreign-keys&gt;&lt;ref-type name="Journal Article"&gt;17&lt;/ref-type&gt;&lt;contributors&gt;&lt;authors&gt;&lt;author&gt;Yuxin Xiao&lt;/author&gt;&lt;author&gt;&lt;style face="normal" font="default" charset="128" size="100%"&gt;Mingming Sun&lt;/style&gt;&lt;/author&gt;&lt;author&gt;&lt;style face="normal" font="default" charset="128" size="100%"&gt;Lin Zhang&lt;/style&gt;&lt;/author&gt;&lt;author&gt;&lt;style face="normal" font="default" charset="128" size="100%"&gt;Xue Gao&lt;/style&gt;&lt;/author&gt;&lt;author&gt;&lt;style face="normal" font="default" charset="128" size="100%"&gt;Jixin S&lt;/style&gt;&lt;style face="normal" font="default" size="100%"&gt;u&lt;/style&gt;&lt;/author&gt;&lt;author&gt;&lt;style face="normal" font="default" charset="128" size="100%"&gt;Hong Zhu&lt;/style&gt;&lt;/author&gt;&lt;/authors&gt;&lt;/contributors&gt;&lt;titles&gt;&lt;title&gt;The co-adsorption of Cu2+ and Zn2+ with adsorption sites surface-lattice reforming on calcined layered double hydroxides&lt;/title&gt;&lt;secondary-title&gt;RSC Advances&lt;/secondary-title&gt;&lt;/titles&gt;&lt;periodical&gt;&lt;full-title&gt;RSC Advances&lt;/full-title&gt;&lt;/periodical&gt;&lt;pages&gt;28369-28378&lt;/pages&gt;&lt;volume&gt;5&lt;/volume&gt;&lt;dates&gt;&lt;year&gt;2015&lt;/year&gt;&lt;/dates&gt;&lt;urls&gt;&lt;/urls&gt;&lt;electronic-resource-num&gt;10.1039/C5RA01745A&lt;/electronic-resource-num&gt;&lt;/record&gt;&lt;/Cite&gt;&lt;/EndNote&gt;</w:instrText>
      </w:r>
      <w:r w:rsidR="000560F2" w:rsidRPr="00136289">
        <w:fldChar w:fldCharType="separate"/>
      </w:r>
      <w:r w:rsidR="000560F2" w:rsidRPr="00136289">
        <w:rPr>
          <w:noProof/>
        </w:rPr>
        <w:t>[</w:t>
      </w:r>
      <w:hyperlink w:anchor="_ENREF_32" w:tooltip="Xiao, 2015 #63" w:history="1">
        <w:r w:rsidR="003D3FE3" w:rsidRPr="00136289">
          <w:rPr>
            <w:noProof/>
          </w:rPr>
          <w:t>32</w:t>
        </w:r>
      </w:hyperlink>
      <w:r w:rsidR="000560F2" w:rsidRPr="00136289">
        <w:rPr>
          <w:noProof/>
        </w:rPr>
        <w:t>]</w:t>
      </w:r>
      <w:r w:rsidR="000560F2" w:rsidRPr="00136289">
        <w:fldChar w:fldCharType="end"/>
      </w:r>
      <w:r w:rsidR="000560F2" w:rsidRPr="00136289">
        <w:t>. The peaks of Cr</w:t>
      </w:r>
      <w:r w:rsidR="000560F2" w:rsidRPr="00136289">
        <w:rPr>
          <w:vertAlign w:val="superscript"/>
        </w:rPr>
        <w:t>3+</w:t>
      </w:r>
      <w:r w:rsidR="000560F2" w:rsidRPr="00136289">
        <w:t xml:space="preserve"> 2p at 577.3 and 587.3 are observed form the high resolution XPS spectrum (Fig. 9b)</w:t>
      </w:r>
      <w:r w:rsidR="00523DB1" w:rsidRPr="00136289">
        <w:t>.</w:t>
      </w:r>
      <w:r w:rsidR="00523DB1" w:rsidRPr="00136289">
        <w:rPr>
          <w:rFonts w:eastAsiaTheme="minorEastAsia"/>
        </w:rPr>
        <w:t xml:space="preserve"> The results from the XPS spectra of rehydrated LDHs </w:t>
      </w:r>
      <w:r w:rsidR="000847B4" w:rsidRPr="00136289">
        <w:t xml:space="preserve">suggest </w:t>
      </w:r>
      <w:r w:rsidR="00523DB1" w:rsidRPr="00136289">
        <w:t>the isomorphic substitution of Cu</w:t>
      </w:r>
      <w:r w:rsidR="00523DB1" w:rsidRPr="00136289">
        <w:rPr>
          <w:vertAlign w:val="superscript"/>
        </w:rPr>
        <w:t>2+</w:t>
      </w:r>
      <w:r w:rsidR="00523DB1" w:rsidRPr="00136289">
        <w:t xml:space="preserve"> or Cr</w:t>
      </w:r>
      <w:r w:rsidR="00523DB1" w:rsidRPr="00136289">
        <w:rPr>
          <w:vertAlign w:val="superscript"/>
        </w:rPr>
        <w:t>3+</w:t>
      </w:r>
      <w:r w:rsidR="00523DB1" w:rsidRPr="00136289">
        <w:t xml:space="preserve"> ions into the LDHs structure.</w:t>
      </w:r>
    </w:p>
    <w:p w14:paraId="35CBDE83" w14:textId="4A10281B" w:rsidR="00284524" w:rsidRPr="00136289" w:rsidRDefault="000847B4" w:rsidP="00B752F6">
      <w:pPr>
        <w:spacing w:line="276" w:lineRule="auto"/>
        <w:ind w:firstLine="480"/>
      </w:pPr>
      <w:r w:rsidRPr="00136289">
        <w:t>Summarizing from the results and discussions</w:t>
      </w:r>
      <w:r w:rsidR="00196F0B" w:rsidRPr="00136289">
        <w:t xml:space="preserve"> above</w:t>
      </w:r>
      <w:r w:rsidRPr="00136289">
        <w:t>, Cu</w:t>
      </w:r>
      <w:r w:rsidRPr="00136289">
        <w:rPr>
          <w:vertAlign w:val="superscript"/>
        </w:rPr>
        <w:t>2+</w:t>
      </w:r>
      <w:r w:rsidRPr="00136289">
        <w:t xml:space="preserve"> </w:t>
      </w:r>
      <w:r w:rsidR="00975052" w:rsidRPr="00136289">
        <w:t>or</w:t>
      </w:r>
      <w:r w:rsidRPr="00136289">
        <w:t xml:space="preserve"> Cr</w:t>
      </w:r>
      <w:r w:rsidRPr="00136289">
        <w:rPr>
          <w:vertAlign w:val="superscript"/>
        </w:rPr>
        <w:t>3+</w:t>
      </w:r>
      <w:r w:rsidRPr="00136289">
        <w:t xml:space="preserve"> ions are immobilized </w:t>
      </w:r>
      <w:r w:rsidR="002C106E" w:rsidRPr="00136289">
        <w:t>in the form of</w:t>
      </w:r>
      <w:r w:rsidRPr="00136289">
        <w:t xml:space="preserve"> isomorphic substitution and </w:t>
      </w:r>
      <w:r w:rsidR="002C106E" w:rsidRPr="00136289">
        <w:t xml:space="preserve">the </w:t>
      </w:r>
      <w:r w:rsidR="003C6BA5" w:rsidRPr="00136289">
        <w:t>Cu</w:t>
      </w:r>
      <w:r w:rsidR="003C6BA5" w:rsidRPr="00136289">
        <w:rPr>
          <w:vertAlign w:val="superscript"/>
        </w:rPr>
        <w:t>2+</w:t>
      </w:r>
      <w:r w:rsidR="003C6BA5" w:rsidRPr="00136289">
        <w:t xml:space="preserve"> </w:t>
      </w:r>
      <w:r w:rsidR="002C106E" w:rsidRPr="00136289">
        <w:t>or</w:t>
      </w:r>
      <w:r w:rsidR="003C6BA5" w:rsidRPr="00136289">
        <w:t xml:space="preserve"> Cr</w:t>
      </w:r>
      <w:r w:rsidR="003C6BA5" w:rsidRPr="00136289">
        <w:rPr>
          <w:vertAlign w:val="superscript"/>
        </w:rPr>
        <w:t xml:space="preserve">3+ </w:t>
      </w:r>
      <w:r w:rsidR="003C6BA5" w:rsidRPr="00136289">
        <w:t>doped LDHs</w:t>
      </w:r>
      <w:r w:rsidRPr="00136289">
        <w:t xml:space="preserve"> </w:t>
      </w:r>
      <w:r w:rsidR="002C106E" w:rsidRPr="00136289">
        <w:t xml:space="preserve">has </w:t>
      </w:r>
      <w:r w:rsidRPr="00136289">
        <w:t xml:space="preserve">a non-stoichiometric structure. The method </w:t>
      </w:r>
      <w:r w:rsidR="00284524" w:rsidRPr="00136289">
        <w:t>of NMR analysi</w:t>
      </w:r>
      <w:r w:rsidR="000B6F87" w:rsidRPr="00136289">
        <w:t>s combined with first principle</w:t>
      </w:r>
      <w:r w:rsidR="00284524" w:rsidRPr="00136289">
        <w:t xml:space="preserve"> calculation</w:t>
      </w:r>
      <w:r w:rsidR="000B6F87" w:rsidRPr="00136289">
        <w:rPr>
          <w:rFonts w:hint="eastAsia"/>
        </w:rPr>
        <w:t>s</w:t>
      </w:r>
      <w:r w:rsidR="00284524" w:rsidRPr="00136289">
        <w:t xml:space="preserve"> </w:t>
      </w:r>
      <w:r w:rsidR="000B6F87" w:rsidRPr="00136289">
        <w:rPr>
          <w:rFonts w:hint="eastAsia"/>
        </w:rPr>
        <w:t>are</w:t>
      </w:r>
      <w:r w:rsidR="00284524" w:rsidRPr="00136289">
        <w:t xml:space="preserve"> employed to reveal the inter-atomic interactions and the consequent atomic arrangements in the non-stoichiometric structure.</w:t>
      </w:r>
    </w:p>
    <w:p w14:paraId="3C8583B9" w14:textId="6EEC413A" w:rsidR="00676355" w:rsidRPr="00136289" w:rsidRDefault="000847B4" w:rsidP="00B752F6">
      <w:pPr>
        <w:spacing w:line="276" w:lineRule="auto"/>
        <w:ind w:firstLine="480"/>
      </w:pPr>
      <w:r w:rsidRPr="00136289">
        <w:rPr>
          <w:vertAlign w:val="superscript"/>
        </w:rPr>
        <w:t>27</w:t>
      </w:r>
      <w:r w:rsidRPr="00136289">
        <w:t xml:space="preserve">Al and </w:t>
      </w:r>
      <w:r w:rsidRPr="00136289">
        <w:rPr>
          <w:vertAlign w:val="superscript"/>
        </w:rPr>
        <w:t>1</w:t>
      </w:r>
      <w:r w:rsidRPr="00136289">
        <w:t>H NMR spectra for LDHs samples reacting with Cu</w:t>
      </w:r>
      <w:r w:rsidRPr="00136289">
        <w:rPr>
          <w:vertAlign w:val="superscript"/>
        </w:rPr>
        <w:t>2+</w:t>
      </w:r>
      <w:r w:rsidRPr="00136289">
        <w:t xml:space="preserve"> </w:t>
      </w:r>
      <w:r w:rsidR="00850070" w:rsidRPr="00136289">
        <w:t>or</w:t>
      </w:r>
      <w:r w:rsidRPr="00136289">
        <w:t xml:space="preserve"> Cr</w:t>
      </w:r>
      <w:r w:rsidRPr="00136289">
        <w:rPr>
          <w:vertAlign w:val="superscript"/>
        </w:rPr>
        <w:t>3+</w:t>
      </w:r>
      <w:r w:rsidRPr="00136289">
        <w:t xml:space="preserve"> ions are shown in Fig. </w:t>
      </w:r>
      <w:r w:rsidR="00CA1C21" w:rsidRPr="00136289">
        <w:t>10</w:t>
      </w:r>
      <w:r w:rsidRPr="00136289">
        <w:t xml:space="preserve">. The peaks at 8-10 ppm in </w:t>
      </w:r>
      <w:r w:rsidRPr="00136289">
        <w:rPr>
          <w:vertAlign w:val="superscript"/>
        </w:rPr>
        <w:t>27</w:t>
      </w:r>
      <w:r w:rsidRPr="00136289">
        <w:t xml:space="preserve">Al NMR spectra </w:t>
      </w:r>
      <w:r w:rsidR="008B1C5B" w:rsidRPr="00136289">
        <w:t>correspond to</w:t>
      </w:r>
      <w:r w:rsidR="00246406" w:rsidRPr="00136289">
        <w:t xml:space="preserve"> octahedral </w:t>
      </w:r>
      <w:r w:rsidRPr="00136289">
        <w:t>Al(OH)</w:t>
      </w:r>
      <w:r w:rsidRPr="00136289">
        <w:rPr>
          <w:vertAlign w:val="subscript"/>
        </w:rPr>
        <w:t>6</w:t>
      </w:r>
      <w:r w:rsidRPr="00136289">
        <w:t xml:space="preserve"> </w:t>
      </w:r>
      <w:r w:rsidR="00246406" w:rsidRPr="00136289">
        <w:t xml:space="preserve">structural unit in the plate </w:t>
      </w:r>
      <w:r w:rsidRPr="00136289">
        <w:t>and slightly move to higher chemical shift after reaction with Cu</w:t>
      </w:r>
      <w:r w:rsidRPr="00136289">
        <w:rPr>
          <w:vertAlign w:val="superscript"/>
        </w:rPr>
        <w:t>2+</w:t>
      </w:r>
      <w:r w:rsidR="00284524" w:rsidRPr="00136289">
        <w:rPr>
          <w:vertAlign w:val="superscript"/>
        </w:rPr>
        <w:t xml:space="preserve"> </w:t>
      </w:r>
      <w:r w:rsidR="009413F2" w:rsidRPr="00136289">
        <w:t>or</w:t>
      </w:r>
      <w:r w:rsidRPr="00136289">
        <w:t xml:space="preserve"> Cr</w:t>
      </w:r>
      <w:r w:rsidRPr="00136289">
        <w:rPr>
          <w:vertAlign w:val="superscript"/>
        </w:rPr>
        <w:t>3+</w:t>
      </w:r>
      <w:r w:rsidRPr="00136289">
        <w:t xml:space="preserve"> ions, which indicates </w:t>
      </w:r>
      <w:r w:rsidR="001A32D1" w:rsidRPr="00136289">
        <w:t>small</w:t>
      </w:r>
      <w:r w:rsidRPr="00136289">
        <w:t xml:space="preserve"> alteration of chemical environment</w:t>
      </w:r>
      <w:r w:rsidR="001A32D1" w:rsidRPr="00136289">
        <w:t>s</w:t>
      </w:r>
      <w:r w:rsidRPr="00136289">
        <w:t xml:space="preserve"> of Al atoms. Since NMR signals are determined by nearest-neighbor atoms while slightly affected b</w:t>
      </w:r>
      <w:r w:rsidR="00AE3331" w:rsidRPr="00136289">
        <w:t>y second-nearest-neighbor atoms,</w:t>
      </w:r>
      <w:r w:rsidRPr="00136289">
        <w:t xml:space="preserve"> </w:t>
      </w:r>
      <w:r w:rsidRPr="00136289">
        <w:rPr>
          <w:vertAlign w:val="superscript"/>
        </w:rPr>
        <w:t>27</w:t>
      </w:r>
      <w:r w:rsidRPr="00136289">
        <w:t xml:space="preserve">Al NMR spectra are not effective to clarify alteration of LDHs </w:t>
      </w:r>
      <w:r w:rsidR="00810B90" w:rsidRPr="00136289">
        <w:t>structure</w:t>
      </w:r>
      <w:r w:rsidRPr="00136289">
        <w:t xml:space="preserve"> </w:t>
      </w:r>
      <w:r w:rsidR="00810B90" w:rsidRPr="00136289">
        <w:t>in</w:t>
      </w:r>
      <w:r w:rsidRPr="00136289">
        <w:t>duced by reaction with Cu</w:t>
      </w:r>
      <w:r w:rsidRPr="00136289">
        <w:rPr>
          <w:vertAlign w:val="superscript"/>
        </w:rPr>
        <w:t>2+</w:t>
      </w:r>
      <w:r w:rsidRPr="00136289">
        <w:t>, Cr</w:t>
      </w:r>
      <w:r w:rsidRPr="00136289">
        <w:rPr>
          <w:vertAlign w:val="superscript"/>
        </w:rPr>
        <w:t>3+</w:t>
      </w:r>
      <w:r w:rsidRPr="00136289">
        <w:t xml:space="preserve"> ions. </w:t>
      </w:r>
    </w:p>
    <w:p w14:paraId="50B11E63" w14:textId="1DB4A711" w:rsidR="00676355" w:rsidRPr="00136289" w:rsidRDefault="00724C0C" w:rsidP="00B752F6">
      <w:pPr>
        <w:spacing w:line="276" w:lineRule="auto"/>
        <w:ind w:firstLine="480"/>
      </w:pPr>
      <w:r w:rsidRPr="00136289">
        <w:rPr>
          <w:vertAlign w:val="superscript"/>
        </w:rPr>
        <w:t>1</w:t>
      </w:r>
      <w:r w:rsidRPr="00136289">
        <w:t xml:space="preserve">H NMR spectra </w:t>
      </w:r>
      <w:r w:rsidR="00D91754" w:rsidRPr="00136289">
        <w:t xml:space="preserve">are sensitive to reflect </w:t>
      </w:r>
      <w:r w:rsidR="00246406" w:rsidRPr="00136289">
        <w:t xml:space="preserve">slight </w:t>
      </w:r>
      <w:r w:rsidR="00D91754" w:rsidRPr="00136289">
        <w:t>changes of LDHs</w:t>
      </w:r>
      <w:r w:rsidR="00D91754" w:rsidRPr="00136289">
        <w:rPr>
          <w:rFonts w:eastAsiaTheme="minorEastAsia" w:hint="eastAsia"/>
        </w:rPr>
        <w:t xml:space="preserve"> </w:t>
      </w:r>
      <w:r w:rsidR="00AD61D7" w:rsidRPr="00136289">
        <w:t>structure</w:t>
      </w:r>
      <w:r w:rsidR="00FF6318" w:rsidRPr="00136289">
        <w:rPr>
          <w:rFonts w:eastAsiaTheme="minorEastAsia" w:hint="eastAsia"/>
        </w:rPr>
        <w:t xml:space="preserve"> </w:t>
      </w:r>
      <w:r w:rsidR="00FF6318" w:rsidRPr="00136289">
        <w:rPr>
          <w:rFonts w:eastAsiaTheme="minorEastAsia"/>
        </w:rPr>
        <w:fldChar w:fldCharType="begin"/>
      </w:r>
      <w:r w:rsidR="0056105E" w:rsidRPr="00136289">
        <w:rPr>
          <w:rFonts w:eastAsiaTheme="minorEastAsia"/>
        </w:rPr>
        <w:instrText xml:space="preserve"> ADDIN EN.CITE &lt;EndNote&gt;&lt;Cite&gt;&lt;Author&gt;Sideris&lt;/Author&gt;&lt;Year&gt;2008&lt;/Year&gt;&lt;RecNum&gt;40&lt;/RecNum&gt;&lt;DisplayText&gt;[25]&lt;/DisplayText&gt;&lt;record&gt;&lt;rec-number&gt;40&lt;/rec-number&gt;&lt;foreign-keys&gt;&lt;key app="EN" db-id="px0zerepua2wrbedw9bv2ttd5w9p5ass50dp"&gt;40&lt;/key&gt;&lt;/foreign-keys&gt;&lt;ref-type name="Journal Article"&gt;17&lt;/ref-type&gt;&lt;contributors&gt;&lt;authors&gt;&lt;author&gt;Sideris, P. J.&lt;/author&gt;&lt;author&gt;Nielsen, U. G.&lt;/author&gt;&lt;author&gt;Gan, Z. H.&lt;/author&gt;&lt;author&gt;Grey, C. P.&lt;/author&gt;&lt;/authors&gt;&lt;/contributors&gt;&lt;auth-address&gt;SUNY Stony Brook, Dept Chem, Stony Brook, NY 11794 USA&amp;#xD;SUNY Stony Brook, Ctr Environm Mol Sci, Stony Brook, NY 11794 USA&amp;#xD;Natl High Magnet Field Lab, Ctr Interdisciplinary Magnet Resonance, Tallahassee, FL 32310 USA&lt;/auth-address&gt;&lt;titles&gt;&lt;title&gt;Mg/Al ordering in layered double hydroxides revealed by multinuclear NMR spectroscop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113-117&lt;/pages&gt;&lt;volume&gt;321&lt;/volume&gt;&lt;number&gt;5885&lt;/number&gt;&lt;keywords&gt;&lt;keyword&gt;hydrotalcite-like compounds&lt;/keyword&gt;&lt;keyword&gt;nuclear-magnetic-resonance&lt;/keyword&gt;&lt;keyword&gt;state mg-25 nmr&lt;/keyword&gt;&lt;keyword&gt;mas nmr&lt;/keyword&gt;&lt;keyword&gt;thermal-decomposition&lt;/keyword&gt;&lt;keyword&gt;minerals&lt;/keyword&gt;&lt;keyword&gt;mg(oh)2&lt;/keyword&gt;&lt;keyword&gt;anions&lt;/keyword&gt;&lt;keyword&gt;al-27&lt;/keyword&gt;&lt;keyword&gt;spins&lt;/keyword&gt;&lt;/keywords&gt;&lt;dates&gt;&lt;year&gt;2008&lt;/year&gt;&lt;pub-dates&gt;&lt;date&gt;Jul 4&lt;/date&gt;&lt;/pub-dates&gt;&lt;/dates&gt;&lt;isbn&gt;0036-8075&lt;/isbn&gt;&lt;accession-num&gt;WOS:000257320800049&lt;/accession-num&gt;&lt;urls&gt;&lt;related-urls&gt;&lt;url&gt;&amp;lt;Go to ISI&amp;gt;://WOS:000257320800049&lt;/url&gt;&lt;/related-urls&gt;&lt;/urls&gt;&lt;electronic-resource-num&gt;10.1126/science.1157581&lt;/electronic-resource-num&gt;&lt;language&gt;English&lt;/language&gt;&lt;/record&gt;&lt;/Cite&gt;&lt;/EndNote&gt;</w:instrText>
      </w:r>
      <w:r w:rsidR="00FF6318" w:rsidRPr="00136289">
        <w:rPr>
          <w:rFonts w:eastAsiaTheme="minorEastAsia"/>
        </w:rPr>
        <w:fldChar w:fldCharType="separate"/>
      </w:r>
      <w:r w:rsidR="0056105E" w:rsidRPr="00136289">
        <w:rPr>
          <w:rFonts w:eastAsiaTheme="minorEastAsia"/>
          <w:noProof/>
        </w:rPr>
        <w:t>[</w:t>
      </w:r>
      <w:hyperlink w:anchor="_ENREF_25" w:tooltip="Sideris, 2008 #40" w:history="1">
        <w:r w:rsidR="003D3FE3" w:rsidRPr="00136289">
          <w:rPr>
            <w:rFonts w:eastAsiaTheme="minorEastAsia"/>
            <w:noProof/>
          </w:rPr>
          <w:t>25</w:t>
        </w:r>
      </w:hyperlink>
      <w:r w:rsidR="0056105E" w:rsidRPr="00136289">
        <w:rPr>
          <w:rFonts w:eastAsiaTheme="minorEastAsia"/>
          <w:noProof/>
        </w:rPr>
        <w:t>]</w:t>
      </w:r>
      <w:r w:rsidR="00FF6318" w:rsidRPr="00136289">
        <w:rPr>
          <w:rFonts w:eastAsiaTheme="minorEastAsia"/>
        </w:rPr>
        <w:fldChar w:fldCharType="end"/>
      </w:r>
      <w:r w:rsidRPr="00136289">
        <w:t xml:space="preserve">. </w:t>
      </w:r>
      <w:r w:rsidR="000847B4" w:rsidRPr="00136289">
        <w:t xml:space="preserve">Two chemical environments of H atoms of O-LDHs are observed in </w:t>
      </w:r>
      <w:r w:rsidR="000847B4" w:rsidRPr="00136289">
        <w:rPr>
          <w:vertAlign w:val="superscript"/>
        </w:rPr>
        <w:t>1</w:t>
      </w:r>
      <w:r w:rsidR="000847B4" w:rsidRPr="00136289">
        <w:t>H NMR spectra at 3.6 and 0.2 ppm, which are attributed to Mg</w:t>
      </w:r>
      <w:r w:rsidR="000847B4" w:rsidRPr="00136289">
        <w:rPr>
          <w:vertAlign w:val="subscript"/>
        </w:rPr>
        <w:t>3</w:t>
      </w:r>
      <w:r w:rsidR="000847B4" w:rsidRPr="00136289">
        <w:t>-OH and Mg</w:t>
      </w:r>
      <w:r w:rsidR="000847B4" w:rsidRPr="00136289">
        <w:rPr>
          <w:vertAlign w:val="subscript"/>
        </w:rPr>
        <w:t>2</w:t>
      </w:r>
      <w:r w:rsidR="000847B4" w:rsidRPr="00136289">
        <w:t>Al-OH</w:t>
      </w:r>
      <w:r w:rsidR="00FF6318" w:rsidRPr="00136289">
        <w:rPr>
          <w:rFonts w:eastAsiaTheme="minorEastAsia" w:hint="eastAsia"/>
        </w:rPr>
        <w:t xml:space="preserve"> </w:t>
      </w:r>
      <w:r w:rsidR="00FF6318" w:rsidRPr="00136289">
        <w:rPr>
          <w:rFonts w:eastAsiaTheme="minorEastAsia"/>
        </w:rPr>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rPr>
          <w:rFonts w:eastAsiaTheme="minorEastAsia"/>
        </w:rPr>
        <w:instrText xml:space="preserve"> ADDIN EN.CITE </w:instrText>
      </w:r>
      <w:r w:rsidR="0056105E" w:rsidRPr="00136289">
        <w:rPr>
          <w:rFonts w:eastAsiaTheme="minorEastAsia"/>
        </w:rPr>
        <w:fldChar w:fldCharType="begin">
          <w:fldData xml:space="preserve">PEVuZE5vdGU+PENpdGU+PEF1dGhvcj5DYWRhcnM8L0F1dGhvcj48WWVhcj4yMDExPC9ZZWFyPjxS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</w:fldData>
        </w:fldChar>
      </w:r>
      <w:r w:rsidR="0056105E" w:rsidRPr="00136289">
        <w:rPr>
          <w:rFonts w:eastAsiaTheme="minorEastAsia"/>
        </w:rPr>
        <w:instrText xml:space="preserve"> ADDIN EN.CITE.DATA </w:instrText>
      </w:r>
      <w:r w:rsidR="0056105E" w:rsidRPr="00136289">
        <w:rPr>
          <w:rFonts w:eastAsiaTheme="minorEastAsia"/>
        </w:rPr>
      </w:r>
      <w:r w:rsidR="0056105E" w:rsidRPr="00136289">
        <w:rPr>
          <w:rFonts w:eastAsiaTheme="minorEastAsia"/>
        </w:rPr>
        <w:fldChar w:fldCharType="end"/>
      </w:r>
      <w:r w:rsidR="00FF6318" w:rsidRPr="00136289">
        <w:rPr>
          <w:rFonts w:eastAsiaTheme="minorEastAsia"/>
        </w:rPr>
      </w:r>
      <w:r w:rsidR="00FF6318" w:rsidRPr="00136289">
        <w:rPr>
          <w:rFonts w:eastAsiaTheme="minorEastAsia"/>
        </w:rPr>
        <w:fldChar w:fldCharType="separate"/>
      </w:r>
      <w:r w:rsidR="0056105E" w:rsidRPr="00136289">
        <w:rPr>
          <w:rFonts w:eastAsiaTheme="minorEastAsia"/>
          <w:noProof/>
        </w:rPr>
        <w:t>[</w:t>
      </w:r>
      <w:hyperlink w:anchor="_ENREF_15" w:tooltip="Cadars, 2011 #48" w:history="1">
        <w:r w:rsidR="003D3FE3" w:rsidRPr="00136289">
          <w:rPr>
            <w:rFonts w:eastAsiaTheme="minorEastAsia"/>
            <w:noProof/>
          </w:rPr>
          <w:t>15</w:t>
        </w:r>
      </w:hyperlink>
      <w:r w:rsidR="0056105E" w:rsidRPr="00136289">
        <w:rPr>
          <w:rFonts w:eastAsiaTheme="minorEastAsia"/>
          <w:noProof/>
        </w:rPr>
        <w:t>]</w:t>
      </w:r>
      <w:r w:rsidR="00FF6318" w:rsidRPr="00136289">
        <w:rPr>
          <w:rFonts w:eastAsiaTheme="minorEastAsia"/>
        </w:rPr>
        <w:fldChar w:fldCharType="end"/>
      </w:r>
      <w:r w:rsidR="00DC0158" w:rsidRPr="00136289">
        <w:rPr>
          <w:rFonts w:eastAsiaTheme="minorEastAsia" w:hint="eastAsia"/>
        </w:rPr>
        <w:t>,</w:t>
      </w:r>
      <w:r w:rsidR="000847B4" w:rsidRPr="00136289">
        <w:t xml:space="preserve"> respectively. The peaks at 5.3ppm </w:t>
      </w:r>
      <w:r w:rsidR="00D36891" w:rsidRPr="00136289">
        <w:t xml:space="preserve">correspond </w:t>
      </w:r>
      <w:r w:rsidR="000847B4" w:rsidRPr="00136289">
        <w:t>to H</w:t>
      </w:r>
      <w:r w:rsidR="000847B4" w:rsidRPr="00136289">
        <w:rPr>
          <w:vertAlign w:val="subscript"/>
        </w:rPr>
        <w:t>2</w:t>
      </w:r>
      <w:r w:rsidR="000847B4" w:rsidRPr="00136289">
        <w:t>O molecule in the structure of LDHs</w:t>
      </w:r>
      <w:r w:rsidR="00FF6318" w:rsidRPr="00136289">
        <w:rPr>
          <w:rFonts w:eastAsiaTheme="minorEastAsia" w:hint="eastAsia"/>
        </w:rPr>
        <w:t xml:space="preserve"> </w:t>
      </w:r>
      <w:r w:rsidR="00FF6318" w:rsidRPr="00136289">
        <w:rPr>
          <w:rFonts w:eastAsiaTheme="minorEastAsia"/>
        </w:rPr>
        <w:fldChar w:fldCharType="begin"/>
      </w:r>
      <w:r w:rsidR="0056105E" w:rsidRPr="00136289">
        <w:rPr>
          <w:rFonts w:eastAsiaTheme="minorEastAsia"/>
        </w:rPr>
        <w:instrText xml:space="preserve"> ADDIN EN.CITE &lt;EndNote&gt;&lt;Cite&gt;&lt;Author&gt;Sideris&lt;/Author&gt;&lt;Year&gt;2008&lt;/Year&gt;&lt;RecNum&gt;40&lt;/RecNum&gt;&lt;DisplayText&gt;[25]&lt;/DisplayText&gt;&lt;record&gt;&lt;rec-number&gt;40&lt;/rec-number&gt;&lt;foreign-keys&gt;&lt;key app="EN" db-id="px0zerepua2wrbedw9bv2ttd5w9p5ass50dp"&gt;40&lt;/key&gt;&lt;/foreign-keys&gt;&lt;ref-type name="Journal Article"&gt;17&lt;/ref-type&gt;&lt;contributors&gt;&lt;authors&gt;&lt;author&gt;Sideris, P. J.&lt;/author&gt;&lt;author&gt;Nielsen, U. G.&lt;/author&gt;&lt;author&gt;Gan, Z. H.&lt;/author&gt;&lt;author&gt;Grey, C. P.&lt;/author&gt;&lt;/authors&gt;&lt;/contributors&gt;&lt;auth-address&gt;SUNY Stony Brook, Dept Chem, Stony Brook, NY 11794 USA&amp;#xD;SUNY Stony Brook, Ctr Environm Mol Sci, Stony Brook, NY 11794 USA&amp;#xD;Natl High Magnet Field Lab, Ctr Interdisciplinary Magnet Resonance, Tallahassee, FL 32310 USA&lt;/auth-address&gt;&lt;titles&gt;&lt;title&gt;Mg/Al ordering in layered double hydroxides revealed by multinuclear NMR spectroscop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113-117&lt;/pages&gt;&lt;volume&gt;321&lt;/volume&gt;&lt;number&gt;5885&lt;/number&gt;&lt;keywords&gt;&lt;keyword&gt;hydrotalcite-like compounds&lt;/keyword&gt;&lt;keyword&gt;nuclear-magnetic-resonance&lt;/keyword&gt;&lt;keyword&gt;state mg-25 nmr&lt;/keyword&gt;&lt;keyword&gt;mas nmr&lt;/keyword&gt;&lt;keyword&gt;thermal-decomposition&lt;/keyword&gt;&lt;keyword&gt;minerals&lt;/keyword&gt;&lt;keyword&gt;mg(oh)2&lt;/keyword&gt;&lt;keyword&gt;anions&lt;/keyword&gt;&lt;keyword&gt;al-27&lt;/keyword&gt;&lt;keyword&gt;spins&lt;/keyword&gt;&lt;/keywords&gt;&lt;dates&gt;&lt;year&gt;2008&lt;/year&gt;&lt;pub-dates&gt;&lt;date&gt;Jul 4&lt;/date&gt;&lt;/pub-dates&gt;&lt;/dates&gt;&lt;isbn&gt;0036-8075&lt;/isbn&gt;&lt;accession-num&gt;WOS:000257320800049&lt;/accession-num&gt;&lt;urls&gt;&lt;related-urls&gt;&lt;url&gt;&amp;lt;Go to ISI&amp;gt;://WOS:000257320800049&lt;/url&gt;&lt;/related-urls&gt;&lt;/urls&gt;&lt;electronic-resource-num&gt;10.1126/science.1157581&lt;/electronic-resource-num&gt;&lt;language&gt;English&lt;/language&gt;&lt;/record&gt;&lt;/Cite&gt;&lt;/EndNote&gt;</w:instrText>
      </w:r>
      <w:r w:rsidR="00FF6318" w:rsidRPr="00136289">
        <w:rPr>
          <w:rFonts w:eastAsiaTheme="minorEastAsia"/>
        </w:rPr>
        <w:fldChar w:fldCharType="separate"/>
      </w:r>
      <w:r w:rsidR="0056105E" w:rsidRPr="00136289">
        <w:rPr>
          <w:rFonts w:eastAsiaTheme="minorEastAsia"/>
          <w:noProof/>
        </w:rPr>
        <w:t>[</w:t>
      </w:r>
      <w:hyperlink w:anchor="_ENREF_25" w:tooltip="Sideris, 2008 #40" w:history="1">
        <w:r w:rsidR="003D3FE3" w:rsidRPr="00136289">
          <w:rPr>
            <w:rFonts w:eastAsiaTheme="minorEastAsia"/>
            <w:noProof/>
          </w:rPr>
          <w:t>25</w:t>
        </w:r>
      </w:hyperlink>
      <w:r w:rsidR="0056105E" w:rsidRPr="00136289">
        <w:rPr>
          <w:rFonts w:eastAsiaTheme="minorEastAsia"/>
          <w:noProof/>
        </w:rPr>
        <w:t>]</w:t>
      </w:r>
      <w:r w:rsidR="00FF6318" w:rsidRPr="00136289">
        <w:rPr>
          <w:rFonts w:eastAsiaTheme="minorEastAsia"/>
        </w:rPr>
        <w:fldChar w:fldCharType="end"/>
      </w:r>
      <w:r w:rsidR="000847B4" w:rsidRPr="00136289">
        <w:t xml:space="preserve">. </w:t>
      </w:r>
      <w:r w:rsidR="008251CF" w:rsidRPr="00136289">
        <w:t xml:space="preserve">More peaks around 2.8 and 2.3 ppm are detected in </w:t>
      </w:r>
      <w:r w:rsidR="008251CF" w:rsidRPr="00136289">
        <w:rPr>
          <w:vertAlign w:val="superscript"/>
        </w:rPr>
        <w:t>1</w:t>
      </w:r>
      <w:r w:rsidR="008251CF" w:rsidRPr="00136289">
        <w:t xml:space="preserve">H NMR spectra for LDHs reacted with Cu and Cr ions. </w:t>
      </w:r>
      <w:r w:rsidR="000847B4" w:rsidRPr="00136289">
        <w:t xml:space="preserve">The peaks around 2.8 and 2.3 ppm </w:t>
      </w:r>
      <w:r w:rsidR="008251CF" w:rsidRPr="00136289">
        <w:t xml:space="preserve">are </w:t>
      </w:r>
      <w:r w:rsidR="000847B4" w:rsidRPr="00136289">
        <w:t>interpreted w</w:t>
      </w:r>
      <w:r w:rsidR="000B6F87" w:rsidRPr="00136289">
        <w:t>ith the help of first principle</w:t>
      </w:r>
      <w:r w:rsidR="000847B4" w:rsidRPr="00136289">
        <w:t xml:space="preserve"> calculation</w:t>
      </w:r>
      <w:r w:rsidR="000B6F87" w:rsidRPr="00136289">
        <w:rPr>
          <w:rFonts w:hint="eastAsia"/>
        </w:rPr>
        <w:t>s</w:t>
      </w:r>
      <w:r w:rsidR="000847B4" w:rsidRPr="00136289">
        <w:t xml:space="preserve"> rooting in DFT-GIPAW methods.</w:t>
      </w:r>
    </w:p>
    <w:p w14:paraId="19874E32" w14:textId="352F556A" w:rsidR="006E68F1" w:rsidRPr="00136289" w:rsidRDefault="004E4320" w:rsidP="00B752F6">
      <w:pPr>
        <w:pStyle w:val="Kop2"/>
        <w:spacing w:line="276" w:lineRule="auto"/>
      </w:pPr>
      <w:r w:rsidRPr="00136289">
        <w:rPr>
          <w:rFonts w:hint="eastAsia"/>
        </w:rPr>
        <w:t>3.3 First principle calculation</w:t>
      </w:r>
      <w:r w:rsidR="000B6F87" w:rsidRPr="00136289">
        <w:rPr>
          <w:rFonts w:hint="eastAsia"/>
        </w:rPr>
        <w:t>s</w:t>
      </w:r>
      <w:r w:rsidRPr="00136289">
        <w:rPr>
          <w:rFonts w:hint="eastAsia"/>
        </w:rPr>
        <w:t xml:space="preserve"> for NMR results</w:t>
      </w:r>
    </w:p>
    <w:p w14:paraId="35E79A27" w14:textId="50837CF8" w:rsidR="00676355" w:rsidRPr="00136289" w:rsidRDefault="000847B4" w:rsidP="00B752F6">
      <w:pPr>
        <w:spacing w:line="276" w:lineRule="auto"/>
        <w:ind w:firstLine="480"/>
      </w:pPr>
      <w:r w:rsidRPr="00136289">
        <w:t xml:space="preserve">The unit cell of O-LDHs is built </w:t>
      </w:r>
      <w:r w:rsidR="00FD4860" w:rsidRPr="00136289">
        <w:t>based on</w:t>
      </w:r>
      <w:r w:rsidR="00994BD6" w:rsidRPr="00136289">
        <w:t xml:space="preserve"> the unit of</w:t>
      </w:r>
      <w:r w:rsidRPr="00136289">
        <w:t xml:space="preserve"> Brucite</w:t>
      </w:r>
      <w:r w:rsidR="00B00FD7" w:rsidRPr="00136289">
        <w:rPr>
          <w:rFonts w:eastAsiaTheme="minorEastAsia" w:hint="eastAsia"/>
        </w:rPr>
        <w:t xml:space="preserve"> </w:t>
      </w:r>
      <w:r w:rsidR="00B00FD7" w:rsidRPr="00136289">
        <w:rPr>
          <w:rFonts w:eastAsiaTheme="minorEastAsia"/>
        </w:rPr>
        <w:fldChar w:fldCharType="begin"/>
      </w:r>
      <w:r w:rsidR="003D3FE3" w:rsidRPr="00136289">
        <w:rPr>
          <w:rFonts w:eastAsiaTheme="minorEastAsia"/>
        </w:rPr>
        <w:instrText xml:space="preserve"> ADDIN EN.CITE &lt;EndNote&gt;&lt;Cite&gt;&lt;Author&gt;Trave&lt;/Author&gt;&lt;Year&gt;2002&lt;/Year&gt;&lt;RecNum&gt;42&lt;/RecNum&gt;&lt;DisplayText&gt;[51]&lt;/DisplayText&gt;&lt;record&gt;&lt;rec-number&gt;42&lt;/rec-number&gt;&lt;foreign-keys&gt;&lt;key app="EN" db-id="px0zerepua2wrbedw9bv2ttd5w9p5ass50dp"&gt;42&lt;/key&gt;&lt;/foreign-keys&gt;&lt;ref-type name="Journal Article"&gt;17&lt;/ref-type&gt;&lt;contributors&gt;&lt;authors&gt;&lt;author&gt;Trave, A.&lt;/author&gt;&lt;author&gt;Selloni, A.&lt;/author&gt;&lt;author&gt;Goursot, A.&lt;/author&gt;&lt;author&gt;Tichit, D.&lt;/author&gt;&lt;author&gt;Weber, J.&lt;/author&gt;&lt;/authors&gt;&lt;/contributors&gt;&lt;auth-address&gt;Univ Geneva, Dept Phys Chem, CH-1211 Geneva, Switzerland&amp;#xD;Princeton Univ, Dept Chem, Princeton, NJ 08544 USA&amp;#xD;CNRS, Ecole Chim, UMR 5618, F-34296 Montpellier 5, France&lt;/auth-address&gt;&lt;titles&gt;&lt;title&gt;First principles study of the structure and chemistry of Mg-based hydrotalcite-like anionic clays&lt;/title&gt;&lt;secondary-title&gt;Journal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B&lt;/abbr-1&gt;&lt;/alt-periodical&gt;&lt;pages&gt;12291-12296&lt;/pages&gt;&lt;volume&gt;106&lt;/volume&gt;&lt;number&gt;47&lt;/number&gt;&lt;keywords&gt;&lt;keyword&gt;layered double hydroxides&lt;/keyword&gt;&lt;keyword&gt;molecular-dynamics&lt;/keyword&gt;&lt;keyword&gt;aldol condensation&lt;/keyword&gt;&lt;keyword&gt;crystal-structure&lt;/keyword&gt;&lt;keyword&gt;pressure&lt;/keyword&gt;&lt;keyword&gt;pseudopotentials&lt;/keyword&gt;&lt;keyword&gt;temperature&lt;/keyword&gt;&lt;keyword&gt;catalysts&lt;/keyword&gt;&lt;keyword&gt;acetone&lt;/keyword&gt;&lt;keyword&gt;simulation&lt;/keyword&gt;&lt;/keywords&gt;&lt;dates&gt;&lt;year&gt;2002&lt;/year&gt;&lt;pub-dates&gt;&lt;date&gt;Nov 28&lt;/date&gt;&lt;/pub-dates&gt;&lt;/dates&gt;&lt;isbn&gt;1520-6106&lt;/isbn&gt;&lt;accession-num&gt;WOS:000179543800031&lt;/accession-num&gt;&lt;urls&gt;&lt;related-urls&gt;&lt;url&gt;&amp;lt;Go to ISI&amp;gt;://WOS:000179543800031&lt;/url&gt;&lt;/related-urls&gt;&lt;/urls&gt;&lt;electronic-resource-num&gt;10.1021/jp026339k&lt;/electronic-resource-num&gt;&lt;language&gt;English&lt;/language&gt;&lt;/record&gt;&lt;/Cite&gt;&lt;/EndNote&gt;</w:instrText>
      </w:r>
      <w:r w:rsidR="00B00FD7" w:rsidRPr="00136289">
        <w:rPr>
          <w:rFonts w:eastAsiaTheme="minorEastAsia"/>
        </w:rPr>
        <w:fldChar w:fldCharType="separate"/>
      </w:r>
      <w:r w:rsidR="003D3FE3" w:rsidRPr="00136289">
        <w:rPr>
          <w:rFonts w:eastAsiaTheme="minorEastAsia"/>
          <w:noProof/>
        </w:rPr>
        <w:t>[</w:t>
      </w:r>
      <w:hyperlink w:anchor="_ENREF_51" w:tooltip="Trave, 2002 #42" w:history="1">
        <w:r w:rsidR="003D3FE3" w:rsidRPr="00136289">
          <w:rPr>
            <w:rFonts w:eastAsiaTheme="minorEastAsia"/>
            <w:noProof/>
          </w:rPr>
          <w:t>51</w:t>
        </w:r>
      </w:hyperlink>
      <w:r w:rsidR="003D3FE3" w:rsidRPr="00136289">
        <w:rPr>
          <w:rFonts w:eastAsiaTheme="minorEastAsia"/>
          <w:noProof/>
        </w:rPr>
        <w:t>]</w:t>
      </w:r>
      <w:r w:rsidR="00B00FD7" w:rsidRPr="00136289">
        <w:rPr>
          <w:rFonts w:eastAsiaTheme="minorEastAsia"/>
        </w:rPr>
        <w:fldChar w:fldCharType="end"/>
      </w:r>
      <w:r w:rsidRPr="00136289">
        <w:t xml:space="preserve">, which is shown in Figure </w:t>
      </w:r>
      <w:r w:rsidR="004F69BF" w:rsidRPr="00136289">
        <w:rPr>
          <w:rFonts w:hint="eastAsia"/>
        </w:rPr>
        <w:t>1</w:t>
      </w:r>
      <w:r w:rsidR="00CA1C21" w:rsidRPr="00136289">
        <w:t>1</w:t>
      </w:r>
      <w:r w:rsidRPr="00136289">
        <w:t xml:space="preserve">. The unit cell of Brucite is </w:t>
      </w:r>
      <w:r w:rsidR="00994BD6" w:rsidRPr="00136289">
        <w:t>prolonged</w:t>
      </w:r>
      <w:r w:rsidRPr="00136289">
        <w:t xml:space="preserve"> </w:t>
      </w:r>
      <w:r w:rsidR="008251CF" w:rsidRPr="00136289">
        <w:t xml:space="preserve">along </w:t>
      </w:r>
      <w:r w:rsidR="00994BD6" w:rsidRPr="00136289">
        <w:t xml:space="preserve">the </w:t>
      </w:r>
      <w:r w:rsidR="008251CF" w:rsidRPr="00136289">
        <w:t>c axis to 0.772 nm firstly</w:t>
      </w:r>
      <w:r w:rsidRPr="00136289">
        <w:t>. Afterwards, the Mg atoms at vertex is substituted by Al atoms and chlorides anions are put into the interlayer of Mg(OH)</w:t>
      </w:r>
      <w:r w:rsidRPr="00136289">
        <w:rPr>
          <w:vertAlign w:val="subscript"/>
        </w:rPr>
        <w:t>2</w:t>
      </w:r>
      <w:r w:rsidRPr="00136289">
        <w:t xml:space="preserve"> layers. The final unit cell of O-LDHs is obtained after geometry optimization performed with CASTEP (also using a k point grip of </w:t>
      </w:r>
      <w:r w:rsidR="00AD61D7" w:rsidRPr="00136289">
        <w:t>3×3×1 and cut off energy of 500</w:t>
      </w:r>
      <w:r w:rsidRPr="00136289">
        <w:t>eV)</w:t>
      </w:r>
      <w:r w:rsidR="00B00FD7" w:rsidRPr="00136289">
        <w:rPr>
          <w:rFonts w:eastAsiaTheme="minorEastAsia" w:hint="eastAsia"/>
        </w:rPr>
        <w:t xml:space="preserve"> </w:t>
      </w:r>
      <w:r w:rsidR="00B00FD7" w:rsidRPr="00136289">
        <w:rPr>
          <w:rFonts w:eastAsiaTheme="minorEastAsia"/>
        </w:rPr>
        <w:fldChar w:fldCharType="begin">
          <w:fldData xml:space="preserve">PEVuZE5vdGU+PENpdGU+PEF1dGhvcj5Bc2hicm9vazwvQXV0aG9yPjxZZWFyPjIwMDc8L1llYXI+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</w:fldData>
        </w:fldChar>
      </w:r>
      <w:r w:rsidR="003D3FE3" w:rsidRPr="00136289">
        <w:rPr>
          <w:rFonts w:eastAsiaTheme="minorEastAsia"/>
        </w:rPr>
        <w:instrText xml:space="preserve"> ADDIN EN.CITE </w:instrText>
      </w:r>
      <w:r w:rsidR="003D3FE3" w:rsidRPr="00136289">
        <w:rPr>
          <w:rFonts w:eastAsiaTheme="minorEastAsia"/>
        </w:rPr>
        <w:fldChar w:fldCharType="begin">
          <w:fldData xml:space="preserve">PEVuZE5vdGU+PENpdGU+PEF1dGhvcj5Bc2hicm9vazwvQXV0aG9yPjxZZWFyPjIwMDc8L1llYXI+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</w:fldData>
        </w:fldChar>
      </w:r>
      <w:r w:rsidR="003D3FE3" w:rsidRPr="00136289">
        <w:rPr>
          <w:rFonts w:eastAsiaTheme="minorEastAsia"/>
        </w:rPr>
        <w:instrText xml:space="preserve"> ADDIN EN.CITE.DATA </w:instrText>
      </w:r>
      <w:r w:rsidR="003D3FE3" w:rsidRPr="00136289">
        <w:rPr>
          <w:rFonts w:eastAsiaTheme="minorEastAsia"/>
        </w:rPr>
      </w:r>
      <w:r w:rsidR="003D3FE3" w:rsidRPr="00136289">
        <w:rPr>
          <w:rFonts w:eastAsiaTheme="minorEastAsia"/>
        </w:rPr>
        <w:fldChar w:fldCharType="end"/>
      </w:r>
      <w:r w:rsidR="00B00FD7" w:rsidRPr="00136289">
        <w:rPr>
          <w:rFonts w:eastAsiaTheme="minorEastAsia"/>
        </w:rPr>
      </w:r>
      <w:r w:rsidR="00B00FD7" w:rsidRPr="00136289">
        <w:rPr>
          <w:rFonts w:eastAsiaTheme="minorEastAsia"/>
        </w:rPr>
        <w:fldChar w:fldCharType="separate"/>
      </w:r>
      <w:r w:rsidR="003D3FE3" w:rsidRPr="00136289">
        <w:rPr>
          <w:rFonts w:eastAsiaTheme="minorEastAsia"/>
          <w:noProof/>
        </w:rPr>
        <w:t>[</w:t>
      </w:r>
      <w:hyperlink w:anchor="_ENREF_52" w:tooltip="Ashbrook, 2007 #4" w:history="1">
        <w:r w:rsidR="003D3FE3" w:rsidRPr="00136289">
          <w:rPr>
            <w:rFonts w:eastAsiaTheme="minorEastAsia"/>
            <w:noProof/>
          </w:rPr>
          <w:t>52</w:t>
        </w:r>
      </w:hyperlink>
      <w:r w:rsidR="003D3FE3" w:rsidRPr="00136289">
        <w:rPr>
          <w:rFonts w:eastAsiaTheme="minorEastAsia"/>
          <w:noProof/>
        </w:rPr>
        <w:t xml:space="preserve">, </w:t>
      </w:r>
      <w:hyperlink w:anchor="_ENREF_53" w:tooltip="Xu, 2009 #45" w:history="1">
        <w:r w:rsidR="003D3FE3" w:rsidRPr="00136289">
          <w:rPr>
            <w:rFonts w:eastAsiaTheme="minorEastAsia"/>
            <w:noProof/>
          </w:rPr>
          <w:t>53</w:t>
        </w:r>
      </w:hyperlink>
      <w:r w:rsidR="003D3FE3" w:rsidRPr="00136289">
        <w:rPr>
          <w:rFonts w:eastAsiaTheme="minorEastAsia"/>
          <w:noProof/>
        </w:rPr>
        <w:t>]</w:t>
      </w:r>
      <w:r w:rsidR="00B00FD7" w:rsidRPr="00136289">
        <w:rPr>
          <w:rFonts w:eastAsiaTheme="minorEastAsia"/>
        </w:rPr>
        <w:fldChar w:fldCharType="end"/>
      </w:r>
      <w:r w:rsidR="0066447D" w:rsidRPr="00136289">
        <w:t>.</w:t>
      </w:r>
      <w:r w:rsidRPr="00136289">
        <w:t xml:space="preserve"> The parameters of unit cell after geometry optimization is listed in Table </w:t>
      </w:r>
      <w:r w:rsidR="00B41E6C" w:rsidRPr="00136289">
        <w:t>5</w:t>
      </w:r>
      <w:r w:rsidRPr="00136289">
        <w:t xml:space="preserve">. The </w:t>
      </w:r>
      <w:r w:rsidR="00B41E6C" w:rsidRPr="00136289">
        <w:t>p</w:t>
      </w:r>
      <w:r w:rsidRPr="00136289">
        <w:t xml:space="preserve">eriodical models of </w:t>
      </w:r>
      <w:r w:rsidR="00B41E6C" w:rsidRPr="00136289">
        <w:t>Cu</w:t>
      </w:r>
      <w:r w:rsidR="00B41E6C" w:rsidRPr="00136289">
        <w:rPr>
          <w:vertAlign w:val="superscript"/>
        </w:rPr>
        <w:t>2+</w:t>
      </w:r>
      <w:r w:rsidR="00B41E6C" w:rsidRPr="00136289">
        <w:t xml:space="preserve"> </w:t>
      </w:r>
      <w:r w:rsidR="00850070" w:rsidRPr="00136289">
        <w:t>or</w:t>
      </w:r>
      <w:r w:rsidR="00B41E6C" w:rsidRPr="00136289">
        <w:t xml:space="preserve"> Cr</w:t>
      </w:r>
      <w:r w:rsidR="00B41E6C" w:rsidRPr="00136289">
        <w:rPr>
          <w:vertAlign w:val="superscript"/>
        </w:rPr>
        <w:t xml:space="preserve">3+ </w:t>
      </w:r>
      <w:r w:rsidR="00B41E6C" w:rsidRPr="00136289">
        <w:t>doped LDHs are</w:t>
      </w:r>
      <w:r w:rsidRPr="00136289">
        <w:t xml:space="preserve"> built based on O-LDHs </w:t>
      </w:r>
      <w:r w:rsidR="0066447D" w:rsidRPr="00136289">
        <w:t>with</w:t>
      </w:r>
      <w:r w:rsidRPr="00136289">
        <w:t xml:space="preserve"> </w:t>
      </w:r>
      <w:r w:rsidR="0066447D" w:rsidRPr="00136289">
        <w:t xml:space="preserve">the </w:t>
      </w:r>
      <w:r w:rsidRPr="00136289">
        <w:t xml:space="preserve">above three steps. Water molecules are ignored for </w:t>
      </w:r>
      <w:r w:rsidR="00831465" w:rsidRPr="00136289">
        <w:t>increasing the</w:t>
      </w:r>
      <w:r w:rsidRPr="00136289">
        <w:t xml:space="preserve"> calculation</w:t>
      </w:r>
      <w:r w:rsidR="00831465" w:rsidRPr="00136289">
        <w:t xml:space="preserve"> efficiency</w:t>
      </w:r>
      <w:r w:rsidRPr="00136289">
        <w:t>.</w:t>
      </w:r>
    </w:p>
    <w:p w14:paraId="213DEBCD" w14:textId="475BD1A6" w:rsidR="002052E2" w:rsidRPr="00136289" w:rsidRDefault="000847B4" w:rsidP="00B752F6">
      <w:pPr>
        <w:spacing w:line="276" w:lineRule="auto"/>
        <w:ind w:firstLine="480"/>
        <w:rPr>
          <w:rFonts w:eastAsiaTheme="minorEastAsia"/>
        </w:rPr>
      </w:pPr>
      <w:r w:rsidRPr="00136289">
        <w:t>At the molecular level, LDHs consist</w:t>
      </w:r>
      <w:r w:rsidR="00B41E6C" w:rsidRPr="00136289">
        <w:t>s</w:t>
      </w:r>
      <w:r w:rsidRPr="00136289">
        <w:t xml:space="preserve"> of single layers formed by a hexagonal </w:t>
      </w:r>
      <w:r w:rsidRPr="00136289">
        <w:lastRenderedPageBreak/>
        <w:t xml:space="preserve">“honeycomb” arrangement of metal cations with hydroxyl groups pointing alternatively up and down perpendicular to the plane of the sheet. Mg atoms build a hexagonal two-dimensional (2D) pattern while Al-OH-Al linkages are </w:t>
      </w:r>
      <w:r w:rsidR="004F2AB3" w:rsidRPr="00136289">
        <w:t>absent</w:t>
      </w:r>
      <w:r w:rsidRPr="00136289">
        <w:t xml:space="preserve"> in the hydroxide layers. Therefore, there are four possible environment</w:t>
      </w:r>
      <w:r w:rsidR="0007765C" w:rsidRPr="00136289">
        <w:t>s</w:t>
      </w:r>
      <w:r w:rsidRPr="00136289">
        <w:t xml:space="preserve"> of H atoms in </w:t>
      </w:r>
      <w:r w:rsidR="00B41E6C" w:rsidRPr="00136289">
        <w:t>Cu</w:t>
      </w:r>
      <w:r w:rsidR="00B41E6C" w:rsidRPr="00136289">
        <w:rPr>
          <w:vertAlign w:val="superscript"/>
        </w:rPr>
        <w:t xml:space="preserve">2+ </w:t>
      </w:r>
      <w:r w:rsidR="00B41E6C" w:rsidRPr="00136289">
        <w:t>doped LDHs</w:t>
      </w:r>
      <w:r w:rsidRPr="00136289">
        <w:t>, which are Mg</w:t>
      </w:r>
      <w:r w:rsidRPr="00136289">
        <w:rPr>
          <w:vertAlign w:val="subscript"/>
        </w:rPr>
        <w:t>3</w:t>
      </w:r>
      <w:r w:rsidRPr="00136289">
        <w:t>-OH, Mg</w:t>
      </w:r>
      <w:r w:rsidRPr="00136289">
        <w:rPr>
          <w:vertAlign w:val="subscript"/>
        </w:rPr>
        <w:t>2</w:t>
      </w:r>
      <w:r w:rsidRPr="00136289">
        <w:t>Cu-OH, MgCuAl-OH and Mg</w:t>
      </w:r>
      <w:r w:rsidRPr="00136289">
        <w:rPr>
          <w:vertAlign w:val="subscript"/>
        </w:rPr>
        <w:t>2</w:t>
      </w:r>
      <w:r w:rsidRPr="00136289">
        <w:t>Al-OH. Another three environment</w:t>
      </w:r>
      <w:r w:rsidR="0007765C" w:rsidRPr="00136289">
        <w:t>s</w:t>
      </w:r>
      <w:r w:rsidRPr="00136289">
        <w:t xml:space="preserve"> of H atoms are supposed to be observed in </w:t>
      </w:r>
      <w:r w:rsidR="00B41E6C" w:rsidRPr="00136289">
        <w:t>Cr</w:t>
      </w:r>
      <w:r w:rsidR="00B41E6C" w:rsidRPr="00136289">
        <w:rPr>
          <w:vertAlign w:val="superscript"/>
        </w:rPr>
        <w:t xml:space="preserve">3+ </w:t>
      </w:r>
      <w:r w:rsidR="00B41E6C" w:rsidRPr="00136289">
        <w:t>doped LDHs</w:t>
      </w:r>
      <w:r w:rsidRPr="00136289">
        <w:t>, which are Mg</w:t>
      </w:r>
      <w:r w:rsidRPr="00136289">
        <w:rPr>
          <w:vertAlign w:val="subscript"/>
        </w:rPr>
        <w:t>3</w:t>
      </w:r>
      <w:r w:rsidRPr="00136289">
        <w:t>-OH, Mg</w:t>
      </w:r>
      <w:r w:rsidRPr="00136289">
        <w:rPr>
          <w:vertAlign w:val="subscript"/>
        </w:rPr>
        <w:t>2</w:t>
      </w:r>
      <w:r w:rsidRPr="00136289">
        <w:t>Cr-OH, Mg</w:t>
      </w:r>
      <w:r w:rsidRPr="00136289">
        <w:rPr>
          <w:vertAlign w:val="subscript"/>
        </w:rPr>
        <w:t>2</w:t>
      </w:r>
      <w:r w:rsidRPr="00136289">
        <w:t xml:space="preserve">Al-OH. All of these environments of H atoms are present in the unit cell of Cu-LDHs and Cr-LDHs built with Material Studio (Fig. </w:t>
      </w:r>
      <w:r w:rsidR="004F69BF" w:rsidRPr="00136289">
        <w:rPr>
          <w:rFonts w:hint="eastAsia"/>
        </w:rPr>
        <w:t>1</w:t>
      </w:r>
      <w:r w:rsidR="00CA1C21" w:rsidRPr="00136289">
        <w:t>2</w:t>
      </w:r>
      <w:r w:rsidR="000B6F87" w:rsidRPr="00136289">
        <w:t>). First principle</w:t>
      </w:r>
      <w:r w:rsidRPr="00136289">
        <w:t xml:space="preserve"> calculation</w:t>
      </w:r>
      <w:r w:rsidR="000B6F87" w:rsidRPr="00136289">
        <w:rPr>
          <w:rFonts w:hint="eastAsia"/>
        </w:rPr>
        <w:t>s</w:t>
      </w:r>
      <w:r w:rsidRPr="00136289">
        <w:t xml:space="preserve"> of NMR </w:t>
      </w:r>
      <w:r w:rsidR="00B41E6C" w:rsidRPr="00136289">
        <w:t>chemical shifts</w:t>
      </w:r>
      <w:r w:rsidRPr="00136289">
        <w:t xml:space="preserve"> </w:t>
      </w:r>
      <w:r w:rsidR="000B6F87" w:rsidRPr="00136289">
        <w:rPr>
          <w:rFonts w:hint="eastAsia"/>
        </w:rPr>
        <w:t>are</w:t>
      </w:r>
      <w:r w:rsidRPr="00136289">
        <w:t xml:space="preserve"> performed to interpret</w:t>
      </w:r>
      <w:r w:rsidR="00E3624B" w:rsidRPr="00136289">
        <w:t xml:space="preserve"> the</w:t>
      </w:r>
      <w:r w:rsidRPr="00136289">
        <w:t xml:space="preserve"> NMR signals, and the results of calculation are listed in Table </w:t>
      </w:r>
      <w:r w:rsidR="00B41E6C" w:rsidRPr="00136289">
        <w:t>6</w:t>
      </w:r>
      <w:r w:rsidRPr="00136289">
        <w:t>.</w:t>
      </w:r>
      <w:r w:rsidR="00BA5075" w:rsidRPr="00136289">
        <w:t xml:space="preserve"> </w:t>
      </w:r>
      <w:r w:rsidR="00081D7F" w:rsidRPr="00136289">
        <w:t xml:space="preserve">The </w:t>
      </w:r>
      <w:r w:rsidRPr="00136289">
        <w:t>calculated</w:t>
      </w:r>
      <w:r w:rsidR="00125E97" w:rsidRPr="00136289">
        <w:t xml:space="preserve"> </w:t>
      </w:r>
      <w:r w:rsidR="00081D7F" w:rsidRPr="00136289">
        <w:t>chemical shifts based on</w:t>
      </w:r>
      <w:r w:rsidRPr="00136289">
        <w:t xml:space="preserve"> </w:t>
      </w:r>
      <w:r w:rsidRPr="00136289">
        <w:rPr>
          <w:vertAlign w:val="superscript"/>
        </w:rPr>
        <w:t>1</w:t>
      </w:r>
      <w:r w:rsidRPr="00136289">
        <w:t xml:space="preserve">H NMR </w:t>
      </w:r>
      <w:r w:rsidR="00125E97" w:rsidRPr="00136289">
        <w:t>analysis</w:t>
      </w:r>
      <w:r w:rsidRPr="00136289">
        <w:t xml:space="preserve"> </w:t>
      </w:r>
      <w:r w:rsidR="00043E04" w:rsidRPr="00136289">
        <w:t xml:space="preserve">(Table 6) </w:t>
      </w:r>
      <w:r w:rsidRPr="00136289">
        <w:t xml:space="preserve">are close to the values obtained </w:t>
      </w:r>
      <w:r w:rsidR="00081D7F" w:rsidRPr="00136289">
        <w:t>in the</w:t>
      </w:r>
      <w:r w:rsidRPr="00136289">
        <w:t xml:space="preserve"> experiment</w:t>
      </w:r>
      <w:r w:rsidR="002C27EE" w:rsidRPr="00136289">
        <w:t>s</w:t>
      </w:r>
      <w:r w:rsidR="00081D7F" w:rsidRPr="00136289">
        <w:t xml:space="preserve"> (Fig</w:t>
      </w:r>
      <w:r w:rsidR="00AD61D7" w:rsidRPr="00136289">
        <w:t>.</w:t>
      </w:r>
      <w:r w:rsidR="00081D7F" w:rsidRPr="00136289">
        <w:t xml:space="preserve"> </w:t>
      </w:r>
      <w:r w:rsidR="00CA1C21" w:rsidRPr="00136289">
        <w:t>10</w:t>
      </w:r>
      <w:r w:rsidR="00081D7F" w:rsidRPr="00136289">
        <w:t>)</w:t>
      </w:r>
      <w:r w:rsidRPr="00136289">
        <w:t>, indicating a high precision of the DFT based calculation</w:t>
      </w:r>
      <w:r w:rsidR="00FF6318" w:rsidRPr="00136289">
        <w:rPr>
          <w:rFonts w:eastAsiaTheme="minorEastAsia" w:hint="eastAsia"/>
        </w:rPr>
        <w:t xml:space="preserve"> </w:t>
      </w:r>
      <w:r w:rsidR="00FF6318" w:rsidRPr="00136289">
        <w:rPr>
          <w:rFonts w:eastAsiaTheme="minorEastAsia"/>
        </w:rPr>
        <w:fldChar w:fldCharType="begin"/>
      </w:r>
      <w:r w:rsidR="003D3FE3" w:rsidRPr="00136289">
        <w:rPr>
          <w:rFonts w:eastAsiaTheme="minorEastAsia"/>
        </w:rPr>
        <w:instrText xml:space="preserve"> ADDIN EN.CITE &lt;EndNote&gt;&lt;Cite&gt;&lt;Author&gt;Tielens&lt;/Author&gt;&lt;Year&gt;2008&lt;/Year&gt;&lt;RecNum&gt;41&lt;/RecNum&gt;&lt;DisplayText&gt;[54]&lt;/DisplayText&gt;&lt;record&gt;&lt;rec-number&gt;41&lt;/rec-number&gt;&lt;foreign-keys&gt;&lt;key app="EN" db-id="px0zerepua2wrbedw9bv2ttd5w9p5ass50dp"&gt;41&lt;/key&gt;&lt;/foreign-keys&gt;&lt;ref-type name="Journal Article"&gt;17&lt;/ref-type&gt;&lt;contributors&gt;&lt;authors&gt;&lt;author&gt;Tielens, F.&lt;/author&gt;&lt;author&gt;Gervais, C.&lt;/author&gt;&lt;author&gt;Lambert, J. F.&lt;/author&gt;&lt;author&gt;Mauri, F.&lt;/author&gt;&lt;author&gt;Costa, D.&lt;/author&gt;&lt;/authors&gt;&lt;/contributors&gt;&lt;auth-address&gt;Univ Paris 06, Lab React Surface, F-75252 Paris 05, France&amp;#xD;Univ Paris 06, Lab Chim Mat Condensee, F-75252 Paris, France&amp;#xD;Ecole Natl Super Chim Paris, Lab Phys Chim Surfaces, F-75231 Paris, France&amp;#xD;Univ Paris 06, Inst Mineral &amp;amp; Phys Milieux Condenses, F-75015 Paris, France&lt;/auth-address&gt;&lt;titles&gt;&lt;title&gt;Ab initio study of the hydroxylated surface of amorphous silica: A representative model&lt;/title&gt;&lt;secondary-title&gt;Chemistry of Materials&lt;/secondary-title&gt;&lt;alt-title&gt;Chem Mater&lt;/alt-title&gt;&lt;/titles&gt;&lt;periodical&gt;&lt;full-title&gt;Chemistry of Materials&lt;/full-title&gt;&lt;abbr-1&gt;Chem Mater&lt;/abbr-1&gt;&lt;/periodical&gt;&lt;alt-periodical&gt;&lt;full-title&gt;Chemistry of Materials&lt;/full-title&gt;&lt;abbr-1&gt;Chem Mater&lt;/abbr-1&gt;&lt;/alt-periodical&gt;&lt;pages&gt;3336-3344&lt;/pages&gt;&lt;volume&gt;20&lt;/volume&gt;&lt;number&gt;10&lt;/number&gt;&lt;keywords&gt;&lt;keyword&gt;nuclear-magnetic-resonance&lt;/keyword&gt;&lt;keyword&gt;density-functional theory&lt;/keyword&gt;&lt;keyword&gt;solid-state nmr&lt;/keyword&gt;&lt;keyword&gt;generalized gradient approximation&lt;/keyword&gt;&lt;keyword&gt;interfacial molecular recognition&lt;/keyword&gt;&lt;keyword&gt;brillouin-zone integrations&lt;/keyword&gt;&lt;keyword&gt;glass fracture surfaces&lt;/keyword&gt;&lt;keyword&gt;si-29 nmr&lt;/keyword&gt;&lt;keyword&gt;magic-angle&lt;/keyword&gt;&lt;keyword&gt;mas-nmr&lt;/keyword&gt;&lt;/keywords&gt;&lt;dates&gt;&lt;year&gt;2008&lt;/year&gt;&lt;pub-dates&gt;&lt;date&gt;May 27&lt;/date&gt;&lt;/pub-dates&gt;&lt;/dates&gt;&lt;isbn&gt;0897-4756&lt;/isbn&gt;&lt;accession-num&gt;WOS:000256056600015&lt;/accession-num&gt;&lt;urls&gt;&lt;related-urls&gt;&lt;url&gt;&amp;lt;Go to ISI&amp;gt;://WOS:000256056600015&lt;/url&gt;&lt;/related-urls&gt;&lt;/urls&gt;&lt;electronic-resource-num&gt;10.1021/cm8001173&lt;/electronic-resource-num&gt;&lt;language&gt;English&lt;/language&gt;&lt;/record&gt;&lt;/Cite&gt;&lt;/EndNote&gt;</w:instrText>
      </w:r>
      <w:r w:rsidR="00FF6318" w:rsidRPr="00136289">
        <w:rPr>
          <w:rFonts w:eastAsiaTheme="minorEastAsia"/>
        </w:rPr>
        <w:fldChar w:fldCharType="separate"/>
      </w:r>
      <w:r w:rsidR="003D3FE3" w:rsidRPr="00136289">
        <w:rPr>
          <w:rFonts w:eastAsiaTheme="minorEastAsia"/>
          <w:noProof/>
        </w:rPr>
        <w:t>[</w:t>
      </w:r>
      <w:hyperlink w:anchor="_ENREF_54" w:tooltip="Tielens, 2008 #41" w:history="1">
        <w:r w:rsidR="003D3FE3" w:rsidRPr="00136289">
          <w:rPr>
            <w:rFonts w:eastAsiaTheme="minorEastAsia"/>
            <w:noProof/>
          </w:rPr>
          <w:t>54</w:t>
        </w:r>
      </w:hyperlink>
      <w:r w:rsidR="003D3FE3" w:rsidRPr="00136289">
        <w:rPr>
          <w:rFonts w:eastAsiaTheme="minorEastAsia"/>
          <w:noProof/>
        </w:rPr>
        <w:t>]</w:t>
      </w:r>
      <w:r w:rsidR="00FF6318" w:rsidRPr="00136289">
        <w:rPr>
          <w:rFonts w:eastAsiaTheme="minorEastAsia"/>
        </w:rPr>
        <w:fldChar w:fldCharType="end"/>
      </w:r>
      <w:r w:rsidRPr="00136289">
        <w:t>. The chemical shift</w:t>
      </w:r>
      <w:r w:rsidR="00717DAA" w:rsidRPr="00136289">
        <w:t>s</w:t>
      </w:r>
      <w:r w:rsidRPr="00136289">
        <w:t xml:space="preserve"> of H atoms with environment</w:t>
      </w:r>
      <w:r w:rsidR="00717DAA" w:rsidRPr="00136289">
        <w:t>s</w:t>
      </w:r>
      <w:r w:rsidRPr="00136289">
        <w:t xml:space="preserve"> of Mg</w:t>
      </w:r>
      <w:r w:rsidRPr="00136289">
        <w:rPr>
          <w:vertAlign w:val="subscript"/>
        </w:rPr>
        <w:t>2</w:t>
      </w:r>
      <w:r w:rsidRPr="00136289">
        <w:t>Cu-OH and MgCuAl-OH are 0.10 and 2.79, respectively. Combining the calculation and the NMR experiment</w:t>
      </w:r>
      <w:r w:rsidR="00125E97" w:rsidRPr="00136289">
        <w:t xml:space="preserve"> (</w:t>
      </w:r>
      <w:r w:rsidR="00AD61D7" w:rsidRPr="00136289">
        <w:t>Table 6)</w:t>
      </w:r>
      <w:r w:rsidRPr="00136289">
        <w:t>, the peak around 2.3 ppm in LDHs reacting with Cu</w:t>
      </w:r>
      <w:r w:rsidRPr="00136289">
        <w:rPr>
          <w:vertAlign w:val="superscript"/>
        </w:rPr>
        <w:t>2+</w:t>
      </w:r>
      <w:r w:rsidRPr="00136289">
        <w:t xml:space="preserve"> ions is assigned to H atoms with chemical environment of MgCuAl-OH, while the peak around 0.2 ppm can be assigned to Mg</w:t>
      </w:r>
      <w:r w:rsidRPr="00136289">
        <w:rPr>
          <w:vertAlign w:val="subscript"/>
        </w:rPr>
        <w:t>2</w:t>
      </w:r>
      <w:r w:rsidRPr="00136289">
        <w:t>Cu-OH and Mg</w:t>
      </w:r>
      <w:r w:rsidRPr="00136289">
        <w:rPr>
          <w:vertAlign w:val="subscript"/>
        </w:rPr>
        <w:t>3</w:t>
      </w:r>
      <w:r w:rsidRPr="00136289">
        <w:t xml:space="preserve">-OH. The peak around 2.8 ppm in </w:t>
      </w:r>
      <w:r w:rsidR="002C27EE" w:rsidRPr="00136289">
        <w:t>Cr</w:t>
      </w:r>
      <w:r w:rsidR="002C27EE" w:rsidRPr="00136289">
        <w:rPr>
          <w:vertAlign w:val="superscript"/>
        </w:rPr>
        <w:t xml:space="preserve">3+ </w:t>
      </w:r>
      <w:r w:rsidR="002C27EE" w:rsidRPr="00136289">
        <w:t>doped LDHs</w:t>
      </w:r>
      <w:r w:rsidRPr="00136289">
        <w:t xml:space="preserve"> is assigned to H atoms with chemical environment of Mg</w:t>
      </w:r>
      <w:r w:rsidRPr="00136289">
        <w:rPr>
          <w:vertAlign w:val="subscript"/>
        </w:rPr>
        <w:t>2</w:t>
      </w:r>
      <w:r w:rsidRPr="00136289">
        <w:t>Cr-OH. The results o</w:t>
      </w:r>
      <w:r w:rsidR="000B6F87" w:rsidRPr="00136289">
        <w:t>f NMR tests and first principle</w:t>
      </w:r>
      <w:r w:rsidRPr="00136289">
        <w:t xml:space="preserve"> calculation</w:t>
      </w:r>
      <w:r w:rsidR="000B6F87" w:rsidRPr="00136289">
        <w:rPr>
          <w:rFonts w:hint="eastAsia"/>
        </w:rPr>
        <w:t>s</w:t>
      </w:r>
      <w:r w:rsidRPr="00136289">
        <w:t xml:space="preserve"> also suggest the immobilization mechanism of isomorphic substitution and formation of </w:t>
      </w:r>
      <w:r w:rsidR="003C6BA5" w:rsidRPr="00136289">
        <w:t xml:space="preserve">doped </w:t>
      </w:r>
      <w:r w:rsidRPr="00136289">
        <w:t xml:space="preserve">layer framework. </w:t>
      </w:r>
    </w:p>
    <w:p w14:paraId="11D3F243" w14:textId="257197DE" w:rsidR="00774E00" w:rsidRPr="00136289" w:rsidRDefault="002052E2" w:rsidP="00B752F6">
      <w:pPr>
        <w:spacing w:line="276" w:lineRule="auto"/>
        <w:ind w:firstLine="480"/>
        <w:rPr>
          <w:rFonts w:eastAsiaTheme="minorEastAsia"/>
        </w:rPr>
      </w:pPr>
      <w:r w:rsidRPr="00136289">
        <w:rPr>
          <w:rFonts w:eastAsiaTheme="minorEastAsia" w:hint="eastAsia"/>
        </w:rPr>
        <w:t xml:space="preserve">The </w:t>
      </w:r>
      <w:r w:rsidRPr="00136289">
        <w:t>Cu</w:t>
      </w:r>
      <w:r w:rsidRPr="00136289">
        <w:rPr>
          <w:vertAlign w:val="superscript"/>
        </w:rPr>
        <w:t>2+</w:t>
      </w:r>
      <w:r w:rsidRPr="00136289">
        <w:rPr>
          <w:rFonts w:eastAsiaTheme="minorEastAsia" w:hint="eastAsia"/>
          <w:vertAlign w:val="superscript"/>
        </w:rPr>
        <w:t xml:space="preserve"> </w:t>
      </w:r>
      <w:r w:rsidRPr="00136289">
        <w:rPr>
          <w:rFonts w:eastAsiaTheme="minorEastAsia" w:hint="eastAsia"/>
        </w:rPr>
        <w:t xml:space="preserve">cations are </w:t>
      </w:r>
      <w:r w:rsidR="00EC1CB3" w:rsidRPr="00136289">
        <w:rPr>
          <w:rFonts w:eastAsiaTheme="minorEastAsia"/>
        </w:rPr>
        <w:t>immobilized</w:t>
      </w:r>
      <w:r w:rsidRPr="00136289">
        <w:rPr>
          <w:rFonts w:eastAsiaTheme="minorEastAsia" w:hint="eastAsia"/>
        </w:rPr>
        <w:t xml:space="preserve"> </w:t>
      </w:r>
      <w:r w:rsidR="00D2258E" w:rsidRPr="00136289">
        <w:rPr>
          <w:rFonts w:eastAsiaTheme="minorEastAsia" w:hint="eastAsia"/>
        </w:rPr>
        <w:t>through</w:t>
      </w:r>
      <w:r w:rsidR="00D2258E" w:rsidRPr="00136289">
        <w:rPr>
          <w:rFonts w:eastAsiaTheme="minorEastAsia"/>
        </w:rPr>
        <w:t xml:space="preserve"> </w:t>
      </w:r>
      <w:r w:rsidRPr="00136289">
        <w:rPr>
          <w:rFonts w:eastAsiaTheme="minorEastAsia" w:hint="eastAsia"/>
        </w:rPr>
        <w:t xml:space="preserve">the mechanism of isomorphic substitution during the structure reconstruction of C-LDHs, while the </w:t>
      </w:r>
      <w:r w:rsidRPr="00136289">
        <w:t>Cu</w:t>
      </w:r>
      <w:r w:rsidRPr="00136289">
        <w:rPr>
          <w:vertAlign w:val="superscript"/>
        </w:rPr>
        <w:t>2+</w:t>
      </w:r>
      <w:r w:rsidRPr="00136289">
        <w:rPr>
          <w:rFonts w:eastAsiaTheme="minorEastAsia" w:hint="eastAsia"/>
          <w:vertAlign w:val="superscript"/>
        </w:rPr>
        <w:t xml:space="preserve"> </w:t>
      </w:r>
      <w:r w:rsidRPr="00136289">
        <w:rPr>
          <w:rFonts w:eastAsiaTheme="minorEastAsia" w:hint="eastAsia"/>
        </w:rPr>
        <w:t xml:space="preserve">cations are only </w:t>
      </w:r>
      <w:r w:rsidR="00EC1CB3" w:rsidRPr="00136289">
        <w:rPr>
          <w:rFonts w:eastAsiaTheme="minorEastAsia"/>
        </w:rPr>
        <w:t>immobilized</w:t>
      </w:r>
      <w:r w:rsidRPr="00136289">
        <w:rPr>
          <w:rFonts w:eastAsiaTheme="minorEastAsia" w:hint="eastAsia"/>
        </w:rPr>
        <w:t xml:space="preserve"> by </w:t>
      </w:r>
      <w:r w:rsidR="00EC1CB3" w:rsidRPr="00136289">
        <w:rPr>
          <w:rFonts w:eastAsiaTheme="minorEastAsia"/>
        </w:rPr>
        <w:t>surface</w:t>
      </w:r>
      <w:r w:rsidRPr="00136289">
        <w:rPr>
          <w:rFonts w:eastAsiaTheme="minorEastAsia" w:hint="eastAsia"/>
        </w:rPr>
        <w:t xml:space="preserve"> </w:t>
      </w:r>
      <w:r w:rsidR="00EC1CB3" w:rsidRPr="00136289">
        <w:rPr>
          <w:rFonts w:eastAsiaTheme="minorEastAsia"/>
        </w:rPr>
        <w:t>adsorption</w:t>
      </w:r>
      <w:r w:rsidRPr="00136289">
        <w:rPr>
          <w:rFonts w:eastAsiaTheme="minorEastAsia" w:hint="eastAsia"/>
        </w:rPr>
        <w:t xml:space="preserve"> and </w:t>
      </w:r>
      <w:r w:rsidR="00EC1CB3" w:rsidRPr="00136289">
        <w:rPr>
          <w:rFonts w:eastAsiaTheme="minorEastAsia"/>
        </w:rPr>
        <w:t>precipitation</w:t>
      </w:r>
      <w:r w:rsidRPr="00136289">
        <w:rPr>
          <w:rFonts w:eastAsiaTheme="minorEastAsia" w:hint="eastAsia"/>
        </w:rPr>
        <w:t xml:space="preserve"> with O-LDHs</w:t>
      </w:r>
      <w:r w:rsidR="004E4320" w:rsidRPr="00136289">
        <w:rPr>
          <w:rFonts w:eastAsiaTheme="minorEastAsia" w:hint="eastAsia"/>
        </w:rPr>
        <w:t xml:space="preserve"> </w:t>
      </w:r>
      <w:r w:rsidR="004E4320" w:rsidRPr="00136289">
        <w:rPr>
          <w:rFonts w:eastAsiaTheme="minorEastAsia"/>
        </w:rPr>
        <w:fldChar w:fldCharType="begin"/>
      </w:r>
      <w:r w:rsidR="0056105E" w:rsidRPr="00136289">
        <w:rPr>
          <w:rFonts w:eastAsiaTheme="minorEastAsia"/>
        </w:rPr>
        <w:instrText xml:space="preserve"> ADDIN EN.CITE &lt;EndNote&gt;&lt;Cite&gt;&lt;Author&gt;Park&lt;/Author&gt;&lt;Year&gt;2007&lt;/Year&gt;&lt;RecNum&gt;33&lt;/RecNum&gt;&lt;DisplayText&gt;[19]&lt;/DisplayText&gt;&lt;record&gt;&lt;rec-number&gt;33&lt;/rec-number&gt;&lt;foreign-keys&gt;&lt;key app="EN" db-id="px0zerepua2wrbedw9bv2ttd5w9p5ass50dp"&gt;33&lt;/key&gt;&lt;/foreign-keys&gt;&lt;ref-type name="Journal Article"&gt;17&lt;/ref-type&gt;&lt;contributors&gt;&lt;authors&gt;&lt;author&gt;Park, M.&lt;/author&gt;&lt;author&gt;Choi, C. L.&lt;/author&gt;&lt;author&gt;Seo, Y. J.&lt;/author&gt;&lt;author&gt;Yeo, S. K.&lt;/author&gt;&lt;author&gt;Choi, J.&lt;/author&gt;&lt;author&gt;Komarneni, S.&lt;/author&gt;&lt;author&gt;Lee, J. H.&lt;/author&gt;&lt;/authors&gt;&lt;/contributors&gt;&lt;auth-address&gt;Kyungpook Natl Univ, Dept Agr Chem, Taegu 702701, South Korea&amp;#xD;Penn State Univ, Dept Crop &amp;amp; Soil Sci, University Pk, PA 16802 USA&amp;#xD;Penn State Univ, Inst Mat Res, Mat Res Lab 205, University Pk, PA 16802 USA&lt;/auth-address&gt;&lt;titles&gt;&lt;title&gt;Reactions of Cu2+ and Pb2+ with Mg/Al layered double hydroxide&lt;/title&gt;&lt;secondary-title&gt;Applied Clay Science&lt;/secondary-title&gt;&lt;alt-title&gt;Appl Clay Sci&lt;/alt-title&gt;&lt;/titles&gt;&lt;periodical&gt;&lt;full-title&gt;Applied Clay Science&lt;/full-title&gt;&lt;abbr-1&gt;Appl Clay Sci&lt;/abbr-1&gt;&lt;/periodical&gt;&lt;alt-periodical&gt;&lt;full-title&gt;Applied Clay Science&lt;/full-title&gt;&lt;abbr-1&gt;Appl Clay Sci&lt;/abbr-1&gt;&lt;/alt-periodical&gt;&lt;pages&gt;143-148&lt;/pages&gt;&lt;volume&gt;37&lt;/volume&gt;&lt;number&gt;1-2&lt;/number&gt;&lt;keywords&gt;&lt;keyword&gt;layered double hydroxide (ldh)&lt;/keyword&gt;&lt;keyword&gt;transition metal cation&lt;/keyword&gt;&lt;keyword&gt;adsorption&lt;/keyword&gt;&lt;keyword&gt;precipitation&lt;/keyword&gt;&lt;keyword&gt;heavy-metals&lt;/keyword&gt;&lt;keyword&gt;mg&lt;/keyword&gt;&lt;keyword&gt;al&lt;/keyword&gt;&lt;keyword&gt;anion&lt;/keyword&gt;&lt;keyword&gt;xps&lt;/keyword&gt;&lt;/keywords&gt;&lt;dates&gt;&lt;year&gt;2007&lt;/year&gt;&lt;pub-dates&gt;&lt;date&gt;Jun&lt;/date&gt;&lt;/pub-dates&gt;&lt;/dates&gt;&lt;isbn&gt;0169-1317&lt;/isbn&gt;&lt;accession-num&gt;WOS:000247776100016&lt;/accession-num&gt;&lt;urls&gt;&lt;related-urls&gt;&lt;url&gt;&amp;lt;Go to ISI&amp;gt;://WOS:000247776100016&lt;/url&gt;&lt;/related-urls&gt;&lt;/urls&gt;&lt;electronic-resource-num&gt;10.1016/j.clay.2006.12.006&lt;/electronic-resource-num&gt;&lt;language&gt;English&lt;/language&gt;&lt;/record&gt;&lt;/Cite&gt;&lt;/EndNote&gt;</w:instrText>
      </w:r>
      <w:r w:rsidR="004E4320" w:rsidRPr="00136289">
        <w:rPr>
          <w:rFonts w:eastAsiaTheme="minorEastAsia"/>
        </w:rPr>
        <w:fldChar w:fldCharType="separate"/>
      </w:r>
      <w:r w:rsidR="0056105E" w:rsidRPr="00136289">
        <w:rPr>
          <w:rFonts w:eastAsiaTheme="minorEastAsia"/>
          <w:noProof/>
        </w:rPr>
        <w:t>[</w:t>
      </w:r>
      <w:hyperlink w:anchor="_ENREF_19" w:tooltip="Park, 2007 #33" w:history="1">
        <w:r w:rsidR="003D3FE3" w:rsidRPr="00136289">
          <w:rPr>
            <w:rFonts w:eastAsiaTheme="minorEastAsia"/>
            <w:noProof/>
          </w:rPr>
          <w:t>19</w:t>
        </w:r>
      </w:hyperlink>
      <w:r w:rsidR="0056105E" w:rsidRPr="00136289">
        <w:rPr>
          <w:rFonts w:eastAsiaTheme="minorEastAsia"/>
          <w:noProof/>
        </w:rPr>
        <w:t>]</w:t>
      </w:r>
      <w:r w:rsidR="004E4320" w:rsidRPr="00136289">
        <w:rPr>
          <w:rFonts w:eastAsiaTheme="minorEastAsia"/>
        </w:rPr>
        <w:fldChar w:fldCharType="end"/>
      </w:r>
      <w:r w:rsidRPr="00136289">
        <w:rPr>
          <w:rFonts w:eastAsiaTheme="minorEastAsia" w:hint="eastAsia"/>
        </w:rPr>
        <w:t xml:space="preserve">. </w:t>
      </w:r>
      <w:r w:rsidRPr="00136289">
        <w:rPr>
          <w:rFonts w:eastAsiaTheme="minorEastAsia"/>
        </w:rPr>
        <w:t>T</w:t>
      </w:r>
      <w:r w:rsidRPr="00136289">
        <w:rPr>
          <w:rFonts w:eastAsiaTheme="minorEastAsia" w:hint="eastAsia"/>
        </w:rPr>
        <w:t xml:space="preserve">he results </w:t>
      </w:r>
      <w:r w:rsidR="00E16E69" w:rsidRPr="00136289">
        <w:rPr>
          <w:rFonts w:eastAsiaTheme="minorEastAsia"/>
        </w:rPr>
        <w:t>suggest</w:t>
      </w:r>
      <w:r w:rsidRPr="00136289">
        <w:rPr>
          <w:rFonts w:eastAsiaTheme="minorEastAsia" w:hint="eastAsia"/>
        </w:rPr>
        <w:t xml:space="preserve"> that heavy metal ions are </w:t>
      </w:r>
      <w:r w:rsidR="00E16E69" w:rsidRPr="00136289">
        <w:rPr>
          <w:rFonts w:eastAsiaTheme="minorEastAsia"/>
        </w:rPr>
        <w:t>more likely</w:t>
      </w:r>
      <w:r w:rsidRPr="00136289">
        <w:rPr>
          <w:rFonts w:eastAsiaTheme="minorEastAsia" w:hint="eastAsia"/>
        </w:rPr>
        <w:t xml:space="preserve"> immobilize</w:t>
      </w:r>
      <w:r w:rsidR="00E16E69" w:rsidRPr="00136289">
        <w:rPr>
          <w:rFonts w:eastAsiaTheme="minorEastAsia"/>
        </w:rPr>
        <w:t>d</w:t>
      </w:r>
      <w:r w:rsidRPr="00136289">
        <w:rPr>
          <w:rFonts w:eastAsiaTheme="minorEastAsia" w:hint="eastAsia"/>
        </w:rPr>
        <w:t xml:space="preserve"> in the main plate of LDHs </w:t>
      </w:r>
      <w:r w:rsidR="00E16E69" w:rsidRPr="00136289">
        <w:rPr>
          <w:rFonts w:eastAsiaTheme="minorEastAsia"/>
        </w:rPr>
        <w:t>through</w:t>
      </w:r>
      <w:r w:rsidRPr="00136289">
        <w:rPr>
          <w:rFonts w:eastAsiaTheme="minorEastAsia" w:hint="eastAsia"/>
        </w:rPr>
        <w:t xml:space="preserve"> isomorphic substitution during the structur</w:t>
      </w:r>
      <w:r w:rsidR="005D44B7" w:rsidRPr="00136289">
        <w:rPr>
          <w:rFonts w:eastAsiaTheme="minorEastAsia"/>
        </w:rPr>
        <w:t>al</w:t>
      </w:r>
      <w:r w:rsidRPr="00136289">
        <w:rPr>
          <w:rFonts w:eastAsiaTheme="minorEastAsia" w:hint="eastAsia"/>
        </w:rPr>
        <w:t xml:space="preserve"> reconstruction. </w:t>
      </w:r>
      <w:r w:rsidR="002C27EE" w:rsidRPr="00136289">
        <w:t>Moreover, the structure of Cu</w:t>
      </w:r>
      <w:r w:rsidR="002C27EE" w:rsidRPr="00136289">
        <w:rPr>
          <w:vertAlign w:val="superscript"/>
        </w:rPr>
        <w:t>2+</w:t>
      </w:r>
      <w:r w:rsidR="002C27EE" w:rsidRPr="00136289">
        <w:t xml:space="preserve"> doped LDHs can be represented as</w:t>
      </w:r>
      <w:r w:rsidR="008A19FC" w:rsidRPr="00136289">
        <w:t xml:space="preserve"> </w:t>
      </w:r>
      <w:r w:rsidR="000B01BC" w:rsidRPr="00136289">
        <w:t>[</w:t>
      </w:r>
      <w:r w:rsidR="000B01BC" w:rsidRPr="00136289">
        <w:rPr>
          <w:rFonts w:eastAsia="SimSun"/>
        </w:rPr>
        <w:t>Mg</w:t>
      </w:r>
      <w:r w:rsidR="000B01BC" w:rsidRPr="00136289">
        <w:rPr>
          <w:vertAlign w:val="superscript"/>
        </w:rPr>
        <w:t>2+</w:t>
      </w:r>
      <w:r w:rsidR="000B01BC" w:rsidRPr="00136289">
        <w:rPr>
          <w:vertAlign w:val="subscript"/>
        </w:rPr>
        <w:t>(1-x)(1-z)</w:t>
      </w:r>
      <w:r w:rsidR="000B01BC" w:rsidRPr="00136289">
        <w:rPr>
          <w:rFonts w:eastAsia="SimSun"/>
        </w:rPr>
        <w:t>Cu</w:t>
      </w:r>
      <w:r w:rsidR="000B01BC" w:rsidRPr="00136289">
        <w:rPr>
          <w:rFonts w:eastAsia="SimSun"/>
          <w:vertAlign w:val="superscript"/>
        </w:rPr>
        <w:t>2+</w:t>
      </w:r>
      <w:r w:rsidR="000B01BC" w:rsidRPr="00136289">
        <w:rPr>
          <w:vertAlign w:val="subscript"/>
        </w:rPr>
        <w:t>(1-x)</w:t>
      </w:r>
      <w:r w:rsidR="000B01BC" w:rsidRPr="00136289">
        <w:rPr>
          <w:rFonts w:eastAsia="SimSun"/>
          <w:vertAlign w:val="subscript"/>
        </w:rPr>
        <w:t>z</w:t>
      </w:r>
      <w:r w:rsidR="000B01BC" w:rsidRPr="00136289">
        <w:rPr>
          <w:rFonts w:eastAsia="SimSun"/>
        </w:rPr>
        <w:t>A</w:t>
      </w:r>
      <w:r w:rsidR="000B01BC" w:rsidRPr="00136289">
        <w:t>l</w:t>
      </w:r>
      <w:r w:rsidR="000B01BC" w:rsidRPr="00136289">
        <w:rPr>
          <w:vertAlign w:val="superscript"/>
        </w:rPr>
        <w:t>3+</w:t>
      </w:r>
      <w:r w:rsidR="000B01BC" w:rsidRPr="00136289">
        <w:rPr>
          <w:vertAlign w:val="subscript"/>
        </w:rPr>
        <w:t>x</w:t>
      </w:r>
      <w:r w:rsidR="000B01BC" w:rsidRPr="00136289">
        <w:t>(OH)</w:t>
      </w:r>
      <w:r w:rsidR="000B01BC" w:rsidRPr="00136289">
        <w:rPr>
          <w:vertAlign w:val="subscript"/>
        </w:rPr>
        <w:t>2</w:t>
      </w:r>
      <w:r w:rsidR="000B01BC" w:rsidRPr="00136289">
        <w:t>] A</w:t>
      </w:r>
      <w:r w:rsidR="000B01BC" w:rsidRPr="00136289">
        <w:rPr>
          <w:vertAlign w:val="superscript"/>
        </w:rPr>
        <w:t>n-</w:t>
      </w:r>
      <w:r w:rsidR="000B01BC" w:rsidRPr="00136289">
        <w:rPr>
          <w:vertAlign w:val="subscript"/>
        </w:rPr>
        <w:t>x/n</w:t>
      </w:r>
      <w:r w:rsidR="000B01BC" w:rsidRPr="00136289">
        <w:t>·yH</w:t>
      </w:r>
      <w:r w:rsidR="000B01BC" w:rsidRPr="00136289">
        <w:rPr>
          <w:vertAlign w:val="subscript"/>
        </w:rPr>
        <w:t>2</w:t>
      </w:r>
      <w:r w:rsidR="000B01BC" w:rsidRPr="00136289">
        <w:t>O, where z is the Cu</w:t>
      </w:r>
      <w:r w:rsidR="000B01BC" w:rsidRPr="00136289">
        <w:rPr>
          <w:vertAlign w:val="superscript"/>
        </w:rPr>
        <w:t>2+</w:t>
      </w:r>
      <w:r w:rsidR="000B01BC" w:rsidRPr="00136289">
        <w:t>/Mg</w:t>
      </w:r>
      <w:r w:rsidR="000B01BC" w:rsidRPr="00136289">
        <w:rPr>
          <w:vertAlign w:val="superscript"/>
        </w:rPr>
        <w:t>2+</w:t>
      </w:r>
      <w:r w:rsidR="000B01BC" w:rsidRPr="00136289">
        <w:t xml:space="preserve"> molar ratio</w:t>
      </w:r>
      <w:r w:rsidR="00774E00" w:rsidRPr="00136289">
        <w:rPr>
          <w:rFonts w:hint="eastAsia"/>
        </w:rPr>
        <w:t xml:space="preserve">; and </w:t>
      </w:r>
      <w:r w:rsidR="00774E00" w:rsidRPr="00136289">
        <w:rPr>
          <w:rFonts w:eastAsiaTheme="minorEastAsia" w:hint="eastAsia"/>
        </w:rPr>
        <w:t>t</w:t>
      </w:r>
      <w:r w:rsidR="00774E00" w:rsidRPr="00136289">
        <w:rPr>
          <w:rFonts w:eastAsiaTheme="minorEastAsia"/>
        </w:rPr>
        <w:t xml:space="preserve">he </w:t>
      </w:r>
      <w:r w:rsidR="00774E00" w:rsidRPr="00136289">
        <w:rPr>
          <w:rFonts w:eastAsiaTheme="minorEastAsia" w:hint="eastAsia"/>
        </w:rPr>
        <w:t>immobilization</w:t>
      </w:r>
      <w:r w:rsidR="00774E00" w:rsidRPr="00136289">
        <w:rPr>
          <w:rFonts w:eastAsiaTheme="minorEastAsia"/>
        </w:rPr>
        <w:t xml:space="preserve"> of </w:t>
      </w:r>
      <w:r w:rsidR="00774E00" w:rsidRPr="00136289">
        <w:rPr>
          <w:rFonts w:eastAsiaTheme="minorEastAsia" w:hint="eastAsia"/>
        </w:rPr>
        <w:t>Cu</w:t>
      </w:r>
      <w:r w:rsidR="00774E00" w:rsidRPr="00136289">
        <w:rPr>
          <w:rFonts w:eastAsiaTheme="minorEastAsia"/>
        </w:rPr>
        <w:t xml:space="preserve"> can be expressed as</w:t>
      </w:r>
      <w:r w:rsidR="00774E00" w:rsidRPr="00136289">
        <w:rPr>
          <w:rFonts w:eastAsiaTheme="minorEastAsia" w:hint="eastAsia"/>
        </w:rPr>
        <w:t xml:space="preserve"> </w:t>
      </w:r>
      <w:r w:rsidR="00774E00" w:rsidRPr="00136289">
        <w:rPr>
          <w:rFonts w:eastAsiaTheme="minorEastAsia"/>
        </w:rPr>
        <w:t>below</w:t>
      </w:r>
      <w:r w:rsidR="00774E00" w:rsidRPr="00136289">
        <w:rPr>
          <w:rFonts w:eastAsiaTheme="minorEastAsia" w:hint="eastAsia"/>
        </w:rPr>
        <w:t>:</w:t>
      </w:r>
    </w:p>
    <w:p w14:paraId="1DE7B89B" w14:textId="47B40DC4" w:rsidR="00774E00" w:rsidRPr="00136289" w:rsidRDefault="00F73F45" w:rsidP="00B752F6">
      <w:pPr>
        <w:autoSpaceDE w:val="0"/>
        <w:autoSpaceDN w:val="0"/>
        <w:spacing w:line="276" w:lineRule="auto"/>
        <w:ind w:firstLineChars="0" w:firstLine="0"/>
        <w:jc w:val="right"/>
        <w:rPr>
          <w:rFonts w:eastAsiaTheme="minorEastAsia"/>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rPr>
                <m:t>Mg</m:t>
              </m:r>
            </m:e>
            <m:sub>
              <m:r>
                <m:rPr>
                  <m:sty m:val="p"/>
                </m:rPr>
                <w:rPr>
                  <w:rFonts w:ascii="Cambria Math" w:eastAsiaTheme="minorEastAsia" w:hAnsi="Cambria Math"/>
                </w:rPr>
                <m:t>1-x</m:t>
              </m:r>
            </m:sub>
          </m:sSub>
          <m:sSub>
            <m:sSubPr>
              <m:ctrlPr>
                <w:rPr>
                  <w:rFonts w:ascii="Cambria Math" w:eastAsiaTheme="minorEastAsia" w:hAnsi="Cambria Math"/>
                </w:rPr>
              </m:ctrlPr>
            </m:sSubPr>
            <m:e>
              <m:r>
                <m:rPr>
                  <m:sty m:val="p"/>
                </m:rPr>
                <w:rPr>
                  <w:rFonts w:ascii="Cambria Math" w:eastAsiaTheme="minorEastAsia" w:hAnsi="Cambria Math"/>
                </w:rPr>
                <m:t>Al</m:t>
              </m:r>
            </m:e>
            <m:sub>
              <m:r>
                <m:rPr>
                  <m:sty m:val="p"/>
                </m:rPr>
                <w:rPr>
                  <w:rFonts w:ascii="Cambria Math" w:eastAsiaTheme="minorEastAsia" w:hAnsi="Cambria Math"/>
                </w:rPr>
                <m:t>x</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2</m:t>
                  </m:r>
                </m:den>
              </m:f>
            </m:sub>
          </m:sSub>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n</m:t>
              </m:r>
            </m:den>
          </m:f>
          <m:sSup>
            <m:sSupPr>
              <m:ctrlPr>
                <w:rPr>
                  <w:rFonts w:ascii="Cambria Math" w:eastAsiaTheme="minorEastAsia" w:hAnsi="Cambria Math"/>
                </w:rPr>
              </m:ctrlPr>
            </m:sSupPr>
            <m:e>
              <m:r>
                <m:rPr>
                  <m:sty m:val="p"/>
                </m:rPr>
                <w:rPr>
                  <w:rFonts w:ascii="Cambria Math" w:eastAsiaTheme="minorEastAsia" w:hAnsi="Cambria Math"/>
                </w:rPr>
                <m:t>A</m:t>
              </m:r>
            </m:e>
            <m:sup>
              <m:r>
                <m:rPr>
                  <m:sty m:val="p"/>
                </m:rPr>
                <w:rPr>
                  <w:rFonts w:ascii="Cambria Math" w:eastAsiaTheme="minorEastAsia" w:hAnsi="Cambria Math"/>
                </w:rPr>
                <m:t xml:space="preserve">n- </m:t>
              </m:r>
            </m:sup>
          </m:sSup>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y+1+</m:t>
              </m:r>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2</m:t>
                  </m:r>
                </m:den>
              </m:f>
            </m:e>
          </m:d>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O+z</m:t>
          </m:r>
          <m:d>
            <m:dPr>
              <m:ctrlPr>
                <w:rPr>
                  <w:rFonts w:ascii="Cambria Math" w:eastAsiaTheme="minorEastAsia" w:hAnsi="Cambria Math"/>
                </w:rPr>
              </m:ctrlPr>
            </m:dPr>
            <m:e>
              <m:r>
                <m:rPr>
                  <m:sty m:val="p"/>
                </m:rPr>
                <w:rPr>
                  <w:rFonts w:ascii="Cambria Math" w:eastAsiaTheme="minorEastAsia" w:hAnsi="Cambria Math"/>
                </w:rPr>
                <m:t>1-x</m:t>
              </m:r>
            </m:e>
          </m:d>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Cu</m:t>
              </m:r>
            </m:e>
            <m:sup>
              <m:r>
                <m:rPr>
                  <m:sty m:val="p"/>
                </m:rPr>
                <w:rPr>
                  <w:rFonts w:ascii="Cambria Math" w:eastAsiaTheme="minorEastAsia" w:hAnsi="Cambria Math"/>
                </w:rPr>
                <m:t>2+</m:t>
              </m:r>
            </m:sup>
          </m:sSup>
          <m:box>
            <m:boxPr>
              <m:opEmu m:val="1"/>
              <m:ctrlPr>
                <w:rPr>
                  <w:rFonts w:ascii="Cambria Math" w:eastAsiaTheme="minorEastAsia" w:hAnsi="Cambria Math"/>
                </w:rPr>
              </m:ctrlPr>
            </m:boxPr>
            <m:e>
              <m:groupChr>
                <m:groupChrPr>
                  <m:chr m:val="→"/>
                  <m:vertJc m:val="bot"/>
                  <m:ctrlPr>
                    <w:rPr>
                      <w:rFonts w:ascii="Cambria Math" w:eastAsiaTheme="minorEastAsia" w:hAnsi="Cambria Math"/>
                    </w:rPr>
                  </m:ctrlPr>
                </m:groupChrPr>
                <m:e>
                  <m:r>
                    <m:rPr>
                      <m:sty m:val="p"/>
                    </m:rPr>
                    <w:rPr>
                      <w:rFonts w:ascii="Cambria Math" w:eastAsiaTheme="minorEastAsia" w:hAnsi="Cambria Math"/>
                    </w:rPr>
                    <m:t xml:space="preserve">                </m:t>
                  </m:r>
                </m:e>
              </m:groupChr>
            </m:e>
          </m:box>
        </m:oMath>
      </m:oMathPara>
    </w:p>
    <w:p w14:paraId="5DA1E075" w14:textId="081920AC" w:rsidR="00774E00" w:rsidRPr="00136289" w:rsidRDefault="00F73F45" w:rsidP="00B752F6">
      <w:pPr>
        <w:wordWrap w:val="0"/>
        <w:autoSpaceDE w:val="0"/>
        <w:autoSpaceDN w:val="0"/>
        <w:spacing w:line="276" w:lineRule="auto"/>
        <w:ind w:firstLineChars="0" w:firstLine="0"/>
        <w:jc w:val="right"/>
        <w:rPr>
          <w:rFonts w:eastAsiaTheme="minorEastAsia"/>
        </w:rPr>
      </w:pPr>
      <m:oMath>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Mg</m:t>
                </m:r>
              </m:e>
              <m:sub>
                <m:d>
                  <m:dPr>
                    <m:ctrlPr>
                      <w:rPr>
                        <w:rFonts w:ascii="Cambria Math" w:eastAsiaTheme="minorEastAsia" w:hAnsi="Cambria Math"/>
                      </w:rPr>
                    </m:ctrlPr>
                  </m:dPr>
                  <m:e>
                    <m:r>
                      <m:rPr>
                        <m:sty m:val="p"/>
                      </m:rPr>
                      <w:rPr>
                        <w:rFonts w:ascii="Cambria Math" w:eastAsiaTheme="minorEastAsia" w:hAnsi="Cambria Math"/>
                      </w:rPr>
                      <m:t>1-x</m:t>
                    </m:r>
                  </m:e>
                </m:d>
                <m:d>
                  <m:dPr>
                    <m:ctrlPr>
                      <w:rPr>
                        <w:rFonts w:ascii="Cambria Math" w:eastAsiaTheme="minorEastAsia" w:hAnsi="Cambria Math"/>
                      </w:rPr>
                    </m:ctrlPr>
                  </m:dPr>
                  <m:e>
                    <m:r>
                      <m:rPr>
                        <m:sty m:val="p"/>
                      </m:rPr>
                      <w:rPr>
                        <w:rFonts w:ascii="Cambria Math" w:eastAsiaTheme="minorEastAsia" w:hAnsi="Cambria Math"/>
                      </w:rPr>
                      <m:t>1-z</m:t>
                    </m:r>
                  </m:e>
                </m:d>
              </m:sub>
            </m:sSub>
            <m:sSub>
              <m:sSubPr>
                <m:ctrlPr>
                  <w:rPr>
                    <w:rFonts w:ascii="Cambria Math" w:eastAsiaTheme="minorEastAsia" w:hAnsi="Cambria Math"/>
                  </w:rPr>
                </m:ctrlPr>
              </m:sSubPr>
              <m:e>
                <m:r>
                  <m:rPr>
                    <m:sty m:val="p"/>
                  </m:rPr>
                  <w:rPr>
                    <w:rFonts w:ascii="Cambria Math" w:eastAsiaTheme="minorEastAsia" w:hAnsi="Cambria Math"/>
                  </w:rPr>
                  <m:t>Cu</m:t>
                </m:r>
              </m:e>
              <m:sub>
                <m:r>
                  <m:rPr>
                    <m:sty m:val="p"/>
                  </m:rPr>
                  <w:rPr>
                    <w:rFonts w:ascii="Cambria Math" w:eastAsiaTheme="minorEastAsia" w:hAnsi="Cambria Math"/>
                  </w:rPr>
                  <m:t>z</m:t>
                </m:r>
                <m:d>
                  <m:dPr>
                    <m:ctrlPr>
                      <w:rPr>
                        <w:rFonts w:ascii="Cambria Math" w:eastAsiaTheme="minorEastAsia" w:hAnsi="Cambria Math"/>
                      </w:rPr>
                    </m:ctrlPr>
                  </m:dPr>
                  <m:e>
                    <m:r>
                      <m:rPr>
                        <m:sty m:val="p"/>
                      </m:rPr>
                      <w:rPr>
                        <w:rFonts w:ascii="Cambria Math" w:eastAsiaTheme="minorEastAsia" w:hAnsi="Cambria Math"/>
                      </w:rPr>
                      <m:t>1-x</m:t>
                    </m:r>
                  </m:e>
                </m:d>
              </m:sub>
            </m:sSub>
            <m:sSub>
              <m:sSubPr>
                <m:ctrlPr>
                  <w:rPr>
                    <w:rFonts w:ascii="Cambria Math" w:eastAsiaTheme="minorEastAsia" w:hAnsi="Cambria Math"/>
                  </w:rPr>
                </m:ctrlPr>
              </m:sSubPr>
              <m:e>
                <m:r>
                  <m:rPr>
                    <m:sty m:val="p"/>
                  </m:rPr>
                  <w:rPr>
                    <w:rFonts w:ascii="Cambria Math" w:eastAsiaTheme="minorEastAsia" w:hAnsi="Cambria Math"/>
                  </w:rPr>
                  <m:t>Al</m:t>
                </m:r>
              </m:e>
              <m:sub>
                <m:r>
                  <m:rPr>
                    <m:sty m:val="p"/>
                  </m:rPr>
                  <w:rPr>
                    <w:rFonts w:ascii="Cambria Math" w:eastAsiaTheme="minorEastAsia" w:hAnsi="Cambria Math"/>
                  </w:rPr>
                  <m:t>x</m:t>
                </m:r>
              </m:sub>
            </m:sSub>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OH</m:t>
                    </m:r>
                  </m:e>
                </m:d>
              </m:e>
              <m:sub>
                <m:r>
                  <m:rPr>
                    <m:sty m:val="p"/>
                  </m:rPr>
                  <w:rPr>
                    <w:rFonts w:ascii="Cambria Math" w:eastAsiaTheme="minorEastAsia" w:hAnsi="Cambria Math"/>
                  </w:rPr>
                  <m:t>2</m:t>
                </m:r>
              </m:sub>
            </m:sSub>
          </m:e>
        </m:d>
        <m:sSubSup>
          <m:sSubSupPr>
            <m:ctrlPr>
              <w:rPr>
                <w:rFonts w:ascii="Cambria Math" w:eastAsiaTheme="minorEastAsia" w:hAnsi="Cambria Math"/>
              </w:rPr>
            </m:ctrlPr>
          </m:sSubSupPr>
          <m:e>
            <m:r>
              <m:rPr>
                <m:sty m:val="p"/>
              </m:rPr>
              <w:rPr>
                <w:rFonts w:ascii="Cambria Math" w:eastAsiaTheme="minorEastAsia" w:hAnsi="Cambria Math"/>
              </w:rPr>
              <m:t>A</m:t>
            </m:r>
          </m:e>
          <m:sub>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n</m:t>
                </m:r>
              </m:den>
            </m:f>
          </m:sub>
          <m:sup>
            <m:r>
              <m:rPr>
                <m:sty m:val="p"/>
              </m:rPr>
              <w:rPr>
                <w:rFonts w:ascii="Cambria Math" w:eastAsiaTheme="minorEastAsia" w:hAnsi="Cambria Math"/>
              </w:rPr>
              <m:t>n-</m:t>
            </m:r>
          </m:sup>
        </m:sSubSup>
        <m:r>
          <m:rPr>
            <m:sty m:val="p"/>
          </m:rPr>
          <w:rPr>
            <w:rFonts w:ascii="Cambria Math" w:eastAsiaTheme="minorEastAsia" w:hAnsi="Cambria Math"/>
          </w:rPr>
          <m:t>·y</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O+x</m:t>
        </m:r>
        <m:sSup>
          <m:sSupPr>
            <m:ctrlPr>
              <w:rPr>
                <w:rFonts w:ascii="Cambria Math" w:eastAsiaTheme="minorEastAsia" w:hAnsi="Cambria Math"/>
              </w:rPr>
            </m:ctrlPr>
          </m:sSupPr>
          <m:e>
            <m:r>
              <m:rPr>
                <m:sty m:val="p"/>
              </m:rPr>
              <w:rPr>
                <w:rFonts w:ascii="Cambria Math" w:eastAsiaTheme="minorEastAsia" w:hAnsi="Cambria Math"/>
              </w:rPr>
              <m:t xml:space="preserve"> OH</m:t>
            </m:r>
          </m:e>
          <m:sup>
            <m:r>
              <m:rPr>
                <m:sty m:val="p"/>
              </m:rPr>
              <w:rPr>
                <w:rFonts w:ascii="Cambria Math" w:eastAsiaTheme="minorEastAsia" w:hAnsi="Cambria Math"/>
              </w:rPr>
              <m:t>-</m:t>
            </m:r>
          </m:sup>
        </m:sSup>
        <m:r>
          <m:rPr>
            <m:sty m:val="p"/>
          </m:rPr>
          <w:rPr>
            <w:rFonts w:ascii="Cambria Math" w:eastAsiaTheme="minorEastAsia" w:hAnsi="Cambria Math"/>
          </w:rPr>
          <m:t>+z</m:t>
        </m:r>
        <m:d>
          <m:dPr>
            <m:ctrlPr>
              <w:rPr>
                <w:rFonts w:ascii="Cambria Math" w:eastAsiaTheme="minorEastAsia" w:hAnsi="Cambria Math"/>
              </w:rPr>
            </m:ctrlPr>
          </m:dPr>
          <m:e>
            <m:r>
              <m:rPr>
                <m:sty m:val="p"/>
              </m:rPr>
              <w:rPr>
                <w:rFonts w:ascii="Cambria Math" w:eastAsiaTheme="minorEastAsia" w:hAnsi="Cambria Math"/>
              </w:rPr>
              <m:t>1-x</m:t>
            </m:r>
          </m:e>
        </m:d>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Mg</m:t>
            </m:r>
          </m:e>
          <m:sup>
            <m:r>
              <m:rPr>
                <m:sty m:val="p"/>
              </m:rPr>
              <w:rPr>
                <w:rFonts w:ascii="Cambria Math" w:eastAsiaTheme="minorEastAsia" w:hAnsi="Cambria Math"/>
              </w:rPr>
              <m:t>2+</m:t>
            </m:r>
          </m:sup>
        </m:sSup>
      </m:oMath>
      <w:r w:rsidR="00D43047" w:rsidRPr="00136289">
        <w:rPr>
          <w:rFonts w:eastAsiaTheme="minorEastAsia"/>
        </w:rPr>
        <w:t xml:space="preserve"> </w:t>
      </w:r>
      <w:r w:rsidR="00D43047" w:rsidRPr="00136289">
        <w:rPr>
          <w:rFonts w:eastAsiaTheme="minorEastAsia" w:hint="eastAsia"/>
        </w:rPr>
        <w:t xml:space="preserve">                </w:t>
      </w:r>
      <w:r w:rsidR="00D43047" w:rsidRPr="00136289">
        <w:rPr>
          <w:rFonts w:eastAsiaTheme="minorEastAsia"/>
        </w:rPr>
        <w:t xml:space="preserve"> </w:t>
      </w:r>
      <w:r w:rsidR="00D43047" w:rsidRPr="00136289">
        <w:rPr>
          <w:rFonts w:eastAsiaTheme="minorEastAsia" w:hint="eastAsia"/>
        </w:rPr>
        <w:t>(7)</w:t>
      </w:r>
    </w:p>
    <w:p w14:paraId="3C181245" w14:textId="705E79EC" w:rsidR="00D43047" w:rsidRPr="00136289" w:rsidRDefault="00BA78C6" w:rsidP="00B752F6">
      <w:pPr>
        <w:spacing w:line="276" w:lineRule="auto"/>
        <w:ind w:firstLine="480"/>
        <w:rPr>
          <w:rFonts w:eastAsiaTheme="minorEastAsia"/>
        </w:rPr>
      </w:pPr>
      <w:r w:rsidRPr="00136289">
        <w:t>The structure of Cr</w:t>
      </w:r>
      <w:r w:rsidRPr="00136289">
        <w:rPr>
          <w:vertAlign w:val="superscript"/>
        </w:rPr>
        <w:t>3+</w:t>
      </w:r>
      <w:r w:rsidRPr="00136289">
        <w:t xml:space="preserve"> doped LDHs can be represented as</w:t>
      </w:r>
      <w:r w:rsidR="002C27EE" w:rsidRPr="00136289">
        <w:t xml:space="preserve"> </w:t>
      </w:r>
      <w:r w:rsidR="000B01BC" w:rsidRPr="00136289">
        <w:t>[</w:t>
      </w:r>
      <w:r w:rsidR="000B01BC" w:rsidRPr="00136289">
        <w:rPr>
          <w:rFonts w:eastAsia="SimSun"/>
        </w:rPr>
        <w:t>Mg</w:t>
      </w:r>
      <w:r w:rsidR="000B01BC" w:rsidRPr="00136289">
        <w:rPr>
          <w:vertAlign w:val="superscript"/>
        </w:rPr>
        <w:t>2+</w:t>
      </w:r>
      <w:r w:rsidR="000B01BC" w:rsidRPr="00136289">
        <w:rPr>
          <w:vertAlign w:val="subscript"/>
        </w:rPr>
        <w:t>1-x</w:t>
      </w:r>
      <w:r w:rsidR="000B01BC" w:rsidRPr="00136289">
        <w:t>Cr</w:t>
      </w:r>
      <w:r w:rsidR="000B01BC" w:rsidRPr="00136289">
        <w:rPr>
          <w:vertAlign w:val="superscript"/>
        </w:rPr>
        <w:t>3+</w:t>
      </w:r>
      <w:r w:rsidR="000B01BC" w:rsidRPr="00136289">
        <w:rPr>
          <w:vertAlign w:val="subscript"/>
        </w:rPr>
        <w:t>xz</w:t>
      </w:r>
      <w:r w:rsidR="000B01BC" w:rsidRPr="00136289">
        <w:rPr>
          <w:rFonts w:eastAsia="SimSun"/>
        </w:rPr>
        <w:t>A</w:t>
      </w:r>
      <w:r w:rsidR="000B01BC" w:rsidRPr="00136289">
        <w:t>l</w:t>
      </w:r>
      <w:r w:rsidR="000B01BC" w:rsidRPr="00136289">
        <w:rPr>
          <w:vertAlign w:val="superscript"/>
        </w:rPr>
        <w:t>3+</w:t>
      </w:r>
      <w:r w:rsidR="000B01BC" w:rsidRPr="00136289">
        <w:rPr>
          <w:vertAlign w:val="subscript"/>
        </w:rPr>
        <w:t>x(1-z)</w:t>
      </w:r>
      <w:r w:rsidR="000B01BC" w:rsidRPr="00136289">
        <w:t>(OH)</w:t>
      </w:r>
      <w:r w:rsidR="000B01BC" w:rsidRPr="00136289">
        <w:rPr>
          <w:vertAlign w:val="subscript"/>
        </w:rPr>
        <w:t>2</w:t>
      </w:r>
      <w:r w:rsidR="000B01BC" w:rsidRPr="00136289">
        <w:t>] A</w:t>
      </w:r>
      <w:r w:rsidR="000B01BC" w:rsidRPr="00136289">
        <w:rPr>
          <w:vertAlign w:val="superscript"/>
        </w:rPr>
        <w:t>n-</w:t>
      </w:r>
      <w:r w:rsidR="00774E00" w:rsidRPr="00136289">
        <w:rPr>
          <w:vertAlign w:val="subscript"/>
        </w:rPr>
        <w:t>x</w:t>
      </w:r>
      <w:r w:rsidR="000B01BC" w:rsidRPr="00136289">
        <w:rPr>
          <w:vertAlign w:val="subscript"/>
        </w:rPr>
        <w:t>/n</w:t>
      </w:r>
      <w:r w:rsidR="000B01BC" w:rsidRPr="00136289">
        <w:t>·yH</w:t>
      </w:r>
      <w:r w:rsidR="000B01BC" w:rsidRPr="00136289">
        <w:rPr>
          <w:vertAlign w:val="subscript"/>
        </w:rPr>
        <w:t>2</w:t>
      </w:r>
      <w:r w:rsidR="000B01BC" w:rsidRPr="00136289">
        <w:t>O, where z is the Cr</w:t>
      </w:r>
      <w:r w:rsidR="000B01BC" w:rsidRPr="00136289">
        <w:rPr>
          <w:vertAlign w:val="superscript"/>
        </w:rPr>
        <w:t>3+</w:t>
      </w:r>
      <w:r w:rsidR="000B01BC" w:rsidRPr="00136289">
        <w:t>/Al</w:t>
      </w:r>
      <w:r w:rsidR="000B01BC" w:rsidRPr="00136289">
        <w:rPr>
          <w:vertAlign w:val="superscript"/>
        </w:rPr>
        <w:t>3+</w:t>
      </w:r>
      <w:r w:rsidR="000B01BC" w:rsidRPr="00136289">
        <w:rPr>
          <w:rFonts w:eastAsiaTheme="minorEastAsia"/>
        </w:rPr>
        <w:t xml:space="preserve"> </w:t>
      </w:r>
      <w:r w:rsidR="000B01BC" w:rsidRPr="00136289">
        <w:t>molar ratio.</w:t>
      </w:r>
      <w:r w:rsidR="00774E00" w:rsidRPr="00136289">
        <w:rPr>
          <w:rFonts w:hint="eastAsia"/>
        </w:rPr>
        <w:t xml:space="preserve"> and </w:t>
      </w:r>
      <w:r w:rsidR="00774E00" w:rsidRPr="00136289">
        <w:rPr>
          <w:rFonts w:eastAsiaTheme="minorEastAsia" w:hint="eastAsia"/>
        </w:rPr>
        <w:t>t</w:t>
      </w:r>
      <w:r w:rsidR="00774E00" w:rsidRPr="00136289">
        <w:rPr>
          <w:rFonts w:eastAsiaTheme="minorEastAsia"/>
        </w:rPr>
        <w:t xml:space="preserve">he </w:t>
      </w:r>
      <w:r w:rsidR="00774E00" w:rsidRPr="00136289">
        <w:rPr>
          <w:rFonts w:eastAsiaTheme="minorEastAsia" w:hint="eastAsia"/>
        </w:rPr>
        <w:t>immobilization</w:t>
      </w:r>
      <w:r w:rsidR="00774E00" w:rsidRPr="00136289">
        <w:rPr>
          <w:rFonts w:eastAsiaTheme="minorEastAsia"/>
        </w:rPr>
        <w:t xml:space="preserve"> of </w:t>
      </w:r>
      <w:r w:rsidR="00774E00" w:rsidRPr="00136289">
        <w:rPr>
          <w:rFonts w:eastAsiaTheme="minorEastAsia" w:hint="eastAsia"/>
        </w:rPr>
        <w:t>Cu</w:t>
      </w:r>
      <w:r w:rsidR="00774E00" w:rsidRPr="00136289">
        <w:rPr>
          <w:rFonts w:eastAsiaTheme="minorEastAsia"/>
        </w:rPr>
        <w:t xml:space="preserve"> can be expressed as</w:t>
      </w:r>
      <w:r w:rsidR="00774E00" w:rsidRPr="00136289">
        <w:rPr>
          <w:rFonts w:eastAsiaTheme="minorEastAsia" w:hint="eastAsia"/>
        </w:rPr>
        <w:t xml:space="preserve"> </w:t>
      </w:r>
      <w:r w:rsidR="00774E00" w:rsidRPr="00136289">
        <w:rPr>
          <w:rFonts w:eastAsiaTheme="minorEastAsia"/>
        </w:rPr>
        <w:t>below</w:t>
      </w:r>
      <w:r w:rsidR="00774E00" w:rsidRPr="00136289">
        <w:rPr>
          <w:rFonts w:eastAsiaTheme="minorEastAsia" w:hint="eastAsia"/>
        </w:rPr>
        <w:t>:</w:t>
      </w:r>
    </w:p>
    <w:p w14:paraId="289932A8" w14:textId="167EF86A" w:rsidR="00774E00" w:rsidRPr="00136289" w:rsidRDefault="00F73F45" w:rsidP="00B752F6">
      <w:pPr>
        <w:autoSpaceDE w:val="0"/>
        <w:autoSpaceDN w:val="0"/>
        <w:spacing w:line="276" w:lineRule="auto"/>
        <w:ind w:firstLineChars="0" w:firstLine="0"/>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Mg</m:t>
              </m:r>
            </m:e>
            <m:sub>
              <m:r>
                <w:rPr>
                  <w:rFonts w:ascii="Cambria Math" w:eastAsiaTheme="minorEastAsia" w:hAnsi="Cambria Math"/>
                </w:rPr>
                <m:t>1-x</m:t>
              </m:r>
            </m:sub>
          </m:sSub>
          <m:sSub>
            <m:sSubPr>
              <m:ctrlPr>
                <w:rPr>
                  <w:rFonts w:ascii="Cambria Math" w:eastAsiaTheme="minorEastAsia" w:hAnsi="Cambria Math"/>
                  <w:i/>
                </w:rPr>
              </m:ctrlPr>
            </m:sSubPr>
            <m:e>
              <m:r>
                <w:rPr>
                  <w:rFonts w:ascii="Cambria Math" w:eastAsiaTheme="minorEastAsia" w:hAnsi="Cambria Math"/>
                </w:rPr>
                <m:t>Al</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n</m:t>
              </m:r>
            </m:den>
          </m:f>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 xml:space="preserve">n- </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y+1+</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e>
          </m:d>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O+zx </m:t>
          </m:r>
          <m:sSup>
            <m:sSupPr>
              <m:ctrlPr>
                <w:rPr>
                  <w:rFonts w:ascii="Cambria Math" w:eastAsiaTheme="minorEastAsia" w:hAnsi="Cambria Math"/>
                  <w:i/>
                </w:rPr>
              </m:ctrlPr>
            </m:sSupPr>
            <m:e>
              <m:r>
                <w:rPr>
                  <w:rFonts w:ascii="Cambria Math" w:eastAsiaTheme="minorEastAsia" w:hAnsi="Cambria Math"/>
                </w:rPr>
                <m:t>Cr</m:t>
              </m:r>
            </m:e>
            <m:sup>
              <m:r>
                <w:rPr>
                  <w:rFonts w:ascii="Cambria Math" w:eastAsiaTheme="minorEastAsia" w:hAnsi="Cambria Math"/>
                </w:rPr>
                <m:t>3+</m:t>
              </m:r>
            </m:sup>
          </m:sSup>
          <m:box>
            <m:boxPr>
              <m:opEmu m:val="1"/>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r>
                    <w:rPr>
                      <w:rFonts w:ascii="Cambria Math" w:eastAsiaTheme="minorEastAsia" w:hAnsi="Cambria Math"/>
                    </w:rPr>
                    <m:t xml:space="preserve">                </m:t>
                  </m:r>
                </m:e>
              </m:groupChr>
            </m:e>
          </m:box>
        </m:oMath>
      </m:oMathPara>
    </w:p>
    <w:p w14:paraId="1839288E" w14:textId="3112F05F" w:rsidR="00774E00" w:rsidRPr="00136289" w:rsidRDefault="00F73F45" w:rsidP="00B752F6">
      <w:pPr>
        <w:wordWrap w:val="0"/>
        <w:autoSpaceDE w:val="0"/>
        <w:autoSpaceDN w:val="0"/>
        <w:spacing w:line="276" w:lineRule="auto"/>
        <w:ind w:firstLineChars="0" w:firstLine="0"/>
        <w:jc w:val="right"/>
        <w:rPr>
          <w:rFonts w:eastAsiaTheme="minorEastAsia"/>
        </w:rPr>
      </w:pP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Mg</m:t>
                </m:r>
              </m:e>
              <m:sub>
                <m:d>
                  <m:dPr>
                    <m:ctrlPr>
                      <w:rPr>
                        <w:rFonts w:ascii="Cambria Math" w:eastAsiaTheme="minorEastAsia" w:hAnsi="Cambria Math"/>
                        <w:i/>
                      </w:rPr>
                    </m:ctrlPr>
                  </m:dPr>
                  <m:e>
                    <m:r>
                      <w:rPr>
                        <w:rFonts w:ascii="Cambria Math" w:eastAsiaTheme="minorEastAsia" w:hAnsi="Cambria Math"/>
                      </w:rPr>
                      <m:t>1-x</m:t>
                    </m:r>
                  </m:e>
                </m:d>
              </m:sub>
            </m:sSub>
            <m:sSub>
              <m:sSubPr>
                <m:ctrlPr>
                  <w:rPr>
                    <w:rFonts w:ascii="Cambria Math" w:eastAsiaTheme="minorEastAsia" w:hAnsi="Cambria Math"/>
                    <w:i/>
                  </w:rPr>
                </m:ctrlPr>
              </m:sSubPr>
              <m:e>
                <m:r>
                  <w:rPr>
                    <w:rFonts w:ascii="Cambria Math" w:eastAsiaTheme="minorEastAsia" w:hAnsi="Cambria Math"/>
                  </w:rPr>
                  <m:t>Cr</m:t>
                </m:r>
              </m:e>
              <m:sub>
                <m:r>
                  <w:rPr>
                    <w:rFonts w:ascii="Cambria Math" w:eastAsiaTheme="minorEastAsia" w:hAnsi="Cambria Math"/>
                  </w:rPr>
                  <m:t>zx</m:t>
                </m:r>
              </m:sub>
            </m:sSub>
            <m:sSub>
              <m:sSubPr>
                <m:ctrlPr>
                  <w:rPr>
                    <w:rFonts w:ascii="Cambria Math" w:eastAsiaTheme="minorEastAsia" w:hAnsi="Cambria Math"/>
                    <w:i/>
                  </w:rPr>
                </m:ctrlPr>
              </m:sSubPr>
              <m:e>
                <m:r>
                  <w:rPr>
                    <w:rFonts w:ascii="Cambria Math" w:eastAsiaTheme="minorEastAsia" w:hAnsi="Cambria Math"/>
                  </w:rPr>
                  <m:t>Al</m:t>
                </m:r>
              </m:e>
              <m:sub>
                <m:r>
                  <w:rPr>
                    <w:rFonts w:ascii="Cambria Math" w:eastAsiaTheme="minorEastAsia" w:hAnsi="Cambria Math"/>
                  </w:rPr>
                  <m:t>x(1-z)</m:t>
                </m:r>
              </m:sub>
            </m:sSub>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OH</m:t>
                    </m:r>
                  </m:e>
                </m:d>
              </m:e>
              <m:sub>
                <m:r>
                  <w:rPr>
                    <w:rFonts w:ascii="Cambria Math" w:eastAsiaTheme="minorEastAsia" w:hAnsi="Cambria Math"/>
                  </w:rPr>
                  <m:t>2</m:t>
                </m:r>
              </m:sub>
            </m:sSub>
          </m:e>
        </m:d>
        <m:sSubSup>
          <m:sSubSupPr>
            <m:ctrlPr>
              <w:rPr>
                <w:rFonts w:ascii="Cambria Math" w:eastAsiaTheme="minorEastAsia" w:hAnsi="Cambria Math"/>
                <w:i/>
              </w:rPr>
            </m:ctrlPr>
          </m:sSubSupPr>
          <m:e>
            <m:r>
              <w:rPr>
                <w:rFonts w:ascii="Cambria Math" w:eastAsiaTheme="minorEastAsia" w:hAnsi="Cambria Math"/>
              </w:rPr>
              <m:t>A</m:t>
            </m:r>
          </m:e>
          <m:sub>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n</m:t>
                </m:r>
              </m:den>
            </m:f>
          </m:sub>
          <m:sup>
            <m:r>
              <w:rPr>
                <w:rFonts w:ascii="Cambria Math" w:eastAsiaTheme="minorEastAsia" w:hAnsi="Cambria Math"/>
              </w:rPr>
              <m:t>n-</m:t>
            </m:r>
          </m:sup>
        </m:sSubSup>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O+x</m:t>
        </m:r>
        <m:sSup>
          <m:sSupPr>
            <m:ctrlPr>
              <w:rPr>
                <w:rFonts w:ascii="Cambria Math" w:eastAsiaTheme="minorEastAsia" w:hAnsi="Cambria Math"/>
                <w:i/>
              </w:rPr>
            </m:ctrlPr>
          </m:sSupPr>
          <m:e>
            <m:r>
              <w:rPr>
                <w:rFonts w:ascii="Cambria Math" w:eastAsiaTheme="minorEastAsia" w:hAnsi="Cambria Math"/>
              </w:rPr>
              <m:t>OH</m:t>
            </m:r>
          </m:e>
          <m:sup>
            <m:r>
              <w:rPr>
                <w:rFonts w:ascii="Cambria Math" w:eastAsiaTheme="minorEastAsia" w:hAnsi="Cambria Math"/>
              </w:rPr>
              <m:t>-</m:t>
            </m:r>
          </m:sup>
        </m:sSup>
        <m:r>
          <w:rPr>
            <w:rFonts w:ascii="Cambria Math" w:eastAsiaTheme="minorEastAsia" w:hAnsi="Cambria Math"/>
          </w:rPr>
          <m:t>+zx</m:t>
        </m:r>
        <m:sSup>
          <m:sSupPr>
            <m:ctrlPr>
              <w:rPr>
                <w:rFonts w:ascii="Cambria Math" w:eastAsiaTheme="minorEastAsia" w:hAnsi="Cambria Math"/>
                <w:i/>
              </w:rPr>
            </m:ctrlPr>
          </m:sSupPr>
          <m:e>
            <m:r>
              <w:rPr>
                <w:rFonts w:ascii="Cambria Math" w:eastAsiaTheme="minorEastAsia" w:hAnsi="Cambria Math"/>
              </w:rPr>
              <m:t xml:space="preserve"> Al</m:t>
            </m:r>
          </m:e>
          <m:sup>
            <m:r>
              <w:rPr>
                <w:rFonts w:ascii="Cambria Math" w:eastAsiaTheme="minorEastAsia" w:hAnsi="Cambria Math"/>
              </w:rPr>
              <m:t>3+</m:t>
            </m:r>
          </m:sup>
        </m:sSup>
      </m:oMath>
      <w:r w:rsidR="00D43047" w:rsidRPr="00136289">
        <w:rPr>
          <w:rFonts w:eastAsiaTheme="minorEastAsia" w:hint="eastAsia"/>
        </w:rPr>
        <w:t xml:space="preserve">                                  (8)</w:t>
      </w:r>
    </w:p>
    <w:p w14:paraId="4BFBE394" w14:textId="0A8953AF" w:rsidR="00676355" w:rsidRPr="00136289" w:rsidRDefault="000847B4" w:rsidP="00B752F6">
      <w:pPr>
        <w:pStyle w:val="Kop2"/>
        <w:spacing w:line="276" w:lineRule="auto"/>
      </w:pPr>
      <w:r w:rsidRPr="00136289">
        <w:t>3.</w:t>
      </w:r>
      <w:r w:rsidR="004E4320" w:rsidRPr="00136289">
        <w:rPr>
          <w:rFonts w:hint="eastAsia"/>
        </w:rPr>
        <w:t>4</w:t>
      </w:r>
      <w:r w:rsidRPr="00136289">
        <w:t xml:space="preserve"> </w:t>
      </w:r>
      <w:r w:rsidR="00EC1CB3" w:rsidRPr="00136289">
        <w:t>Feasibility</w:t>
      </w:r>
      <w:r w:rsidR="00D2258E" w:rsidRPr="00136289">
        <w:t xml:space="preserve"> of using </w:t>
      </w:r>
      <w:r w:rsidRPr="00136289">
        <w:t>LDHs to immobilize heavy metal ions</w:t>
      </w:r>
      <w:r w:rsidR="00D2258E" w:rsidRPr="00136289">
        <w:t xml:space="preserve"> in cementitious materials</w:t>
      </w:r>
    </w:p>
    <w:p w14:paraId="2597F1B9" w14:textId="740FBA04" w:rsidR="00453DB4" w:rsidRPr="00136289" w:rsidRDefault="00453DB4" w:rsidP="00B752F6">
      <w:pPr>
        <w:spacing w:line="276" w:lineRule="auto"/>
        <w:ind w:firstLine="480"/>
      </w:pPr>
      <w:r w:rsidRPr="00136289">
        <w:t xml:space="preserve">Compressive strength of the plain mortar and LDHs modified mortar cured for 14 days is shown in Fig. 13. It can be seen that adding C-LDHs slightly increases the compressive strength of mortar samples. The strength enhancement is due to the absorption of water during the rehydration of C-LDHs, leading to </w:t>
      </w:r>
      <w:r w:rsidR="00A3179C" w:rsidRPr="00136289">
        <w:t>slightly reduced water to binder ratio.</w:t>
      </w:r>
    </w:p>
    <w:p w14:paraId="5DCCE138" w14:textId="529AE53E" w:rsidR="00AF357B" w:rsidRPr="00136289" w:rsidRDefault="00D2258E" w:rsidP="00B752F6">
      <w:pPr>
        <w:spacing w:line="276" w:lineRule="auto"/>
        <w:ind w:firstLine="480"/>
      </w:pPr>
      <w:r w:rsidRPr="00136289">
        <w:t>C</w:t>
      </w:r>
      <w:r w:rsidR="000847B4" w:rsidRPr="00136289">
        <w:t xml:space="preserve">oncentration of heavy metal ions in leached liquids from </w:t>
      </w:r>
      <w:r w:rsidRPr="00136289">
        <w:t>C-</w:t>
      </w:r>
      <w:r w:rsidR="000847B4" w:rsidRPr="00136289">
        <w:t xml:space="preserve">LDHs modified mortar is shown in Table </w:t>
      </w:r>
      <w:r w:rsidR="00F878D7" w:rsidRPr="00136289">
        <w:t>7</w:t>
      </w:r>
      <w:r w:rsidR="000847B4" w:rsidRPr="00136289">
        <w:t xml:space="preserve">. </w:t>
      </w:r>
      <w:r w:rsidR="003600C2" w:rsidRPr="00136289">
        <w:t>Q</w:t>
      </w:r>
      <w:r w:rsidR="000847B4" w:rsidRPr="00136289">
        <w:t xml:space="preserve">uantities of </w:t>
      </w:r>
      <w:r w:rsidR="003600C2" w:rsidRPr="00136289">
        <w:t xml:space="preserve">leached </w:t>
      </w:r>
      <w:r w:rsidR="000847B4" w:rsidRPr="00136289">
        <w:t xml:space="preserve">heavy metal ions are reduced significantly in </w:t>
      </w:r>
      <w:r w:rsidRPr="00136289">
        <w:t>C-</w:t>
      </w:r>
      <w:r w:rsidR="000847B4" w:rsidRPr="00136289">
        <w:t xml:space="preserve">LDHs modified mortars. </w:t>
      </w:r>
      <w:r w:rsidR="0026613A" w:rsidRPr="00136289">
        <w:t xml:space="preserve">Heavy metal ions are reported to be immobilized by hydroxide precipitation in cementitious material matrix, because of the high alkaline pore solution </w:t>
      </w:r>
      <w:r w:rsidR="0026613A" w:rsidRPr="00136289">
        <w:fldChar w:fldCharType="begin">
          <w:fldData xml:space="preserve">PEVuZE5vdGU+PENpdGU+PEF1dGhvcj5EZWphPC9BdXRob3I+PFllYXI+MjAwMjwvWWVhcj48UmVj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</w:fldData>
        </w:fldChar>
      </w:r>
      <w:r w:rsidR="0026613A" w:rsidRPr="00136289">
        <w:instrText xml:space="preserve"> ADDIN EN.CITE </w:instrText>
      </w:r>
      <w:r w:rsidR="0026613A" w:rsidRPr="00136289">
        <w:fldChar w:fldCharType="begin">
          <w:fldData xml:space="preserve">PEVuZE5vdGU+PENpdGU+PEF1dGhvcj5EZWphPC9BdXRob3I+PFllYXI+MjAwMjwvWWVhcj48UmVj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</w:fldData>
        </w:fldChar>
      </w:r>
      <w:r w:rsidR="0026613A" w:rsidRPr="00136289">
        <w:instrText xml:space="preserve"> ADDIN EN.CITE.DATA </w:instrText>
      </w:r>
      <w:r w:rsidR="0026613A" w:rsidRPr="00136289">
        <w:fldChar w:fldCharType="end"/>
      </w:r>
      <w:r w:rsidR="0026613A" w:rsidRPr="00136289">
        <w:fldChar w:fldCharType="separate"/>
      </w:r>
      <w:r w:rsidR="0026613A" w:rsidRPr="00136289">
        <w:rPr>
          <w:noProof/>
        </w:rPr>
        <w:t>[</w:t>
      </w:r>
      <w:hyperlink w:anchor="_ENREF_6" w:tooltip="Deja, 2002 #12" w:history="1">
        <w:r w:rsidR="003D3FE3" w:rsidRPr="00136289">
          <w:rPr>
            <w:noProof/>
          </w:rPr>
          <w:t>6</w:t>
        </w:r>
      </w:hyperlink>
      <w:r w:rsidR="0026613A" w:rsidRPr="00136289">
        <w:rPr>
          <w:noProof/>
        </w:rPr>
        <w:t xml:space="preserve">, </w:t>
      </w:r>
      <w:hyperlink w:anchor="_ENREF_14" w:tooltip="Fan, 2018 #2" w:history="1">
        <w:r w:rsidR="003D3FE3" w:rsidRPr="00136289">
          <w:rPr>
            <w:noProof/>
          </w:rPr>
          <w:t>14</w:t>
        </w:r>
      </w:hyperlink>
      <w:r w:rsidR="0026613A" w:rsidRPr="00136289">
        <w:rPr>
          <w:noProof/>
        </w:rPr>
        <w:t>]</w:t>
      </w:r>
      <w:r w:rsidR="0026613A" w:rsidRPr="00136289">
        <w:fldChar w:fldCharType="end"/>
      </w:r>
      <w:r w:rsidR="0026613A" w:rsidRPr="00136289">
        <w:t xml:space="preserve">. </w:t>
      </w:r>
      <w:r w:rsidR="00AF357B" w:rsidRPr="00136289">
        <w:t>A</w:t>
      </w:r>
      <w:r w:rsidRPr="00136289">
        <w:t>dding C-</w:t>
      </w:r>
      <w:r w:rsidR="000847B4" w:rsidRPr="00136289">
        <w:t xml:space="preserve">LDHs </w:t>
      </w:r>
      <w:r w:rsidR="00AF357B" w:rsidRPr="00136289">
        <w:t xml:space="preserve">clearly </w:t>
      </w:r>
      <w:r w:rsidR="0026613A" w:rsidRPr="00136289">
        <w:t>enhance the immobilization</w:t>
      </w:r>
      <w:r w:rsidR="000847B4" w:rsidRPr="00136289">
        <w:t xml:space="preserve"> </w:t>
      </w:r>
      <w:r w:rsidR="0026613A" w:rsidRPr="00136289">
        <w:t>of</w:t>
      </w:r>
      <w:r w:rsidR="003600C2" w:rsidRPr="00136289">
        <w:t xml:space="preserve"> </w:t>
      </w:r>
      <w:r w:rsidR="0026613A" w:rsidRPr="00136289">
        <w:t>Cu</w:t>
      </w:r>
      <w:r w:rsidR="0026613A" w:rsidRPr="00136289">
        <w:rPr>
          <w:vertAlign w:val="superscript"/>
        </w:rPr>
        <w:t>2+</w:t>
      </w:r>
      <w:r w:rsidR="0026613A" w:rsidRPr="00136289">
        <w:t xml:space="preserve"> and Cr</w:t>
      </w:r>
      <w:r w:rsidR="0026613A" w:rsidRPr="00136289">
        <w:rPr>
          <w:vertAlign w:val="superscript"/>
        </w:rPr>
        <w:t>3+</w:t>
      </w:r>
      <w:r w:rsidR="00AF357B" w:rsidRPr="00136289">
        <w:t xml:space="preserve"> in cementitious materials</w:t>
      </w:r>
      <w:r w:rsidR="000847B4" w:rsidRPr="00136289">
        <w:t xml:space="preserve">. </w:t>
      </w:r>
      <w:r w:rsidR="00574054" w:rsidRPr="00136289">
        <w:t xml:space="preserve">These results </w:t>
      </w:r>
      <w:r w:rsidR="005763D1" w:rsidRPr="00136289">
        <w:t>bring hopes that by using slags rich in Mg, though t</w:t>
      </w:r>
      <w:r w:rsidR="003600C2" w:rsidRPr="00136289">
        <w:t>hey may contain</w:t>
      </w:r>
      <w:r w:rsidR="005763D1" w:rsidRPr="00136289">
        <w:t xml:space="preserve"> remarkable amount of heavy metals, </w:t>
      </w:r>
      <w:r w:rsidR="003600C2" w:rsidRPr="00136289">
        <w:t>f</w:t>
      </w:r>
      <w:r w:rsidR="005763D1" w:rsidRPr="00136289">
        <w:t>ormation of LDHs from the Mg from slag and Al from Portland clinker or slag</w:t>
      </w:r>
      <w:r w:rsidR="003600C2" w:rsidRPr="00136289">
        <w:t xml:space="preserve"> can immobilize a significant amount of heavy metal ions</w:t>
      </w:r>
      <w:r w:rsidR="005763D1" w:rsidRPr="00136289">
        <w:t xml:space="preserve">. The risk of leaching heavy metals from the cementitious materials containing waste slag could thus be </w:t>
      </w:r>
      <w:r w:rsidR="005D44B7" w:rsidRPr="00136289">
        <w:t>overestimated</w:t>
      </w:r>
      <w:r w:rsidR="005763D1" w:rsidRPr="00136289">
        <w:t xml:space="preserve"> if the formation of LDHs and the consequent heavy metal binding capacities provided by the LDHs is ignored.</w:t>
      </w:r>
      <w:r w:rsidR="00C71EF4" w:rsidRPr="00136289">
        <w:t xml:space="preserve"> </w:t>
      </w:r>
      <w:r w:rsidR="000962EB" w:rsidRPr="00136289">
        <w:t>Using slags rich in Mg can also be a possible solution for mitigating the risk of heavy metal leaching whenever admixtures containing heavy metals are used in cement production.</w:t>
      </w:r>
      <w:r w:rsidR="005763D1" w:rsidRPr="00136289">
        <w:t xml:space="preserve"> </w:t>
      </w:r>
    </w:p>
    <w:p w14:paraId="73756AEE" w14:textId="4A89D52F" w:rsidR="00676355" w:rsidRPr="00136289" w:rsidRDefault="000847B4" w:rsidP="00B752F6">
      <w:pPr>
        <w:spacing w:line="276" w:lineRule="auto"/>
        <w:ind w:firstLine="480"/>
      </w:pPr>
      <w:r w:rsidRPr="00136289">
        <w:t>The immobilization mechanism and the location of Cu</w:t>
      </w:r>
      <w:r w:rsidRPr="00136289">
        <w:rPr>
          <w:vertAlign w:val="superscript"/>
        </w:rPr>
        <w:t>2+</w:t>
      </w:r>
      <w:r w:rsidRPr="00136289">
        <w:t xml:space="preserve"> </w:t>
      </w:r>
      <w:r w:rsidR="00203C93" w:rsidRPr="00136289">
        <w:t>or</w:t>
      </w:r>
      <w:r w:rsidRPr="00136289">
        <w:t xml:space="preserve"> Cr</w:t>
      </w:r>
      <w:r w:rsidRPr="00136289">
        <w:rPr>
          <w:vertAlign w:val="superscript"/>
        </w:rPr>
        <w:t>3+</w:t>
      </w:r>
      <w:r w:rsidRPr="00136289">
        <w:t xml:space="preserve"> in </w:t>
      </w:r>
      <w:r w:rsidR="00F9402D" w:rsidRPr="00136289">
        <w:t>C-</w:t>
      </w:r>
      <w:r w:rsidRPr="00136289">
        <w:t xml:space="preserve">LDHs modified cement are investigated with XRD and </w:t>
      </w:r>
      <w:r w:rsidRPr="00136289">
        <w:rPr>
          <w:vertAlign w:val="superscript"/>
        </w:rPr>
        <w:t>1</w:t>
      </w:r>
      <w:r w:rsidRPr="00136289">
        <w:t>H NMR.</w:t>
      </w:r>
      <w:r w:rsidR="00AF357B" w:rsidRPr="00136289">
        <w:t xml:space="preserve"> </w:t>
      </w:r>
      <w:r w:rsidRPr="00136289">
        <w:t>Ettringite, Portlandite and residual C</w:t>
      </w:r>
      <w:r w:rsidRPr="00136289">
        <w:rPr>
          <w:vertAlign w:val="subscript"/>
        </w:rPr>
        <w:t>3</w:t>
      </w:r>
      <w:r w:rsidRPr="00136289">
        <w:t xml:space="preserve">S are identified in </w:t>
      </w:r>
      <w:r w:rsidR="00A3179C" w:rsidRPr="00136289">
        <w:t>plain</w:t>
      </w:r>
      <w:r w:rsidRPr="00136289">
        <w:t xml:space="preserve"> cement pastes containing Cu</w:t>
      </w:r>
      <w:r w:rsidRPr="00136289">
        <w:rPr>
          <w:vertAlign w:val="superscript"/>
        </w:rPr>
        <w:t>2+</w:t>
      </w:r>
      <w:r w:rsidRPr="00136289">
        <w:t xml:space="preserve"> </w:t>
      </w:r>
      <w:r w:rsidR="00850070" w:rsidRPr="00136289">
        <w:t>or</w:t>
      </w:r>
      <w:r w:rsidRPr="00136289">
        <w:t xml:space="preserve"> Cr</w:t>
      </w:r>
      <w:r w:rsidRPr="00136289">
        <w:rPr>
          <w:vertAlign w:val="superscript"/>
        </w:rPr>
        <w:t>3+</w:t>
      </w:r>
      <w:r w:rsidRPr="00136289">
        <w:t xml:space="preserve"> ions (Fig. 1</w:t>
      </w:r>
      <w:r w:rsidR="00453DB4" w:rsidRPr="00136289">
        <w:t>4</w:t>
      </w:r>
      <w:r w:rsidRPr="00136289">
        <w:t>). Peaks of Ettringite, and Portlandite are observed in all patterns, which are typical hydration</w:t>
      </w:r>
      <w:r w:rsidR="00203C93" w:rsidRPr="00136289">
        <w:t xml:space="preserve"> products</w:t>
      </w:r>
      <w:r w:rsidRPr="00136289">
        <w:t xml:space="preserve"> of Portland cement. The characteristic peaks of </w:t>
      </w:r>
      <w:r w:rsidR="004B3EFD" w:rsidRPr="00136289">
        <w:t>hydrotalcite-like</w:t>
      </w:r>
      <w:r w:rsidRPr="00136289">
        <w:t xml:space="preserve"> phases are also detected in the patterns</w:t>
      </w:r>
      <w:r w:rsidR="00A3179C" w:rsidRPr="00136289">
        <w:t xml:space="preserve"> of LDHs modified cement pastes</w:t>
      </w:r>
      <w:r w:rsidRPr="00136289">
        <w:t>, which are resulting from rehydration of C-LDHs in cement</w:t>
      </w:r>
      <w:r w:rsidR="00FF6318" w:rsidRPr="00136289">
        <w:rPr>
          <w:rFonts w:eastAsiaTheme="minorEastAsia" w:hint="eastAsia"/>
        </w:rPr>
        <w:t xml:space="preserve"> </w:t>
      </w:r>
      <w:r w:rsidR="00FF6318" w:rsidRPr="00136289">
        <w:rPr>
          <w:rFonts w:eastAsiaTheme="minorEastAsia"/>
        </w:rPr>
        <w:fldChar w:fldCharType="begin"/>
      </w:r>
      <w:r w:rsidR="0056105E" w:rsidRPr="00136289">
        <w:rPr>
          <w:rFonts w:eastAsiaTheme="minorEastAsia"/>
        </w:rPr>
        <w:instrText xml:space="preserve"> ADDIN EN.CITE &lt;EndNote&gt;&lt;Cite&gt;&lt;Author&gt;Ke&lt;/Author&gt;&lt;Year&gt;2016&lt;/Year&gt;&lt;RecNum&gt;25&lt;/RecNum&gt;&lt;DisplayText&gt;[40]&lt;/DisplayText&gt;&lt;record&gt;&lt;rec-number&gt;25&lt;/rec-number&gt;&lt;foreign-keys&gt;&lt;key app="EN" db-id="px0zerepua2wrbedw9bv2ttd5w9p5ass50dp"&gt;25&lt;/key&gt;&lt;/foreign-keys&gt;&lt;ref-type name="Journal Article"&gt;17&lt;/ref-type&gt;&lt;contributors&gt;&lt;authors&gt;&lt;author&gt;Ke, X. Y.&lt;/author&gt;&lt;author&gt;Bernal, S. A.&lt;/author&gt;&lt;author&gt;Provis, J. L.&lt;/author&gt;&lt;/authors&gt;&lt;/contributors&gt;&lt;auth-address&gt;Univ Sheffield, Dept Mat Sci &amp;amp; Engn, Sheffield S1 3JD, S Yorkshire, England&lt;/auth-address&gt;&lt;titles&gt;&lt;title&gt;Controlling the reaction kinetics of sodium carbonate-activated slag cements using calcined layered double hydroxides&lt;/title&gt;&lt;secondary-title&gt;Cement and Concrete Research&lt;/secondary-title&gt;&lt;alt-title&gt;Cement Concrete Res&lt;/alt-title&gt;&lt;/titles&gt;&lt;periodical&gt;&lt;full-title&gt;Cement and Concrete Research&lt;/full-title&gt;&lt;abbr-1&gt;Cement Concrete Res&lt;/abbr-1&gt;&lt;/periodical&gt;&lt;alt-periodical&gt;&lt;full-title&gt;Cement and Concrete Research&lt;/full-title&gt;&lt;abbr-1&gt;Cement Concrete Res&lt;/abbr-1&gt;&lt;/alt-periodical&gt;&lt;pages&gt;24-37&lt;/pages&gt;&lt;volume&gt;81&lt;/volume&gt;&lt;keywords&gt;&lt;keyword&gt;calorimetry&lt;/keyword&gt;&lt;keyword&gt;kinetics&lt;/keyword&gt;&lt;keyword&gt;alkali activated cement&lt;/keyword&gt;&lt;keyword&gt;granulated blast furnace slag&lt;/keyword&gt;&lt;keyword&gt;mgo&lt;/keyword&gt;&lt;keyword&gt;blast-furnace slag&lt;/keyword&gt;&lt;keyword&gt;hydrotalcite-like compounds&lt;/keyword&gt;&lt;keyword&gt;al-27 mas nmr&lt;/keyword&gt;&lt;keyword&gt;portland-cement&lt;/keyword&gt;&lt;keyword&gt;hydration products&lt;/keyword&gt;&lt;keyword&gt;chemistry&lt;/keyword&gt;&lt;keyword&gt;phases&lt;/keyword&gt;&lt;keyword&gt;aluminum&lt;/keyword&gt;&lt;keyword&gt;concrete&lt;/keyword&gt;&lt;keyword&gt;behavior&lt;/keyword&gt;&lt;/keywords&gt;&lt;dates&gt;&lt;year&gt;2016&lt;/year&gt;&lt;pub-dates&gt;&lt;date&gt;Mar&lt;/date&gt;&lt;/pub-dates&gt;&lt;/dates&gt;&lt;isbn&gt;0008-8846&lt;/isbn&gt;&lt;accession-num&gt;WOS:000370087100003&lt;/accession-num&gt;&lt;urls&gt;&lt;related-urls&gt;&lt;url&gt;&amp;lt;Go to ISI&amp;gt;://WOS:000370087100003&lt;/url&gt;&lt;/related-urls&gt;&lt;/urls&gt;&lt;electronic-resource-num&gt;10.1016/j.cemconres.2015.11.012&lt;/electronic-resource-num&gt;&lt;language&gt;English&lt;/language&gt;&lt;/record&gt;&lt;/Cite&gt;&lt;/EndNote&gt;</w:instrText>
      </w:r>
      <w:r w:rsidR="00FF6318" w:rsidRPr="00136289">
        <w:rPr>
          <w:rFonts w:eastAsiaTheme="minorEastAsia"/>
        </w:rPr>
        <w:fldChar w:fldCharType="separate"/>
      </w:r>
      <w:r w:rsidR="0056105E" w:rsidRPr="00136289">
        <w:rPr>
          <w:rFonts w:eastAsiaTheme="minorEastAsia"/>
          <w:noProof/>
        </w:rPr>
        <w:t>[</w:t>
      </w:r>
      <w:hyperlink w:anchor="_ENREF_40" w:tooltip="Ke, 2016 #25" w:history="1">
        <w:r w:rsidR="003D3FE3" w:rsidRPr="00136289">
          <w:rPr>
            <w:rFonts w:eastAsiaTheme="minorEastAsia"/>
            <w:noProof/>
          </w:rPr>
          <w:t>40</w:t>
        </w:r>
      </w:hyperlink>
      <w:r w:rsidR="0056105E" w:rsidRPr="00136289">
        <w:rPr>
          <w:rFonts w:eastAsiaTheme="minorEastAsia"/>
          <w:noProof/>
        </w:rPr>
        <w:t>]</w:t>
      </w:r>
      <w:r w:rsidR="00FF6318" w:rsidRPr="00136289">
        <w:rPr>
          <w:rFonts w:eastAsiaTheme="minorEastAsia"/>
        </w:rPr>
        <w:fldChar w:fldCharType="end"/>
      </w:r>
      <w:r w:rsidRPr="00136289">
        <w:t xml:space="preserve">. Some shifts of these characteristic peaks of </w:t>
      </w:r>
      <w:r w:rsidR="004B3EFD" w:rsidRPr="00136289">
        <w:t>hydrotalcite-like phases</w:t>
      </w:r>
      <w:r w:rsidRPr="00136289">
        <w:t xml:space="preserve"> are observed due to isomorphic substitution and disordered sites during the formation of layer</w:t>
      </w:r>
      <w:r w:rsidR="003C6BA5" w:rsidRPr="00136289">
        <w:t>ed</w:t>
      </w:r>
      <w:r w:rsidRPr="00136289">
        <w:t xml:space="preserve"> structure. No </w:t>
      </w:r>
      <w:r w:rsidR="002C27EE" w:rsidRPr="00136289">
        <w:t xml:space="preserve">heavy </w:t>
      </w:r>
      <w:r w:rsidRPr="00136289">
        <w:t xml:space="preserve">metal hydroxides and metal carbonates are detected. </w:t>
      </w:r>
      <w:r w:rsidR="0026613A" w:rsidRPr="00136289">
        <w:t xml:space="preserve">It is most likely that hydrotalcite-like phases </w:t>
      </w:r>
      <w:r w:rsidR="007645B2" w:rsidRPr="00136289">
        <w:t>leads to the enhanced immobilization of Cu</w:t>
      </w:r>
      <w:r w:rsidR="007645B2" w:rsidRPr="00136289">
        <w:rPr>
          <w:vertAlign w:val="superscript"/>
        </w:rPr>
        <w:t>2+</w:t>
      </w:r>
      <w:r w:rsidR="007645B2" w:rsidRPr="00136289">
        <w:t xml:space="preserve"> and Cr</w:t>
      </w:r>
      <w:r w:rsidR="007645B2" w:rsidRPr="00136289">
        <w:rPr>
          <w:vertAlign w:val="superscript"/>
        </w:rPr>
        <w:t>3+</w:t>
      </w:r>
      <w:r w:rsidR="007645B2" w:rsidRPr="00136289">
        <w:t xml:space="preserve"> in cementitious materials.</w:t>
      </w:r>
    </w:p>
    <w:p w14:paraId="7C4F47B7" w14:textId="5BBB1E07" w:rsidR="0026613A" w:rsidRPr="00136289" w:rsidRDefault="000847B4" w:rsidP="00B752F6">
      <w:pPr>
        <w:spacing w:line="276" w:lineRule="auto"/>
        <w:ind w:firstLine="480"/>
      </w:pPr>
      <w:r w:rsidRPr="00136289">
        <w:rPr>
          <w:vertAlign w:val="superscript"/>
        </w:rPr>
        <w:t>1</w:t>
      </w:r>
      <w:r w:rsidRPr="00136289">
        <w:t xml:space="preserve">H NMR spectra of </w:t>
      </w:r>
      <w:r w:rsidR="00774E00" w:rsidRPr="00136289">
        <w:rPr>
          <w:rFonts w:hint="eastAsia"/>
        </w:rPr>
        <w:t>C-</w:t>
      </w:r>
      <w:r w:rsidRPr="00136289">
        <w:t>LDHs modified cement pastes containing Cu</w:t>
      </w:r>
      <w:r w:rsidRPr="00136289">
        <w:rPr>
          <w:vertAlign w:val="superscript"/>
        </w:rPr>
        <w:t>2+</w:t>
      </w:r>
      <w:r w:rsidRPr="00136289">
        <w:t xml:space="preserve"> </w:t>
      </w:r>
      <w:r w:rsidR="00850070" w:rsidRPr="00136289">
        <w:t>or</w:t>
      </w:r>
      <w:r w:rsidRPr="00136289">
        <w:t xml:space="preserve"> Cr</w:t>
      </w:r>
      <w:r w:rsidRPr="00136289">
        <w:rPr>
          <w:vertAlign w:val="superscript"/>
        </w:rPr>
        <w:t>3+</w:t>
      </w:r>
      <w:r w:rsidRPr="00136289">
        <w:t xml:space="preserve"> ions are shown in Fig. 1</w:t>
      </w:r>
      <w:r w:rsidR="00453DB4" w:rsidRPr="00136289">
        <w:t>5</w:t>
      </w:r>
      <w:r w:rsidRPr="00136289">
        <w:t>. The peak around 5 ppm are assigned to H</w:t>
      </w:r>
      <w:r w:rsidRPr="00136289">
        <w:rPr>
          <w:vertAlign w:val="subscript"/>
        </w:rPr>
        <w:t>2</w:t>
      </w:r>
      <w:r w:rsidRPr="00136289">
        <w:t xml:space="preserve">O molecule in </w:t>
      </w:r>
      <w:r w:rsidRPr="00136289">
        <w:lastRenderedPageBreak/>
        <w:t>the structure of C-S-H gels, while the peaks around 7.1 and 8.5 ppm are assigned to Si-OH groups or Si-OH···Ca groups. Moreover, H atoms located at MgCuAl-OH, Mg</w:t>
      </w:r>
      <w:r w:rsidRPr="00136289">
        <w:rPr>
          <w:vertAlign w:val="subscript"/>
        </w:rPr>
        <w:t>2</w:t>
      </w:r>
      <w:r w:rsidRPr="00136289">
        <w:t>Cu-OH and Mg</w:t>
      </w:r>
      <w:r w:rsidRPr="00136289">
        <w:rPr>
          <w:vertAlign w:val="subscript"/>
        </w:rPr>
        <w:t>2</w:t>
      </w:r>
      <w:r w:rsidRPr="00136289">
        <w:t xml:space="preserve">Cr-OH are also identified in the pastes which </w:t>
      </w:r>
      <w:r w:rsidR="007645B2" w:rsidRPr="00136289">
        <w:t>further proves</w:t>
      </w:r>
      <w:r w:rsidRPr="00136289">
        <w:t xml:space="preserve"> that Cu</w:t>
      </w:r>
      <w:r w:rsidRPr="00136289">
        <w:rPr>
          <w:vertAlign w:val="superscript"/>
        </w:rPr>
        <w:t>2+</w:t>
      </w:r>
      <w:r w:rsidRPr="00136289">
        <w:t xml:space="preserve"> </w:t>
      </w:r>
      <w:r w:rsidR="00511A36" w:rsidRPr="00136289">
        <w:t>or</w:t>
      </w:r>
      <w:r w:rsidRPr="00136289">
        <w:t xml:space="preserve"> Cr</w:t>
      </w:r>
      <w:r w:rsidRPr="00136289">
        <w:rPr>
          <w:vertAlign w:val="superscript"/>
        </w:rPr>
        <w:t xml:space="preserve">3+ </w:t>
      </w:r>
      <w:r w:rsidRPr="00136289">
        <w:t xml:space="preserve">ions are immobilized </w:t>
      </w:r>
      <w:r w:rsidR="0026613A" w:rsidRPr="00136289">
        <w:t xml:space="preserve">as layered </w:t>
      </w:r>
      <w:r w:rsidR="007645B2" w:rsidRPr="00136289">
        <w:t xml:space="preserve">hydrotalcite-like structures.  </w:t>
      </w:r>
    </w:p>
    <w:p w14:paraId="76AAEA10" w14:textId="77777777" w:rsidR="00676355" w:rsidRPr="00136289" w:rsidRDefault="000847B4" w:rsidP="00B752F6">
      <w:pPr>
        <w:pStyle w:val="Kop1"/>
        <w:spacing w:before="163" w:after="163" w:line="276" w:lineRule="auto"/>
      </w:pPr>
      <w:r w:rsidRPr="00136289">
        <w:t>4. Conclusion</w:t>
      </w:r>
    </w:p>
    <w:p w14:paraId="61BC777A" w14:textId="2D851D51" w:rsidR="0029229C" w:rsidRPr="00136289" w:rsidRDefault="0063443B" w:rsidP="00B752F6">
      <w:pPr>
        <w:snapToGrid w:val="0"/>
        <w:spacing w:line="276" w:lineRule="auto"/>
        <w:ind w:firstLine="480"/>
      </w:pPr>
      <w:r w:rsidRPr="00136289">
        <w:t xml:space="preserve">The uptake mechanism of heavy metal ions in calcinated LDHs during the rehydration process are studied in this paper. The inter-atomic interactions and the consequent atomic re-arrangements in the plate of LDHs after the rehydration process are revealed experimentally with NMR analysis based on outputs of first-principle calculations. </w:t>
      </w:r>
      <w:r w:rsidR="0029229C" w:rsidRPr="00136289">
        <w:t xml:space="preserve">The following conclusions can be drawn based on the outputs of </w:t>
      </w:r>
      <w:r w:rsidR="00EC1CB3" w:rsidRPr="00136289">
        <w:t>experimental</w:t>
      </w:r>
      <w:r w:rsidR="0029229C" w:rsidRPr="00136289">
        <w:t xml:space="preserve"> study and simulation work:</w:t>
      </w:r>
    </w:p>
    <w:p w14:paraId="22DEF53F" w14:textId="044A3530" w:rsidR="0010522E" w:rsidRPr="00136289" w:rsidRDefault="0029229C" w:rsidP="00B752F6">
      <w:pPr>
        <w:spacing w:line="276" w:lineRule="auto"/>
        <w:ind w:firstLine="480"/>
      </w:pPr>
      <w:r w:rsidRPr="00136289">
        <w:t>1. Cu</w:t>
      </w:r>
      <w:r w:rsidRPr="00136289">
        <w:rPr>
          <w:vertAlign w:val="superscript"/>
        </w:rPr>
        <w:t xml:space="preserve">2+ </w:t>
      </w:r>
      <w:r w:rsidR="0010522E" w:rsidRPr="00136289">
        <w:t xml:space="preserve">or </w:t>
      </w:r>
      <w:r w:rsidRPr="00136289">
        <w:t>Cr</w:t>
      </w:r>
      <w:r w:rsidRPr="00136289">
        <w:rPr>
          <w:vertAlign w:val="superscript"/>
        </w:rPr>
        <w:t xml:space="preserve">3+ </w:t>
      </w:r>
      <w:r w:rsidRPr="00136289">
        <w:t xml:space="preserve">ions in </w:t>
      </w:r>
      <w:r w:rsidR="0010522E" w:rsidRPr="00136289">
        <w:t xml:space="preserve">an </w:t>
      </w:r>
      <w:r w:rsidRPr="00136289">
        <w:t xml:space="preserve">aqueous solution can be efficiently immobilized with calcined Mg-Al LDHs </w:t>
      </w:r>
      <w:r w:rsidR="0010522E" w:rsidRPr="00136289">
        <w:t>during</w:t>
      </w:r>
      <w:r w:rsidRPr="00136289">
        <w:t xml:space="preserve"> its rehydration process. </w:t>
      </w:r>
      <w:r w:rsidR="007F0324" w:rsidRPr="00136289">
        <w:rPr>
          <w:rFonts w:hint="eastAsia"/>
        </w:rPr>
        <w:t xml:space="preserve">Calcined LDHs show more effective immobilization effect than O-LDHs. </w:t>
      </w:r>
      <w:r w:rsidRPr="00136289">
        <w:t>The reaction</w:t>
      </w:r>
      <w:r w:rsidR="0010522E" w:rsidRPr="00136289">
        <w:t xml:space="preserve"> kinetics of Cu</w:t>
      </w:r>
      <w:r w:rsidR="0010522E" w:rsidRPr="00136289">
        <w:rPr>
          <w:vertAlign w:val="superscript"/>
        </w:rPr>
        <w:t>2+</w:t>
      </w:r>
      <w:r w:rsidR="0010522E" w:rsidRPr="00136289">
        <w:t xml:space="preserve"> f</w:t>
      </w:r>
      <w:r w:rsidRPr="00136289">
        <w:t>ollows the pseudo second-order type reaction and the saturated uptake capacity (</w:t>
      </w:r>
      <w:r w:rsidRPr="00136289">
        <w:rPr>
          <w:i/>
        </w:rPr>
        <w:t>q</w:t>
      </w:r>
      <w:r w:rsidRPr="00136289">
        <w:rPr>
          <w:i/>
          <w:vertAlign w:val="subscript"/>
        </w:rPr>
        <w:t>e</w:t>
      </w:r>
      <w:r w:rsidRPr="00136289">
        <w:t xml:space="preserve">) </w:t>
      </w:r>
      <w:r w:rsidR="0010522E" w:rsidRPr="00136289">
        <w:t>of Cu</w:t>
      </w:r>
      <w:r w:rsidR="0010522E" w:rsidRPr="00136289">
        <w:rPr>
          <w:vertAlign w:val="superscript"/>
        </w:rPr>
        <w:t>2+</w:t>
      </w:r>
      <w:r w:rsidR="0010522E" w:rsidRPr="00136289">
        <w:t xml:space="preserve"> in calcined LDHs </w:t>
      </w:r>
      <w:r w:rsidRPr="00136289">
        <w:t>is about 11.3 mg/g</w:t>
      </w:r>
      <w:r w:rsidR="0010522E" w:rsidRPr="00136289">
        <w:t>.</w:t>
      </w:r>
    </w:p>
    <w:p w14:paraId="161D4628" w14:textId="295AD4F8" w:rsidR="00676355" w:rsidRPr="00136289" w:rsidRDefault="000847B4" w:rsidP="00B752F6">
      <w:pPr>
        <w:spacing w:line="276" w:lineRule="auto"/>
        <w:ind w:firstLine="480"/>
      </w:pPr>
      <w:r w:rsidRPr="00136289">
        <w:t>2.</w:t>
      </w:r>
      <w:r w:rsidR="0010522E" w:rsidRPr="00136289">
        <w:t xml:space="preserve"> </w:t>
      </w:r>
      <w:bookmarkStart w:id="4" w:name="OLE_LINK3"/>
      <w:r w:rsidR="0010522E" w:rsidRPr="00136289">
        <w:t>C</w:t>
      </w:r>
      <w:r w:rsidRPr="00136289">
        <w:t>u</w:t>
      </w:r>
      <w:r w:rsidRPr="00136289">
        <w:rPr>
          <w:vertAlign w:val="superscript"/>
        </w:rPr>
        <w:t>2+</w:t>
      </w:r>
      <w:r w:rsidRPr="00136289">
        <w:t xml:space="preserve"> </w:t>
      </w:r>
      <w:r w:rsidR="0010522E" w:rsidRPr="00136289">
        <w:t>or</w:t>
      </w:r>
      <w:r w:rsidRPr="00136289">
        <w:t xml:space="preserve"> Cr</w:t>
      </w:r>
      <w:r w:rsidRPr="00136289">
        <w:rPr>
          <w:vertAlign w:val="superscript"/>
        </w:rPr>
        <w:t>3+</w:t>
      </w:r>
      <w:r w:rsidR="000B4E3B" w:rsidRPr="00136289">
        <w:t xml:space="preserve"> </w:t>
      </w:r>
      <w:r w:rsidR="0010522E" w:rsidRPr="00136289">
        <w:t>enters the plate of LDHs through</w:t>
      </w:r>
      <w:r w:rsidR="000B4E3B" w:rsidRPr="00136289">
        <w:t xml:space="preserve"> </w:t>
      </w:r>
      <w:r w:rsidRPr="00136289">
        <w:t xml:space="preserve">isomorphic substitution </w:t>
      </w:r>
      <w:r w:rsidR="0010522E" w:rsidRPr="00136289">
        <w:t>for Mg</w:t>
      </w:r>
      <w:r w:rsidR="0010522E" w:rsidRPr="00136289">
        <w:rPr>
          <w:vertAlign w:val="superscript"/>
        </w:rPr>
        <w:t>2+</w:t>
      </w:r>
      <w:r w:rsidR="0010522E" w:rsidRPr="00136289">
        <w:t xml:space="preserve"> or Al</w:t>
      </w:r>
      <w:r w:rsidR="0010522E" w:rsidRPr="00136289">
        <w:rPr>
          <w:vertAlign w:val="superscript"/>
        </w:rPr>
        <w:t>3+</w:t>
      </w:r>
      <w:r w:rsidR="0010522E" w:rsidRPr="00136289">
        <w:t xml:space="preserve"> </w:t>
      </w:r>
      <w:r w:rsidRPr="00136289">
        <w:t xml:space="preserve">and </w:t>
      </w:r>
      <w:r w:rsidR="0010522E" w:rsidRPr="00136289">
        <w:t>forms</w:t>
      </w:r>
      <w:r w:rsidRPr="00136289">
        <w:t xml:space="preserve"> </w:t>
      </w:r>
      <w:r w:rsidR="0010522E" w:rsidRPr="00136289">
        <w:t xml:space="preserve">a </w:t>
      </w:r>
      <w:r w:rsidR="003C6BA5" w:rsidRPr="00136289">
        <w:t>Cu</w:t>
      </w:r>
      <w:r w:rsidR="003C6BA5" w:rsidRPr="00136289">
        <w:rPr>
          <w:vertAlign w:val="superscript"/>
        </w:rPr>
        <w:t>2+</w:t>
      </w:r>
      <w:r w:rsidR="003C6BA5" w:rsidRPr="00136289">
        <w:t xml:space="preserve"> </w:t>
      </w:r>
      <w:r w:rsidR="00850070" w:rsidRPr="00136289">
        <w:t>or</w:t>
      </w:r>
      <w:r w:rsidR="003C6BA5" w:rsidRPr="00136289">
        <w:t xml:space="preserve"> Cr</w:t>
      </w:r>
      <w:r w:rsidR="003C6BA5" w:rsidRPr="00136289">
        <w:rPr>
          <w:vertAlign w:val="superscript"/>
        </w:rPr>
        <w:t xml:space="preserve">3+ </w:t>
      </w:r>
      <w:r w:rsidR="003C6BA5" w:rsidRPr="00136289">
        <w:t xml:space="preserve">doped </w:t>
      </w:r>
      <w:r w:rsidRPr="00136289">
        <w:t>layer framework with a non-stoichiometric structure.</w:t>
      </w:r>
    </w:p>
    <w:bookmarkEnd w:id="4"/>
    <w:p w14:paraId="525814EC" w14:textId="2049A252" w:rsidR="00BA78C6" w:rsidRPr="00136289" w:rsidRDefault="000847B4" w:rsidP="00B752F6">
      <w:pPr>
        <w:spacing w:line="276" w:lineRule="auto"/>
        <w:ind w:firstLine="480"/>
      </w:pPr>
      <w:r w:rsidRPr="00136289">
        <w:t>3.</w:t>
      </w:r>
      <w:r w:rsidR="006A345D" w:rsidRPr="00136289">
        <w:t xml:space="preserve"> </w:t>
      </w:r>
      <w:r w:rsidR="000B01BC" w:rsidRPr="00136289">
        <w:t>The structure of Cu</w:t>
      </w:r>
      <w:r w:rsidR="000B01BC" w:rsidRPr="00136289">
        <w:rPr>
          <w:vertAlign w:val="superscript"/>
        </w:rPr>
        <w:t>2+</w:t>
      </w:r>
      <w:r w:rsidR="000B01BC" w:rsidRPr="00136289">
        <w:t xml:space="preserve"> doped LDHs is identified as [</w:t>
      </w:r>
      <w:r w:rsidR="000B01BC" w:rsidRPr="00136289">
        <w:rPr>
          <w:rFonts w:eastAsia="SimSun"/>
        </w:rPr>
        <w:t>Mg</w:t>
      </w:r>
      <w:r w:rsidR="000B01BC" w:rsidRPr="00136289">
        <w:rPr>
          <w:vertAlign w:val="superscript"/>
        </w:rPr>
        <w:t>2+</w:t>
      </w:r>
      <w:r w:rsidR="000B01BC" w:rsidRPr="00136289">
        <w:rPr>
          <w:vertAlign w:val="subscript"/>
        </w:rPr>
        <w:t>(1-x)(1-z)</w:t>
      </w:r>
      <w:r w:rsidR="000B01BC" w:rsidRPr="00136289">
        <w:rPr>
          <w:rFonts w:eastAsia="SimSun"/>
        </w:rPr>
        <w:t>Cu</w:t>
      </w:r>
      <w:r w:rsidR="000B01BC" w:rsidRPr="00136289">
        <w:rPr>
          <w:rFonts w:eastAsia="SimSun"/>
          <w:vertAlign w:val="superscript"/>
        </w:rPr>
        <w:t>2+</w:t>
      </w:r>
      <w:r w:rsidR="000B01BC" w:rsidRPr="00136289">
        <w:rPr>
          <w:vertAlign w:val="subscript"/>
        </w:rPr>
        <w:t>(1-x)</w:t>
      </w:r>
      <w:r w:rsidR="000B01BC" w:rsidRPr="00136289">
        <w:rPr>
          <w:rFonts w:eastAsia="SimSun"/>
          <w:vertAlign w:val="subscript"/>
        </w:rPr>
        <w:t>z</w:t>
      </w:r>
      <w:r w:rsidR="000B01BC" w:rsidRPr="00136289">
        <w:rPr>
          <w:rFonts w:eastAsia="SimSun"/>
        </w:rPr>
        <w:t>A</w:t>
      </w:r>
      <w:r w:rsidR="000B01BC" w:rsidRPr="00136289">
        <w:t>l</w:t>
      </w:r>
      <w:r w:rsidR="000B01BC" w:rsidRPr="00136289">
        <w:rPr>
          <w:vertAlign w:val="superscript"/>
        </w:rPr>
        <w:t>3+</w:t>
      </w:r>
      <w:r w:rsidR="000B01BC" w:rsidRPr="00136289">
        <w:rPr>
          <w:vertAlign w:val="subscript"/>
        </w:rPr>
        <w:t>x</w:t>
      </w:r>
      <w:r w:rsidR="000B01BC" w:rsidRPr="00136289">
        <w:t>(OH)</w:t>
      </w:r>
      <w:r w:rsidR="000B01BC" w:rsidRPr="00136289">
        <w:rPr>
          <w:vertAlign w:val="subscript"/>
        </w:rPr>
        <w:t>2</w:t>
      </w:r>
      <w:r w:rsidR="00466351" w:rsidRPr="00136289">
        <w:t>]</w:t>
      </w:r>
      <w:r w:rsidR="000B01BC" w:rsidRPr="00136289">
        <w:t>A</w:t>
      </w:r>
      <w:r w:rsidR="000B01BC" w:rsidRPr="00136289">
        <w:rPr>
          <w:vertAlign w:val="superscript"/>
        </w:rPr>
        <w:t>n-</w:t>
      </w:r>
      <w:r w:rsidR="000B01BC" w:rsidRPr="00136289">
        <w:rPr>
          <w:vertAlign w:val="subscript"/>
        </w:rPr>
        <w:t>x/n</w:t>
      </w:r>
      <w:r w:rsidR="000B01BC" w:rsidRPr="00136289">
        <w:t>·yH</w:t>
      </w:r>
      <w:r w:rsidR="000B01BC" w:rsidRPr="00136289">
        <w:rPr>
          <w:vertAlign w:val="subscript"/>
        </w:rPr>
        <w:t>2</w:t>
      </w:r>
      <w:r w:rsidR="000B01BC" w:rsidRPr="00136289">
        <w:t>O, where z is the Cu</w:t>
      </w:r>
      <w:r w:rsidR="000B01BC" w:rsidRPr="00136289">
        <w:rPr>
          <w:vertAlign w:val="superscript"/>
        </w:rPr>
        <w:t>2+</w:t>
      </w:r>
      <w:r w:rsidR="000B01BC" w:rsidRPr="00136289">
        <w:t>/Mg</w:t>
      </w:r>
      <w:r w:rsidR="000B01BC" w:rsidRPr="00136289">
        <w:rPr>
          <w:vertAlign w:val="superscript"/>
        </w:rPr>
        <w:t>2+</w:t>
      </w:r>
      <w:r w:rsidR="000B01BC" w:rsidRPr="00136289">
        <w:t xml:space="preserve"> molar ratio</w:t>
      </w:r>
      <w:r w:rsidR="000B01BC" w:rsidRPr="00136289">
        <w:rPr>
          <w:rFonts w:hint="eastAsia"/>
        </w:rPr>
        <w:t>.</w:t>
      </w:r>
      <w:r w:rsidR="000B01BC" w:rsidRPr="00136289">
        <w:rPr>
          <w:rFonts w:eastAsiaTheme="minorEastAsia"/>
        </w:rPr>
        <w:t xml:space="preserve"> </w:t>
      </w:r>
      <w:r w:rsidR="000B01BC" w:rsidRPr="00136289">
        <w:t>The structure of Cr</w:t>
      </w:r>
      <w:r w:rsidR="000B01BC" w:rsidRPr="00136289">
        <w:rPr>
          <w:vertAlign w:val="superscript"/>
        </w:rPr>
        <w:t>3+</w:t>
      </w:r>
      <w:r w:rsidR="000B01BC" w:rsidRPr="00136289">
        <w:t xml:space="preserve"> doped LDHs is identified as [</w:t>
      </w:r>
      <w:r w:rsidR="000B01BC" w:rsidRPr="00136289">
        <w:rPr>
          <w:rFonts w:eastAsia="SimSun"/>
        </w:rPr>
        <w:t>Mg</w:t>
      </w:r>
      <w:r w:rsidR="000B01BC" w:rsidRPr="00136289">
        <w:rPr>
          <w:vertAlign w:val="superscript"/>
        </w:rPr>
        <w:t>2+</w:t>
      </w:r>
      <w:r w:rsidR="000B01BC" w:rsidRPr="00136289">
        <w:rPr>
          <w:vertAlign w:val="subscript"/>
        </w:rPr>
        <w:t>1-x</w:t>
      </w:r>
      <w:r w:rsidR="000B01BC" w:rsidRPr="00136289">
        <w:t xml:space="preserve"> Cr</w:t>
      </w:r>
      <w:r w:rsidR="000B01BC" w:rsidRPr="00136289">
        <w:rPr>
          <w:vertAlign w:val="superscript"/>
        </w:rPr>
        <w:t>3+</w:t>
      </w:r>
      <w:r w:rsidR="000B01BC" w:rsidRPr="00136289">
        <w:rPr>
          <w:vertAlign w:val="subscript"/>
        </w:rPr>
        <w:t>xz</w:t>
      </w:r>
      <w:r w:rsidR="000B01BC" w:rsidRPr="00136289">
        <w:rPr>
          <w:rFonts w:eastAsia="SimSun"/>
        </w:rPr>
        <w:t>A</w:t>
      </w:r>
      <w:r w:rsidR="000B01BC" w:rsidRPr="00136289">
        <w:t>l</w:t>
      </w:r>
      <w:r w:rsidR="000B01BC" w:rsidRPr="00136289">
        <w:rPr>
          <w:vertAlign w:val="superscript"/>
        </w:rPr>
        <w:t>3+</w:t>
      </w:r>
      <w:r w:rsidR="000B01BC" w:rsidRPr="00136289">
        <w:rPr>
          <w:vertAlign w:val="subscript"/>
        </w:rPr>
        <w:t>x(1-z)</w:t>
      </w:r>
      <w:r w:rsidR="000B01BC" w:rsidRPr="00136289">
        <w:t>(OH)</w:t>
      </w:r>
      <w:r w:rsidR="000B01BC" w:rsidRPr="00136289">
        <w:rPr>
          <w:vertAlign w:val="subscript"/>
        </w:rPr>
        <w:t>2</w:t>
      </w:r>
      <w:r w:rsidR="00466351" w:rsidRPr="00136289">
        <w:t>]</w:t>
      </w:r>
      <w:r w:rsidR="000B01BC" w:rsidRPr="00136289">
        <w:t>A</w:t>
      </w:r>
      <w:r w:rsidR="000B01BC" w:rsidRPr="00136289">
        <w:rPr>
          <w:vertAlign w:val="superscript"/>
        </w:rPr>
        <w:t>n-</w:t>
      </w:r>
      <w:r w:rsidR="00774E00" w:rsidRPr="00136289">
        <w:rPr>
          <w:vertAlign w:val="subscript"/>
        </w:rPr>
        <w:t>x</w:t>
      </w:r>
      <w:r w:rsidR="000B01BC" w:rsidRPr="00136289">
        <w:rPr>
          <w:vertAlign w:val="subscript"/>
        </w:rPr>
        <w:t>/n</w:t>
      </w:r>
      <w:r w:rsidR="000B01BC" w:rsidRPr="00136289">
        <w:t>·yH</w:t>
      </w:r>
      <w:r w:rsidR="000B01BC" w:rsidRPr="00136289">
        <w:rPr>
          <w:vertAlign w:val="subscript"/>
        </w:rPr>
        <w:t>2</w:t>
      </w:r>
      <w:r w:rsidR="000B01BC" w:rsidRPr="00136289">
        <w:t>O, where z is the Cr</w:t>
      </w:r>
      <w:r w:rsidR="000B01BC" w:rsidRPr="00136289">
        <w:rPr>
          <w:vertAlign w:val="superscript"/>
        </w:rPr>
        <w:t>3+</w:t>
      </w:r>
      <w:r w:rsidR="000B01BC" w:rsidRPr="00136289">
        <w:t>/Al</w:t>
      </w:r>
      <w:r w:rsidR="000B01BC" w:rsidRPr="00136289">
        <w:rPr>
          <w:vertAlign w:val="superscript"/>
        </w:rPr>
        <w:t>3+</w:t>
      </w:r>
      <w:r w:rsidR="000B01BC" w:rsidRPr="00136289">
        <w:rPr>
          <w:rFonts w:eastAsiaTheme="minorEastAsia"/>
        </w:rPr>
        <w:t xml:space="preserve"> </w:t>
      </w:r>
      <w:r w:rsidR="000B01BC" w:rsidRPr="00136289">
        <w:t>molar ratio.</w:t>
      </w:r>
    </w:p>
    <w:p w14:paraId="6BEAB304" w14:textId="3E66167D" w:rsidR="00676355" w:rsidRPr="00136289" w:rsidRDefault="000847B4" w:rsidP="00B752F6">
      <w:pPr>
        <w:spacing w:line="276" w:lineRule="auto"/>
        <w:ind w:firstLine="480"/>
      </w:pPr>
      <w:r w:rsidRPr="00136289">
        <w:t>4. Cu</w:t>
      </w:r>
      <w:r w:rsidRPr="00136289">
        <w:rPr>
          <w:vertAlign w:val="superscript"/>
        </w:rPr>
        <w:t>2+</w:t>
      </w:r>
      <w:r w:rsidRPr="00136289">
        <w:t>and Cr</w:t>
      </w:r>
      <w:r w:rsidRPr="00136289">
        <w:rPr>
          <w:vertAlign w:val="superscript"/>
        </w:rPr>
        <w:t xml:space="preserve">3+ </w:t>
      </w:r>
      <w:r w:rsidRPr="00136289">
        <w:t xml:space="preserve">ions are efficiently immobilized </w:t>
      </w:r>
      <w:r w:rsidR="0010522E" w:rsidRPr="00136289">
        <w:t>by the reconstruction process of calcined</w:t>
      </w:r>
      <w:r w:rsidRPr="00136289">
        <w:t xml:space="preserve"> LDHs in cement</w:t>
      </w:r>
      <w:r w:rsidR="0010522E" w:rsidRPr="00136289">
        <w:t>.</w:t>
      </w:r>
      <w:r w:rsidR="00784ACF" w:rsidRPr="00136289">
        <w:t xml:space="preserve"> </w:t>
      </w:r>
      <w:r w:rsidRPr="00136289">
        <w:t>Cu</w:t>
      </w:r>
      <w:r w:rsidRPr="00136289">
        <w:rPr>
          <w:vertAlign w:val="superscript"/>
        </w:rPr>
        <w:t>2+</w:t>
      </w:r>
      <w:r w:rsidRPr="00136289">
        <w:t xml:space="preserve"> </w:t>
      </w:r>
      <w:r w:rsidR="00850070" w:rsidRPr="00136289">
        <w:t>or</w:t>
      </w:r>
      <w:r w:rsidRPr="00136289">
        <w:t xml:space="preserve"> Cr</w:t>
      </w:r>
      <w:r w:rsidRPr="00136289">
        <w:rPr>
          <w:vertAlign w:val="superscript"/>
        </w:rPr>
        <w:t xml:space="preserve">3+ </w:t>
      </w:r>
      <w:r w:rsidRPr="00136289">
        <w:t xml:space="preserve">ions </w:t>
      </w:r>
      <w:r w:rsidR="0010522E" w:rsidRPr="00136289">
        <w:t>are</w:t>
      </w:r>
      <w:r w:rsidRPr="00136289">
        <w:t xml:space="preserve"> immobilized with the formation of a substitutional solid solution in the layered structure of </w:t>
      </w:r>
      <w:r w:rsidR="004B3EFD" w:rsidRPr="00136289">
        <w:t>hydrotalcite-like phases</w:t>
      </w:r>
      <w:r w:rsidRPr="00136289">
        <w:t xml:space="preserve">. </w:t>
      </w:r>
    </w:p>
    <w:p w14:paraId="6A65C06F" w14:textId="5F617C72" w:rsidR="00D65E1F" w:rsidRPr="00136289" w:rsidRDefault="00D65E1F" w:rsidP="00B752F6">
      <w:pPr>
        <w:spacing w:line="276" w:lineRule="auto"/>
        <w:ind w:firstLine="480"/>
      </w:pPr>
      <w:r w:rsidRPr="00136289">
        <w:rPr>
          <w:rFonts w:hint="eastAsia"/>
        </w:rPr>
        <w:t>5</w:t>
      </w:r>
      <w:r w:rsidRPr="00136289">
        <w:t xml:space="preserve">. </w:t>
      </w:r>
      <w:r w:rsidR="00141884" w:rsidRPr="00136289">
        <w:t>Using slags rich in Magnesium could potentially be an effective solution for mitigating the risk of heavy metal leaching</w:t>
      </w:r>
      <w:r w:rsidR="00784ACF" w:rsidRPr="00136289">
        <w:t xml:space="preserve"> </w:t>
      </w:r>
      <w:r w:rsidR="00322764" w:rsidRPr="00136289">
        <w:t>by forming LDHs in the hydration products in cementitious materials.</w:t>
      </w:r>
    </w:p>
    <w:p w14:paraId="25E28EF9" w14:textId="77777777" w:rsidR="00676355" w:rsidRPr="00136289" w:rsidRDefault="000847B4" w:rsidP="00B752F6">
      <w:pPr>
        <w:pStyle w:val="Kop1"/>
        <w:spacing w:before="163" w:after="163" w:line="276" w:lineRule="auto"/>
      </w:pPr>
      <w:r w:rsidRPr="00136289">
        <w:t>Acknowledgments</w:t>
      </w:r>
    </w:p>
    <w:p w14:paraId="7F93BD4C" w14:textId="56F45DB1" w:rsidR="00676355" w:rsidRPr="00136289" w:rsidRDefault="000847B4" w:rsidP="00B752F6">
      <w:pPr>
        <w:spacing w:line="276" w:lineRule="auto"/>
        <w:ind w:firstLine="480"/>
      </w:pPr>
      <w:r w:rsidRPr="00136289">
        <w:t>This research has been financially supported by the National Natural Science Foundation of China (project 51672199), the Fundamental Research Funds for the Central U</w:t>
      </w:r>
      <w:r w:rsidR="00E23DAD" w:rsidRPr="00136289">
        <w:t xml:space="preserve">niversities (WUT: 2017-YB-008), National Key Research and Development Program of China (Project 2016YFB0303501). </w:t>
      </w:r>
      <w:r w:rsidR="00EA3F4B" w:rsidRPr="00136289">
        <w:t>T</w:t>
      </w:r>
      <w:r w:rsidR="00EA3F4B" w:rsidRPr="00136289">
        <w:rPr>
          <w:rFonts w:eastAsiaTheme="minorEastAsia"/>
        </w:rPr>
        <w:t>he</w:t>
      </w:r>
      <w:r w:rsidR="00E23DAD" w:rsidRPr="00136289">
        <w:t xml:space="preserve"> </w:t>
      </w:r>
      <w:r w:rsidR="00EA3F4B" w:rsidRPr="00136289">
        <w:t xml:space="preserve">author thanks </w:t>
      </w:r>
      <w:r w:rsidR="00E23DAD" w:rsidRPr="00136289">
        <w:t>Dr. Xiaoyun Li</w:t>
      </w:r>
      <w:r w:rsidR="00EA3F4B" w:rsidRPr="00136289">
        <w:t xml:space="preserve"> from</w:t>
      </w:r>
      <w:r w:rsidR="00E23DAD" w:rsidRPr="00136289">
        <w:t xml:space="preserve"> </w:t>
      </w:r>
      <w:r w:rsidR="00EA3F4B" w:rsidRPr="00136289">
        <w:t xml:space="preserve">State Key Laboratory of Silicate Materials for Architectures and Chaofeng He, Yunyun Zou from </w:t>
      </w:r>
      <w:r w:rsidR="00A75390" w:rsidRPr="00136289">
        <w:t>S</w:t>
      </w:r>
      <w:r w:rsidR="00EA3F4B" w:rsidRPr="00136289">
        <w:t xml:space="preserve">hiyanjia </w:t>
      </w:r>
      <w:r w:rsidR="00A75390" w:rsidRPr="00136289">
        <w:t>L</w:t>
      </w:r>
      <w:r w:rsidR="00EA3F4B" w:rsidRPr="00136289">
        <w:t>ab</w:t>
      </w:r>
      <w:r w:rsidR="00AB7A13" w:rsidRPr="00136289">
        <w:t>oratory</w:t>
      </w:r>
      <w:r w:rsidR="00EA3F4B" w:rsidRPr="00136289">
        <w:t xml:space="preserve"> </w:t>
      </w:r>
      <w:r w:rsidR="00E23DAD" w:rsidRPr="00136289">
        <w:t>fo</w:t>
      </w:r>
      <w:r w:rsidR="005D0C04" w:rsidRPr="00136289">
        <w:t xml:space="preserve">r </w:t>
      </w:r>
      <w:r w:rsidR="00EA3F4B" w:rsidRPr="00136289">
        <w:t xml:space="preserve">the </w:t>
      </w:r>
      <w:r w:rsidR="005D0C04" w:rsidRPr="00136289">
        <w:t xml:space="preserve">assistance with </w:t>
      </w:r>
      <w:r w:rsidR="00E23DAD" w:rsidRPr="00136289">
        <w:t xml:space="preserve">the </w:t>
      </w:r>
      <w:r w:rsidR="005D0C04" w:rsidRPr="00136289">
        <w:t>NMR tests.</w:t>
      </w:r>
    </w:p>
    <w:p w14:paraId="61D1FA74" w14:textId="77777777" w:rsidR="00676355" w:rsidRPr="00136289" w:rsidRDefault="000847B4" w:rsidP="00B752F6">
      <w:pPr>
        <w:pStyle w:val="Kop1"/>
        <w:spacing w:before="163" w:after="163" w:line="276" w:lineRule="auto"/>
        <w:rPr>
          <w:lang w:val="nl-NL"/>
        </w:rPr>
      </w:pPr>
      <w:r w:rsidRPr="00136289">
        <w:rPr>
          <w:lang w:val="nl-NL"/>
        </w:rPr>
        <w:lastRenderedPageBreak/>
        <w:t>References</w:t>
      </w:r>
    </w:p>
    <w:p w14:paraId="6D0BE01D" w14:textId="77777777" w:rsidR="003D3FE3" w:rsidRPr="00136289" w:rsidRDefault="00BA78C6" w:rsidP="00B752F6">
      <w:pPr>
        <w:pStyle w:val="EndNoteBibliography"/>
        <w:spacing w:line="276" w:lineRule="auto"/>
        <w:ind w:firstLine="480"/>
      </w:pPr>
      <w:r w:rsidRPr="00136289">
        <w:rPr>
          <w:b/>
        </w:rPr>
        <w:fldChar w:fldCharType="begin"/>
      </w:r>
      <w:r w:rsidRPr="00136289">
        <w:rPr>
          <w:lang w:val="nl-NL"/>
        </w:rPr>
        <w:instrText xml:space="preserve"> ADDIN EN.REFLIST </w:instrText>
      </w:r>
      <w:r w:rsidRPr="00136289">
        <w:rPr>
          <w:b/>
        </w:rPr>
        <w:fldChar w:fldCharType="separate"/>
      </w:r>
      <w:bookmarkStart w:id="5" w:name="_ENREF_1"/>
      <w:r w:rsidR="003D3FE3" w:rsidRPr="00136289">
        <w:rPr>
          <w:lang w:val="nl-NL"/>
        </w:rPr>
        <w:t xml:space="preserve">[1] Wang KS, Lin KL, Huang ZQ. </w:t>
      </w:r>
      <w:r w:rsidR="003D3FE3" w:rsidRPr="00136289">
        <w:t>Hydraulic activity of municipal solid waste incinerator fly-ash-slag-blended eco-cement. Cement Concrete Res. 2001;31(1):97-103.</w:t>
      </w:r>
      <w:bookmarkEnd w:id="5"/>
    </w:p>
    <w:p w14:paraId="5D58E7F0" w14:textId="77777777" w:rsidR="003D3FE3" w:rsidRPr="00136289" w:rsidRDefault="003D3FE3" w:rsidP="00B752F6">
      <w:pPr>
        <w:pStyle w:val="EndNoteBibliography"/>
        <w:spacing w:line="276" w:lineRule="auto"/>
        <w:ind w:firstLine="480"/>
      </w:pPr>
      <w:bookmarkStart w:id="6" w:name="_ENREF_2"/>
      <w:r w:rsidRPr="00136289">
        <w:t>[2] Lin KL. The influence of municipal solid waste incinerator fly ash slag blended in cement pastes. Cement Concrete Res. 2005;35(5):979-86.</w:t>
      </w:r>
      <w:bookmarkEnd w:id="6"/>
    </w:p>
    <w:p w14:paraId="029539CB" w14:textId="77777777" w:rsidR="003D3FE3" w:rsidRPr="00136289" w:rsidRDefault="003D3FE3" w:rsidP="00B752F6">
      <w:pPr>
        <w:pStyle w:val="EndNoteBibliography"/>
        <w:spacing w:line="276" w:lineRule="auto"/>
        <w:ind w:firstLine="480"/>
      </w:pPr>
      <w:bookmarkStart w:id="7" w:name="_ENREF_3"/>
      <w:r w:rsidRPr="00136289">
        <w:t>[3] Shi HS, Kan LL. Leaching behavior of heavy metals from municipal solid wastes incineration (MSWI) fly ash used in concrete. J Hazard Mater. 2009;164(2-3):750-4.</w:t>
      </w:r>
      <w:bookmarkEnd w:id="7"/>
    </w:p>
    <w:p w14:paraId="44659047" w14:textId="77777777" w:rsidR="003D3FE3" w:rsidRPr="00136289" w:rsidRDefault="003D3FE3" w:rsidP="00B752F6">
      <w:pPr>
        <w:pStyle w:val="EndNoteBibliography"/>
        <w:spacing w:line="276" w:lineRule="auto"/>
        <w:ind w:firstLine="480"/>
      </w:pPr>
      <w:bookmarkStart w:id="8" w:name="_ENREF_4"/>
      <w:r w:rsidRPr="00136289">
        <w:t>[4] Zhu XZ, Wu XN, Yao J, Wang F, Liu WJ, Luo YY, et al. Toxic effects of binary toxicants of cresol frother and Cu (II) on soil microorganisms. Int Biodeter Biodegr. 2018;128:155-63.</w:t>
      </w:r>
      <w:bookmarkEnd w:id="8"/>
    </w:p>
    <w:p w14:paraId="000EBA78" w14:textId="77777777" w:rsidR="003D3FE3" w:rsidRPr="00136289" w:rsidRDefault="003D3FE3" w:rsidP="00B752F6">
      <w:pPr>
        <w:pStyle w:val="EndNoteBibliography"/>
        <w:spacing w:line="276" w:lineRule="auto"/>
        <w:ind w:firstLine="480"/>
      </w:pPr>
      <w:bookmarkStart w:id="9" w:name="_ENREF_5"/>
      <w:r w:rsidRPr="00136289">
        <w:t>[5] Chen QY, Tyrer M, Hills CD, Yang XM, Carey P. Immobilisation of heavy metal in cement-based solidification/stabilisation: A review. Waste Manage. 2009;29(1):390-403.</w:t>
      </w:r>
      <w:bookmarkEnd w:id="9"/>
    </w:p>
    <w:p w14:paraId="3205F8C0" w14:textId="77777777" w:rsidR="003D3FE3" w:rsidRPr="00136289" w:rsidRDefault="003D3FE3" w:rsidP="00B752F6">
      <w:pPr>
        <w:pStyle w:val="EndNoteBibliography"/>
        <w:spacing w:line="276" w:lineRule="auto"/>
        <w:ind w:firstLine="480"/>
      </w:pPr>
      <w:bookmarkStart w:id="10" w:name="_ENREF_6"/>
      <w:r w:rsidRPr="00136289">
        <w:t>[6] Deja J. Immobilization of Cr6+, Cd2+, Zn2+ and Pb2+ in alkali-activated slag binders. Cement Concrete Res. 2002;32(12):1971-9.</w:t>
      </w:r>
      <w:bookmarkEnd w:id="10"/>
    </w:p>
    <w:p w14:paraId="3201D756" w14:textId="77777777" w:rsidR="003D3FE3" w:rsidRPr="00136289" w:rsidRDefault="003D3FE3" w:rsidP="00B752F6">
      <w:pPr>
        <w:pStyle w:val="EndNoteBibliography"/>
        <w:spacing w:line="276" w:lineRule="auto"/>
        <w:ind w:firstLine="480"/>
        <w:rPr>
          <w:lang w:val="nl-NL"/>
        </w:rPr>
      </w:pPr>
      <w:bookmarkStart w:id="11" w:name="_ENREF_7"/>
      <w:r w:rsidRPr="00136289">
        <w:t xml:space="preserve">[7] Peysson S, Pera J, Chabannet M. Immobilization of heavy metals by calcium sulfoaluminate cement. </w:t>
      </w:r>
      <w:r w:rsidRPr="00136289">
        <w:rPr>
          <w:lang w:val="nl-NL"/>
        </w:rPr>
        <w:t>Cement Concrete Res. 2005;35(12):2261-70.</w:t>
      </w:r>
      <w:bookmarkEnd w:id="11"/>
    </w:p>
    <w:p w14:paraId="323CB2DA" w14:textId="77777777" w:rsidR="003D3FE3" w:rsidRPr="00136289" w:rsidRDefault="003D3FE3" w:rsidP="00B752F6">
      <w:pPr>
        <w:pStyle w:val="EndNoteBibliography"/>
        <w:spacing w:line="276" w:lineRule="auto"/>
        <w:ind w:firstLine="480"/>
      </w:pPr>
      <w:bookmarkStart w:id="12" w:name="_ENREF_8"/>
      <w:r w:rsidRPr="00136289">
        <w:rPr>
          <w:lang w:val="nl-NL"/>
        </w:rPr>
        <w:t xml:space="preserve">[8] Ei-Eswed BI, Aldagag OM, Khalili FI. </w:t>
      </w:r>
      <w:r w:rsidRPr="00136289">
        <w:t>Efficiency and mechanism of stabilization/solidification of Pb(II), Cd(II), Cu(II), Th(IV) and U(VI) in metakaolin based geopolymers. Appl Clay Sci. 2017;140:148-56.</w:t>
      </w:r>
      <w:bookmarkEnd w:id="12"/>
    </w:p>
    <w:p w14:paraId="48CC5BF2" w14:textId="77777777" w:rsidR="003D3FE3" w:rsidRPr="00136289" w:rsidRDefault="003D3FE3" w:rsidP="00B752F6">
      <w:pPr>
        <w:pStyle w:val="EndNoteBibliography"/>
        <w:spacing w:line="276" w:lineRule="auto"/>
        <w:ind w:firstLine="480"/>
      </w:pPr>
      <w:bookmarkStart w:id="13" w:name="_ENREF_9"/>
      <w:r w:rsidRPr="00136289">
        <w:t>[9] Park CK. Hydration and solidification of hazardous wastes containing heavy metals using modified cementitious materials. Cement Concrete Res. 2000;30(3):429-35.</w:t>
      </w:r>
      <w:bookmarkEnd w:id="13"/>
    </w:p>
    <w:p w14:paraId="2DCA2671" w14:textId="77777777" w:rsidR="003D3FE3" w:rsidRPr="00136289" w:rsidRDefault="003D3FE3" w:rsidP="00B752F6">
      <w:pPr>
        <w:pStyle w:val="EndNoteBibliography"/>
        <w:spacing w:line="276" w:lineRule="auto"/>
        <w:ind w:firstLine="480"/>
      </w:pPr>
      <w:bookmarkStart w:id="14" w:name="_ENREF_10"/>
      <w:r w:rsidRPr="00136289">
        <w:t>[10] Ward ML, Bitton G, Townsend T. Heavy metal binding capacity (HMBC) of municipal solid waste landfill leachates. Chemosphere. 2005;60(2):206-15.</w:t>
      </w:r>
      <w:bookmarkEnd w:id="14"/>
    </w:p>
    <w:p w14:paraId="406119FC" w14:textId="77777777" w:rsidR="003D3FE3" w:rsidRPr="00136289" w:rsidRDefault="003D3FE3" w:rsidP="00B752F6">
      <w:pPr>
        <w:pStyle w:val="EndNoteBibliography"/>
        <w:spacing w:line="276" w:lineRule="auto"/>
        <w:ind w:firstLine="480"/>
      </w:pPr>
      <w:bookmarkStart w:id="15" w:name="_ENREF_11"/>
      <w:r w:rsidRPr="00136289">
        <w:t>[11] Giergiczny Z, Krol A. Immobilization of heavy metals (Pb, Cu, Cr, Zn, Cd, Mn) in the mineral additions containing concrete composites. J Hazard Mater. 2008;160(2-3):247-55.</w:t>
      </w:r>
      <w:bookmarkEnd w:id="15"/>
    </w:p>
    <w:p w14:paraId="622255C6" w14:textId="77777777" w:rsidR="003D3FE3" w:rsidRPr="00136289" w:rsidRDefault="003D3FE3" w:rsidP="00B752F6">
      <w:pPr>
        <w:pStyle w:val="EndNoteBibliography"/>
        <w:spacing w:line="276" w:lineRule="auto"/>
        <w:ind w:firstLine="480"/>
      </w:pPr>
      <w:bookmarkStart w:id="16" w:name="_ENREF_12"/>
      <w:r w:rsidRPr="00136289">
        <w:t>[12] Halim CE, Amal R, Beydoun D, Scott JA, Low G. Implications of the structure of cementitious wastes containing Pb(II), Cd(II), As(V), and Cr(VI) on the leaching of metals. Cement Concrete Res. 2004;34(7):1093-102.</w:t>
      </w:r>
      <w:bookmarkEnd w:id="16"/>
    </w:p>
    <w:p w14:paraId="69FEDAB6" w14:textId="77777777" w:rsidR="003D3FE3" w:rsidRPr="00136289" w:rsidRDefault="003D3FE3" w:rsidP="00B752F6">
      <w:pPr>
        <w:pStyle w:val="EndNoteBibliography"/>
        <w:spacing w:line="276" w:lineRule="auto"/>
        <w:ind w:firstLine="480"/>
      </w:pPr>
      <w:bookmarkStart w:id="17" w:name="_ENREF_13"/>
      <w:r w:rsidRPr="00136289">
        <w:t>[13] Chen JY, Wang YH, Wang HQ, Zhou S, Wu HD, Lei XR. Detoxification/immobilization of hexavalent chromium using metakaolin-based geopolymer coupled with ferrous chloride. J Environ Chem Eng. 2016;4(2):2084-9.</w:t>
      </w:r>
      <w:bookmarkEnd w:id="17"/>
    </w:p>
    <w:p w14:paraId="795BBF0F" w14:textId="77777777" w:rsidR="003D3FE3" w:rsidRPr="00136289" w:rsidRDefault="003D3FE3" w:rsidP="00B752F6">
      <w:pPr>
        <w:pStyle w:val="EndNoteBibliography"/>
        <w:spacing w:line="276" w:lineRule="auto"/>
        <w:ind w:firstLine="480"/>
      </w:pPr>
      <w:bookmarkStart w:id="18" w:name="_ENREF_14"/>
      <w:r w:rsidRPr="00136289">
        <w:lastRenderedPageBreak/>
        <w:t>[14] Fan C, Wang B, Zhang T. Review on Cement Stabilization/Solidification of Municipal Solid Waste Incineration Fly Ash. Advances in Materials Science and Engineering. 2018;2018.</w:t>
      </w:r>
      <w:bookmarkEnd w:id="18"/>
    </w:p>
    <w:p w14:paraId="2610E836" w14:textId="77777777" w:rsidR="003D3FE3" w:rsidRPr="00136289" w:rsidRDefault="003D3FE3" w:rsidP="00B752F6">
      <w:pPr>
        <w:pStyle w:val="EndNoteBibliography"/>
        <w:spacing w:line="276" w:lineRule="auto"/>
        <w:ind w:firstLine="480"/>
      </w:pPr>
      <w:bookmarkStart w:id="19" w:name="_ENREF_15"/>
      <w:r w:rsidRPr="00136289">
        <w:t>[15] Cadars S, Layrac G, Gerardin C, Deschamps M, Yates JR, Tichit D, et al. Identification and Quantification of Defects in the Cation Ordering in Mg/Al Layered Double Hydroxides. Chem Mater. 2011;23(11):2821-31.</w:t>
      </w:r>
      <w:bookmarkEnd w:id="19"/>
    </w:p>
    <w:p w14:paraId="0208A675" w14:textId="77777777" w:rsidR="003D3FE3" w:rsidRPr="00136289" w:rsidRDefault="003D3FE3" w:rsidP="00B752F6">
      <w:pPr>
        <w:pStyle w:val="EndNoteBibliography"/>
        <w:spacing w:line="276" w:lineRule="auto"/>
        <w:ind w:firstLine="480"/>
      </w:pPr>
      <w:bookmarkStart w:id="20" w:name="_ENREF_16"/>
      <w:r w:rsidRPr="00136289">
        <w:t>[16] Zhang YS, Sun W, Chen QL, Chen L. Synthesis and heavy metal immobilization behaviors of slag based geopolymer. J Hazard Mater. 2007;143(1-2):206-13.</w:t>
      </w:r>
      <w:bookmarkEnd w:id="20"/>
    </w:p>
    <w:p w14:paraId="162FC696" w14:textId="77777777" w:rsidR="003D3FE3" w:rsidRPr="00136289" w:rsidRDefault="003D3FE3" w:rsidP="00B752F6">
      <w:pPr>
        <w:pStyle w:val="EndNoteBibliography"/>
        <w:spacing w:line="276" w:lineRule="auto"/>
        <w:ind w:firstLine="480"/>
      </w:pPr>
      <w:bookmarkStart w:id="21" w:name="_ENREF_17"/>
      <w:r w:rsidRPr="00136289">
        <w:t>[17] Guo QH, Tian J. Removal of fluoride and arsenate from aqueous solution by hydrocalumite via precipitation and anion exchange. Chem Eng J. 2013;231:121-31.</w:t>
      </w:r>
      <w:bookmarkEnd w:id="21"/>
    </w:p>
    <w:p w14:paraId="1B581CE9" w14:textId="77777777" w:rsidR="003D3FE3" w:rsidRPr="00136289" w:rsidRDefault="003D3FE3" w:rsidP="00B752F6">
      <w:pPr>
        <w:pStyle w:val="EndNoteBibliography"/>
        <w:spacing w:line="276" w:lineRule="auto"/>
        <w:ind w:firstLine="480"/>
      </w:pPr>
      <w:bookmarkStart w:id="22" w:name="_ENREF_18"/>
      <w:r w:rsidRPr="00136289">
        <w:t>[18] Richardson MC, Braterman PS. Cation exchange by anion-exchanging clays: the effects of particle aging. J Mater Chem. 2009;19(42):7965-75.</w:t>
      </w:r>
      <w:bookmarkEnd w:id="22"/>
    </w:p>
    <w:p w14:paraId="76D9AB5A" w14:textId="77777777" w:rsidR="003D3FE3" w:rsidRPr="00136289" w:rsidRDefault="003D3FE3" w:rsidP="00B752F6">
      <w:pPr>
        <w:pStyle w:val="EndNoteBibliography"/>
        <w:spacing w:line="276" w:lineRule="auto"/>
        <w:ind w:firstLine="480"/>
      </w:pPr>
      <w:bookmarkStart w:id="23" w:name="_ENREF_19"/>
      <w:r w:rsidRPr="00136289">
        <w:t>[19] Park M, Choi CL, Seo YJ, Yeo SK, Choi J, Komarneni S, et al. Reactions of Cu2+ and Pb2+ with Mg/Al layered double hydroxide. Appl Clay Sci. 2007;37(1-2):143-8.</w:t>
      </w:r>
      <w:bookmarkEnd w:id="23"/>
    </w:p>
    <w:p w14:paraId="7B52E07D" w14:textId="77777777" w:rsidR="003D3FE3" w:rsidRPr="00136289" w:rsidRDefault="003D3FE3" w:rsidP="00B752F6">
      <w:pPr>
        <w:pStyle w:val="EndNoteBibliography"/>
        <w:spacing w:line="276" w:lineRule="auto"/>
        <w:ind w:firstLine="480"/>
      </w:pPr>
      <w:bookmarkStart w:id="24" w:name="_ENREF_20"/>
      <w:r w:rsidRPr="00136289">
        <w:t>[20] Kameda T, Takeuchi H, Yoshioka T. Uptake of heavy metal ions from aqueous solution using Mg-Al layered double hydroxides intercalated with citrate, malate, and tartrate. Sep Purif Technol. 2008;62(2):330-6.</w:t>
      </w:r>
      <w:bookmarkEnd w:id="24"/>
    </w:p>
    <w:p w14:paraId="466CA244" w14:textId="77777777" w:rsidR="003D3FE3" w:rsidRPr="00136289" w:rsidRDefault="003D3FE3" w:rsidP="00B752F6">
      <w:pPr>
        <w:pStyle w:val="EndNoteBibliography"/>
        <w:spacing w:line="276" w:lineRule="auto"/>
        <w:ind w:firstLine="480"/>
        <w:rPr>
          <w:lang w:val="nl-NL"/>
        </w:rPr>
      </w:pPr>
      <w:bookmarkStart w:id="25" w:name="_ENREF_21"/>
      <w:r w:rsidRPr="00136289">
        <w:t xml:space="preserve">[21] Kameda T, Saito S, Umetsu Y. Mg-Al layered double hydroxide intercalated with ethylene-diaminetetraacetate anion: Synthesis and application to the uptake of heavy metal ions from an aqueous solution. </w:t>
      </w:r>
      <w:r w:rsidRPr="00136289">
        <w:rPr>
          <w:lang w:val="nl-NL"/>
        </w:rPr>
        <w:t>Sep Purif Technol. 2005;47(1-2):20-6.</w:t>
      </w:r>
      <w:bookmarkEnd w:id="25"/>
    </w:p>
    <w:p w14:paraId="7756D739" w14:textId="77777777" w:rsidR="003D3FE3" w:rsidRPr="00136289" w:rsidRDefault="003D3FE3" w:rsidP="00B752F6">
      <w:pPr>
        <w:pStyle w:val="EndNoteBibliography"/>
        <w:spacing w:line="276" w:lineRule="auto"/>
        <w:ind w:firstLine="480"/>
      </w:pPr>
      <w:bookmarkStart w:id="26" w:name="_ENREF_22"/>
      <w:r w:rsidRPr="00136289">
        <w:rPr>
          <w:lang w:val="nl-NL"/>
        </w:rPr>
        <w:t xml:space="preserve">[22] Liang XF, Zang YB, Xu YM, Tan X, Hou WG, Wang L, et al. </w:t>
      </w:r>
      <w:r w:rsidRPr="00136289">
        <w:t>Sorption of metal cations on layered double hydroxides. Colloid Surface A. 2013;433:122-31.</w:t>
      </w:r>
      <w:bookmarkEnd w:id="26"/>
    </w:p>
    <w:p w14:paraId="5A1E735C" w14:textId="77777777" w:rsidR="003D3FE3" w:rsidRPr="00136289" w:rsidRDefault="003D3FE3" w:rsidP="00B752F6">
      <w:pPr>
        <w:pStyle w:val="EndNoteBibliography"/>
        <w:spacing w:line="276" w:lineRule="auto"/>
        <w:ind w:firstLine="480"/>
      </w:pPr>
      <w:bookmarkStart w:id="27" w:name="_ENREF_23"/>
      <w:r w:rsidRPr="00136289">
        <w:t>[23] Komarneni S, Kozai N, Roy R. Novel function for anionic clays: selective transition metal cation uptake by diadochy. J Mater Chem. 1998;8(6):1329-31.</w:t>
      </w:r>
      <w:bookmarkEnd w:id="27"/>
    </w:p>
    <w:p w14:paraId="6539A235" w14:textId="77777777" w:rsidR="003D3FE3" w:rsidRPr="00136289" w:rsidRDefault="003D3FE3" w:rsidP="00B752F6">
      <w:pPr>
        <w:pStyle w:val="EndNoteBibliography"/>
        <w:spacing w:line="276" w:lineRule="auto"/>
        <w:ind w:firstLine="480"/>
      </w:pPr>
      <w:bookmarkStart w:id="28" w:name="_ENREF_24"/>
      <w:r w:rsidRPr="00136289">
        <w:t>[24] Chen YX, Shui ZH, Chen W, Chen GW. Chloride binding of synthetic Ca-Al-NO3 LDHs in hardened cement paste. Constr Build Mater. 2015;93:1051-8.</w:t>
      </w:r>
      <w:bookmarkEnd w:id="28"/>
    </w:p>
    <w:p w14:paraId="715D248E" w14:textId="77777777" w:rsidR="003D3FE3" w:rsidRPr="00136289" w:rsidRDefault="003D3FE3" w:rsidP="00B752F6">
      <w:pPr>
        <w:pStyle w:val="EndNoteBibliography"/>
        <w:spacing w:line="276" w:lineRule="auto"/>
        <w:ind w:firstLine="480"/>
      </w:pPr>
      <w:bookmarkStart w:id="29" w:name="_ENREF_25"/>
      <w:r w:rsidRPr="00136289">
        <w:t>[25] Sideris PJ, Nielsen UG, Gan ZH, Grey CP. Mg/Al ordering in layered double hydroxides revealed by multinuclear NMR spectroscopy. Science. 2008;321(5885):113-7.</w:t>
      </w:r>
      <w:bookmarkEnd w:id="29"/>
    </w:p>
    <w:p w14:paraId="454C2766" w14:textId="77777777" w:rsidR="003D3FE3" w:rsidRPr="00136289" w:rsidRDefault="003D3FE3" w:rsidP="00B752F6">
      <w:pPr>
        <w:pStyle w:val="EndNoteBibliography"/>
        <w:spacing w:line="276" w:lineRule="auto"/>
        <w:ind w:firstLine="480"/>
      </w:pPr>
      <w:bookmarkStart w:id="30" w:name="_ENREF_26"/>
      <w:r w:rsidRPr="00136289">
        <w:t>[26] Profeta M, Mauri F, Pickard CJ. Accurate first principles prediction of O-17 NMR parameters in SiO2: Assignment of the zeolite ferrierite spectrum. J Am Chem Soc. 2003;125(2):541-8.</w:t>
      </w:r>
      <w:bookmarkEnd w:id="30"/>
    </w:p>
    <w:p w14:paraId="66A3E4F3" w14:textId="77777777" w:rsidR="003D3FE3" w:rsidRPr="00136289" w:rsidRDefault="003D3FE3" w:rsidP="00B752F6">
      <w:pPr>
        <w:pStyle w:val="EndNoteBibliography"/>
        <w:spacing w:line="276" w:lineRule="auto"/>
        <w:ind w:firstLine="480"/>
      </w:pPr>
      <w:bookmarkStart w:id="31" w:name="_ENREF_27"/>
      <w:r w:rsidRPr="00136289">
        <w:t xml:space="preserve">[27] Profeta M, Benoit M, Mauri F, Pickard CJ. First-principles calculation of the O-17 NMR parameters in Ca oxide and Ca aluminosilicates: the partially covalent nature of the Ca-O bond, a challenge for density functional theory. J Am Chem Soc. </w:t>
      </w:r>
      <w:r w:rsidRPr="00136289">
        <w:lastRenderedPageBreak/>
        <w:t>2004;126(39):12628-35.</w:t>
      </w:r>
      <w:bookmarkEnd w:id="31"/>
    </w:p>
    <w:p w14:paraId="4E41ACCD" w14:textId="77777777" w:rsidR="003D3FE3" w:rsidRPr="00136289" w:rsidRDefault="003D3FE3" w:rsidP="00B752F6">
      <w:pPr>
        <w:pStyle w:val="EndNoteBibliography"/>
        <w:spacing w:line="276" w:lineRule="auto"/>
        <w:ind w:firstLine="480"/>
      </w:pPr>
      <w:bookmarkStart w:id="32" w:name="_ENREF_28"/>
      <w:r w:rsidRPr="00136289">
        <w:t>[28] Ashbrook SE, Berry AJ, Frost DJ, Gregorovic A, Pickard CJ, Readman JE, et al. O-17 and Si-29 NMR parameters of MgSiO3 phases from high-resolution solid-state NMR spectroscopy and first-principles calculations. J Am Chem Soc. 2007;129(43):13213-24.</w:t>
      </w:r>
      <w:bookmarkEnd w:id="32"/>
    </w:p>
    <w:p w14:paraId="207810BF" w14:textId="77777777" w:rsidR="003D3FE3" w:rsidRPr="00136289" w:rsidRDefault="003D3FE3" w:rsidP="00B752F6">
      <w:pPr>
        <w:pStyle w:val="EndNoteBibliography"/>
        <w:spacing w:line="276" w:lineRule="auto"/>
        <w:ind w:firstLine="480"/>
      </w:pPr>
      <w:bookmarkStart w:id="33" w:name="_ENREF_29"/>
      <w:r w:rsidRPr="00136289">
        <w:t>[29] Lee E, Persson KA. Li Absorption and Intercalation in Single Layer Graphene and Few Layer Graphene by First Principles. Nano Lett 2012;12: 4624.8.</w:t>
      </w:r>
      <w:bookmarkEnd w:id="33"/>
    </w:p>
    <w:p w14:paraId="31651C6F" w14:textId="77777777" w:rsidR="003D3FE3" w:rsidRPr="00136289" w:rsidRDefault="003D3FE3" w:rsidP="00B752F6">
      <w:pPr>
        <w:pStyle w:val="EndNoteBibliography"/>
        <w:spacing w:line="276" w:lineRule="auto"/>
        <w:ind w:firstLine="480"/>
      </w:pPr>
      <w:bookmarkStart w:id="34" w:name="_ENREF_30"/>
      <w:r w:rsidRPr="00136289">
        <w:t>[30] Kioupakis E, Rinke P, Schleife A, Bechstedt F, Walle CGVd. Free-carrier absorption in nitrides from first principles. Physical Review B. 2010;81:2412011-4.</w:t>
      </w:r>
      <w:bookmarkEnd w:id="34"/>
    </w:p>
    <w:p w14:paraId="2796D203" w14:textId="77777777" w:rsidR="003D3FE3" w:rsidRPr="00136289" w:rsidRDefault="003D3FE3" w:rsidP="00B752F6">
      <w:pPr>
        <w:pStyle w:val="EndNoteBibliography"/>
        <w:spacing w:line="276" w:lineRule="auto"/>
        <w:ind w:firstLine="480"/>
      </w:pPr>
      <w:bookmarkStart w:id="35" w:name="_ENREF_31"/>
      <w:r w:rsidRPr="00136289">
        <w:t>[31] Duan P. Research on modification mechanism and application of layered double hydroxides for durability of concrete. Wuhan: Wuhan University of Technology; 2014.</w:t>
      </w:r>
      <w:bookmarkEnd w:id="35"/>
    </w:p>
    <w:p w14:paraId="26F60178" w14:textId="77777777" w:rsidR="003D3FE3" w:rsidRPr="00136289" w:rsidRDefault="003D3FE3" w:rsidP="00B752F6">
      <w:pPr>
        <w:pStyle w:val="EndNoteBibliography"/>
        <w:spacing w:line="276" w:lineRule="auto"/>
        <w:ind w:firstLine="480"/>
      </w:pPr>
      <w:bookmarkStart w:id="36" w:name="_ENREF_32"/>
      <w:r w:rsidRPr="00136289">
        <w:t>[32] Xiao Y, Sun M, Zhang L, Gao X, Su J, Zhu H. The co-adsorption of Cu2+ and Zn2+ with adsorption sites surface-lattice reforming on calcined layered double hydroxides. RSC Advances. 2015;5:28369-78.</w:t>
      </w:r>
      <w:bookmarkEnd w:id="36"/>
    </w:p>
    <w:p w14:paraId="0C0D38F2" w14:textId="77777777" w:rsidR="003D3FE3" w:rsidRPr="00136289" w:rsidRDefault="003D3FE3" w:rsidP="00B752F6">
      <w:pPr>
        <w:pStyle w:val="EndNoteBibliography"/>
        <w:spacing w:line="276" w:lineRule="auto"/>
        <w:ind w:firstLine="480"/>
      </w:pPr>
      <w:bookmarkStart w:id="37" w:name="_ENREF_33"/>
      <w:r w:rsidRPr="00136289">
        <w:t>[33] Lazaridis NK, Asouhidou DD. Kinetics of sorptive removal of chromium(VI) from aqueous solutions by calcined Mg-Al hydrotalcite. Water Research. 2003;37:2875-82.</w:t>
      </w:r>
      <w:bookmarkEnd w:id="37"/>
    </w:p>
    <w:p w14:paraId="3F099ADE" w14:textId="77777777" w:rsidR="003D3FE3" w:rsidRPr="00136289" w:rsidRDefault="003D3FE3" w:rsidP="00B752F6">
      <w:pPr>
        <w:pStyle w:val="EndNoteBibliography"/>
        <w:spacing w:line="276" w:lineRule="auto"/>
        <w:ind w:firstLine="480"/>
      </w:pPr>
      <w:bookmarkStart w:id="38" w:name="_ENREF_34"/>
      <w:r w:rsidRPr="00136289">
        <w:t>[34] Bernal SA, Provis JL. Durability of Alkali- Activated Materials: Progress and Perspectives. J Am Ceram Soc. 2014;97(4):997-1008.</w:t>
      </w:r>
      <w:bookmarkEnd w:id="38"/>
    </w:p>
    <w:p w14:paraId="2198ED79" w14:textId="77777777" w:rsidR="003D3FE3" w:rsidRPr="00136289" w:rsidRDefault="003D3FE3" w:rsidP="00B752F6">
      <w:pPr>
        <w:pStyle w:val="EndNoteBibliography"/>
        <w:spacing w:line="276" w:lineRule="auto"/>
        <w:ind w:firstLine="480"/>
      </w:pPr>
      <w:bookmarkStart w:id="39" w:name="_ENREF_35"/>
      <w:r w:rsidRPr="00136289">
        <w:t>[35] Chen W, Li B, Li Q, Tian J. Effect of polyaluminum chloride on the properties and hydration of slag-cement paste. Constr Build Mater. 2016;124:1019-27.</w:t>
      </w:r>
      <w:bookmarkEnd w:id="39"/>
    </w:p>
    <w:p w14:paraId="26866CA4" w14:textId="77777777" w:rsidR="003D3FE3" w:rsidRPr="00136289" w:rsidRDefault="003D3FE3" w:rsidP="00B752F6">
      <w:pPr>
        <w:pStyle w:val="EndNoteBibliography"/>
        <w:spacing w:line="276" w:lineRule="auto"/>
        <w:ind w:firstLine="480"/>
      </w:pPr>
      <w:bookmarkStart w:id="40" w:name="_ENREF_36"/>
      <w:r w:rsidRPr="00136289">
        <w:t>[36] Aubert JE, Husson B, Vaquier A. Use of municipal solid waste incineration fly ash in concrete. Cement Concrete Res. 2004;34(6):957-63.</w:t>
      </w:r>
      <w:bookmarkEnd w:id="40"/>
    </w:p>
    <w:p w14:paraId="5C711160" w14:textId="77777777" w:rsidR="003D3FE3" w:rsidRPr="00136289" w:rsidRDefault="003D3FE3" w:rsidP="00B752F6">
      <w:pPr>
        <w:pStyle w:val="EndNoteBibliography"/>
        <w:spacing w:line="276" w:lineRule="auto"/>
        <w:ind w:firstLine="480"/>
      </w:pPr>
      <w:bookmarkStart w:id="41" w:name="_ENREF_37"/>
      <w:r w:rsidRPr="00136289">
        <w:t>[37] Cyr M, Coutand M, Clastres P. Technological and environmental behavior of sewage sludge ash (SSA) in cement-based materials. Cement Concrete Res. 2007;37(8):1278-89.</w:t>
      </w:r>
      <w:bookmarkEnd w:id="41"/>
    </w:p>
    <w:p w14:paraId="25C2996A" w14:textId="77777777" w:rsidR="003D3FE3" w:rsidRPr="00136289" w:rsidRDefault="003D3FE3" w:rsidP="00B752F6">
      <w:pPr>
        <w:pStyle w:val="EndNoteBibliography"/>
        <w:spacing w:line="276" w:lineRule="auto"/>
        <w:ind w:firstLine="480"/>
      </w:pPr>
      <w:bookmarkStart w:id="42" w:name="_ENREF_38"/>
      <w:r w:rsidRPr="00136289">
        <w:t>[38] Bertolini L, Carsana M, Cassago D, Quadrio Curzio A, Collepardi M. MSWI ashes as mineral additions in concrete. Cement Concrete Res. 2004;34(10):1899-906.</w:t>
      </w:r>
      <w:bookmarkEnd w:id="42"/>
    </w:p>
    <w:p w14:paraId="2DAAD21B" w14:textId="77777777" w:rsidR="003D3FE3" w:rsidRPr="00136289" w:rsidRDefault="003D3FE3" w:rsidP="00B752F6">
      <w:pPr>
        <w:pStyle w:val="EndNoteBibliography"/>
        <w:spacing w:line="276" w:lineRule="auto"/>
        <w:ind w:firstLine="480"/>
      </w:pPr>
      <w:bookmarkStart w:id="43" w:name="_ENREF_39"/>
      <w:r w:rsidRPr="00136289">
        <w:t>[39] dos Reis MJ, Silverio F, Tronto J, Valim JB. Effects of pH, temperature, and ionic strength on adsorption of sodium dodecylbenzenesulfonate into Mg-Al-CO3 layered double hydroxides. J Phys Chem Solids. 2004;65(2-3):487-92.</w:t>
      </w:r>
      <w:bookmarkEnd w:id="43"/>
    </w:p>
    <w:p w14:paraId="6A583D55" w14:textId="77777777" w:rsidR="003D3FE3" w:rsidRPr="00136289" w:rsidRDefault="003D3FE3" w:rsidP="00B752F6">
      <w:pPr>
        <w:pStyle w:val="EndNoteBibliography"/>
        <w:spacing w:line="276" w:lineRule="auto"/>
        <w:ind w:firstLine="480"/>
      </w:pPr>
      <w:bookmarkStart w:id="44" w:name="_ENREF_40"/>
      <w:r w:rsidRPr="00136289">
        <w:t>[40] Ke XY, Bernal SA, Provis JL. Controlling the reaction kinetics of sodium carbonate-activated slag cements using calcined layered double hydroxides. Cement Concrete Res. 2016;81:24-37.</w:t>
      </w:r>
      <w:bookmarkEnd w:id="44"/>
    </w:p>
    <w:p w14:paraId="079E5503" w14:textId="77777777" w:rsidR="003D3FE3" w:rsidRPr="00136289" w:rsidRDefault="003D3FE3" w:rsidP="00B752F6">
      <w:pPr>
        <w:pStyle w:val="EndNoteBibliography"/>
        <w:spacing w:line="276" w:lineRule="auto"/>
        <w:ind w:firstLine="480"/>
      </w:pPr>
      <w:bookmarkStart w:id="45" w:name="_ENREF_41"/>
      <w:r w:rsidRPr="00136289">
        <w:t xml:space="preserve">[41] Ke XY, Bernal SA, Provis JL. Uptake of chloride and carbonate by Mg-Al </w:t>
      </w:r>
      <w:r w:rsidRPr="00136289">
        <w:lastRenderedPageBreak/>
        <w:t>and Ca-Al layered double hydroxides in simulated pore solutions of alkali-activated slag cement. Cement Concrete Res. 2017;100:1-13.</w:t>
      </w:r>
      <w:bookmarkEnd w:id="45"/>
    </w:p>
    <w:p w14:paraId="60D6E8F5" w14:textId="77777777" w:rsidR="003D3FE3" w:rsidRPr="00136289" w:rsidRDefault="003D3FE3" w:rsidP="00B752F6">
      <w:pPr>
        <w:pStyle w:val="EndNoteBibliography"/>
        <w:spacing w:line="276" w:lineRule="auto"/>
        <w:ind w:firstLine="480"/>
      </w:pPr>
      <w:bookmarkStart w:id="46" w:name="_ENREF_42"/>
      <w:r w:rsidRPr="00136289">
        <w:t>[42] Gonzalez MA, Pavlovic I, Barriga C. Cu(II), Pb(II) and Cd(II) sorption on different layered double hydroxides. A kinetic and thermodynamic study and competing factors. Chem Eng J. 2015;269:221-8.</w:t>
      </w:r>
      <w:bookmarkEnd w:id="46"/>
    </w:p>
    <w:p w14:paraId="394C009A" w14:textId="77777777" w:rsidR="003D3FE3" w:rsidRPr="00136289" w:rsidRDefault="003D3FE3" w:rsidP="00B752F6">
      <w:pPr>
        <w:pStyle w:val="EndNoteBibliography"/>
        <w:spacing w:line="276" w:lineRule="auto"/>
        <w:ind w:firstLine="480"/>
      </w:pPr>
      <w:bookmarkStart w:id="47" w:name="_ENREF_43"/>
      <w:r w:rsidRPr="00136289">
        <w:t>[43] Zhang J, Xu Y, Li W, Zhou J, Zhao J, Qian G, et al. Enhanced remediation of Cr(VI)-contaminated soil by incorporating a calcined-hydrotalcite-based permeable reactive barrier with electrokinetics. J Hazard Mater. 2012;239-240:128-34.</w:t>
      </w:r>
      <w:bookmarkEnd w:id="47"/>
    </w:p>
    <w:p w14:paraId="630F80D7" w14:textId="77777777" w:rsidR="003D3FE3" w:rsidRPr="00136289" w:rsidRDefault="003D3FE3" w:rsidP="00B752F6">
      <w:pPr>
        <w:pStyle w:val="EndNoteBibliography"/>
        <w:spacing w:line="276" w:lineRule="auto"/>
        <w:ind w:firstLine="480"/>
      </w:pPr>
      <w:bookmarkStart w:id="48" w:name="_ENREF_44"/>
      <w:r w:rsidRPr="00136289">
        <w:t>[44] Rahman MS, Islam MR. Effects of pH on isotherms modeling for Cu(II) ions adsorption using maple wood sawdust. Chem Eng J. 2009;149(273-280).</w:t>
      </w:r>
      <w:bookmarkEnd w:id="48"/>
    </w:p>
    <w:p w14:paraId="6BDAB7BE" w14:textId="77777777" w:rsidR="003D3FE3" w:rsidRPr="00136289" w:rsidRDefault="003D3FE3" w:rsidP="00B752F6">
      <w:pPr>
        <w:pStyle w:val="EndNoteBibliography"/>
        <w:spacing w:line="276" w:lineRule="auto"/>
        <w:ind w:firstLine="480"/>
      </w:pPr>
      <w:bookmarkStart w:id="49" w:name="_ENREF_45"/>
      <w:r w:rsidRPr="00136289">
        <w:t>[45] Rai D, Eary LE, Zachara JM. Environmental Chemistry of Chromium. The Science of the Total Environment. 1989;86:15-23.</w:t>
      </w:r>
      <w:bookmarkEnd w:id="49"/>
    </w:p>
    <w:p w14:paraId="50AF354D" w14:textId="77777777" w:rsidR="003D3FE3" w:rsidRPr="00136289" w:rsidRDefault="003D3FE3" w:rsidP="00B752F6">
      <w:pPr>
        <w:pStyle w:val="EndNoteBibliography"/>
        <w:spacing w:line="276" w:lineRule="auto"/>
        <w:ind w:firstLine="480"/>
      </w:pPr>
      <w:bookmarkStart w:id="50" w:name="_ENREF_46"/>
      <w:r w:rsidRPr="00136289">
        <w:t>[46] Charpentier T. The PAW/GIPAW approach for computing NMR parameters: A new dimension added to NMR study of solids. Solid State Nucl Mag. 2011;40(1):1-20.</w:t>
      </w:r>
      <w:bookmarkEnd w:id="50"/>
    </w:p>
    <w:p w14:paraId="28041F00" w14:textId="77777777" w:rsidR="003D3FE3" w:rsidRPr="00136289" w:rsidRDefault="003D3FE3" w:rsidP="00B752F6">
      <w:pPr>
        <w:pStyle w:val="EndNoteBibliography"/>
        <w:spacing w:line="276" w:lineRule="auto"/>
        <w:ind w:firstLine="480"/>
      </w:pPr>
      <w:bookmarkStart w:id="51" w:name="_ENREF_47"/>
      <w:r w:rsidRPr="00136289">
        <w:t>[47] Ispas S, Charpentier T, Mauri F, Neuville DR. Structural properties of lithium and sodium tetrasilicate glasses: Molecular dynamics simulations versus NMR experimental and first-principles data. Solid State Sciences. 2010;12(2):183-92.</w:t>
      </w:r>
      <w:bookmarkEnd w:id="51"/>
    </w:p>
    <w:p w14:paraId="6D3A8522" w14:textId="77777777" w:rsidR="003D3FE3" w:rsidRPr="00136289" w:rsidRDefault="003D3FE3" w:rsidP="00B752F6">
      <w:pPr>
        <w:pStyle w:val="EndNoteBibliography"/>
        <w:spacing w:line="276" w:lineRule="auto"/>
        <w:ind w:firstLine="480"/>
      </w:pPr>
      <w:bookmarkStart w:id="52" w:name="_ENREF_48"/>
      <w:r w:rsidRPr="00136289">
        <w:t>[48] Gonzalez MA, Pavlovic I, Rojas-Delgado R, Barriga C. Removal of Cu2+, Pb2+ and Cd2+ by layered double hydroxide-humate hybrid. Sorbate and sorbent comparative studies. Chem Eng J. 2014;254:605-11.</w:t>
      </w:r>
      <w:bookmarkEnd w:id="52"/>
    </w:p>
    <w:p w14:paraId="08F2D44C" w14:textId="77777777" w:rsidR="003D3FE3" w:rsidRPr="00136289" w:rsidRDefault="003D3FE3" w:rsidP="00B752F6">
      <w:pPr>
        <w:pStyle w:val="EndNoteBibliography"/>
        <w:spacing w:line="276" w:lineRule="auto"/>
        <w:ind w:firstLine="480"/>
      </w:pPr>
      <w:bookmarkStart w:id="53" w:name="_ENREF_49"/>
      <w:r w:rsidRPr="00136289">
        <w:t>[49] Pavlovic I, Perez MR, Barriga C, Ulibarri MA. Adsorption of Cu2+, Cd2+ and Pb2+ ions by layered double hydroxides intercalated with the chelating agents diethylenetriaminepentaacetate and meso-2,3-dimercaptosuccinate. Appl Clay Sci. 2009;43(1):125-9.</w:t>
      </w:r>
      <w:bookmarkEnd w:id="53"/>
    </w:p>
    <w:p w14:paraId="1C6806F4" w14:textId="77777777" w:rsidR="003D3FE3" w:rsidRPr="00136289" w:rsidRDefault="003D3FE3" w:rsidP="00B752F6">
      <w:pPr>
        <w:pStyle w:val="EndNoteBibliography"/>
        <w:spacing w:line="276" w:lineRule="auto"/>
        <w:ind w:firstLine="480"/>
      </w:pPr>
      <w:bookmarkStart w:id="54" w:name="_ENREF_50"/>
      <w:r w:rsidRPr="00136289">
        <w:t>[50] Chen YX, Shui ZH, Chen W, Li Q, Chen GW. Effect of MgO content,of synthetic slag on the formation of Mg-Al LDHs and sulfate resistance of slag-fly ash-clinker binder. Constr Build Mater. 2016;125:766-74.</w:t>
      </w:r>
      <w:bookmarkEnd w:id="54"/>
    </w:p>
    <w:p w14:paraId="2711B6AE" w14:textId="77777777" w:rsidR="003D3FE3" w:rsidRPr="00136289" w:rsidRDefault="003D3FE3" w:rsidP="00B752F6">
      <w:pPr>
        <w:pStyle w:val="EndNoteBibliography"/>
        <w:spacing w:line="276" w:lineRule="auto"/>
        <w:ind w:firstLine="480"/>
      </w:pPr>
      <w:bookmarkStart w:id="55" w:name="_ENREF_51"/>
      <w:r w:rsidRPr="00136289">
        <w:t>[51] Trave A, Selloni A, Goursot A, Tichit D, Weber J. First principles study of the structure and chemistry of Mg-based hydrotalcite-like anionic clays. J Phys Chem B. 2002;106(47):12291-6.</w:t>
      </w:r>
      <w:bookmarkEnd w:id="55"/>
    </w:p>
    <w:p w14:paraId="44937DDA" w14:textId="77777777" w:rsidR="003D3FE3" w:rsidRPr="00136289" w:rsidRDefault="003D3FE3" w:rsidP="00B752F6">
      <w:pPr>
        <w:pStyle w:val="EndNoteBibliography"/>
        <w:spacing w:line="276" w:lineRule="auto"/>
        <w:ind w:firstLine="480"/>
      </w:pPr>
      <w:bookmarkStart w:id="56" w:name="_ENREF_52"/>
      <w:r w:rsidRPr="00136289">
        <w:t>[52] Ashbrook SE, Le Polles L, Pickard CJ, Berry AJ, Wimperis S, Farnan I. First-principles calculations of solid-state O-17 and Si-29 NMR spectra of Mg2SiO4 polymorphs. Phys Chem Chem Phys. 2007;9(13):1587-98.</w:t>
      </w:r>
      <w:bookmarkEnd w:id="56"/>
    </w:p>
    <w:p w14:paraId="5E3A204E" w14:textId="77777777" w:rsidR="003D3FE3" w:rsidRPr="00136289" w:rsidRDefault="003D3FE3" w:rsidP="00B752F6">
      <w:pPr>
        <w:pStyle w:val="EndNoteBibliography"/>
        <w:spacing w:line="276" w:lineRule="auto"/>
        <w:ind w:firstLine="480"/>
      </w:pPr>
      <w:bookmarkStart w:id="57" w:name="_ENREF_53"/>
      <w:r w:rsidRPr="00136289">
        <w:t>[53] Xu Q, Ni ZM, Mao JH. First principles study of microscopic structures and layer-anion interactions in layered double hydroxides intercalated various univalent anions. J Mol Struc-Theochem. 2009;915(1-3):122-31.</w:t>
      </w:r>
      <w:bookmarkEnd w:id="57"/>
    </w:p>
    <w:p w14:paraId="059B4D1F" w14:textId="77777777" w:rsidR="003D3FE3" w:rsidRPr="00136289" w:rsidRDefault="003D3FE3" w:rsidP="00B752F6">
      <w:pPr>
        <w:pStyle w:val="EndNoteBibliography"/>
        <w:spacing w:line="276" w:lineRule="auto"/>
        <w:ind w:firstLine="480"/>
      </w:pPr>
      <w:bookmarkStart w:id="58" w:name="_ENREF_54"/>
      <w:r w:rsidRPr="00136289">
        <w:lastRenderedPageBreak/>
        <w:t>[54] Tielens F, Gervais C, Lambert JF, Mauri F, Costa D. Ab initio study of the hydroxylated surface of amorphous silica: A representative model. Chem Mater. 2008;20(10):3336-44.</w:t>
      </w:r>
      <w:bookmarkEnd w:id="58"/>
    </w:p>
    <w:p w14:paraId="78A675D6" w14:textId="5F381570" w:rsidR="00821DC2" w:rsidRPr="00136289" w:rsidRDefault="00BA78C6" w:rsidP="00B752F6">
      <w:pPr>
        <w:pStyle w:val="Geenafstand"/>
        <w:spacing w:line="276" w:lineRule="auto"/>
      </w:pPr>
      <w:r w:rsidRPr="00136289">
        <w:fldChar w:fldCharType="end"/>
      </w:r>
      <w:r w:rsidR="00821DC2" w:rsidRPr="00136289">
        <w:rPr>
          <w:rFonts w:hint="eastAsia"/>
        </w:rPr>
        <w:t xml:space="preserve"> </w:t>
      </w:r>
    </w:p>
    <w:p w14:paraId="11B3C77F" w14:textId="7FA90F3A" w:rsidR="00821DC2" w:rsidRPr="00136289" w:rsidRDefault="00821DC2" w:rsidP="00B752F6">
      <w:pPr>
        <w:widowControl/>
        <w:spacing w:line="276" w:lineRule="auto"/>
        <w:ind w:firstLineChars="0" w:firstLine="0"/>
        <w:jc w:val="left"/>
      </w:pPr>
      <w:r w:rsidRPr="00136289">
        <w:br w:type="page"/>
      </w:r>
    </w:p>
    <w:p w14:paraId="2D8C3BC3" w14:textId="10E8F4B4" w:rsidR="00676355" w:rsidRPr="00136289" w:rsidRDefault="00821DC2" w:rsidP="00B752F6">
      <w:pPr>
        <w:pStyle w:val="Kop1"/>
        <w:spacing w:before="163" w:after="163" w:line="276" w:lineRule="auto"/>
      </w:pPr>
      <w:r w:rsidRPr="00136289">
        <w:rPr>
          <w:rFonts w:hint="eastAsia"/>
        </w:rPr>
        <w:lastRenderedPageBreak/>
        <w:t>List of Table and Figure Captions</w:t>
      </w:r>
    </w:p>
    <w:p w14:paraId="540047CD" w14:textId="77777777" w:rsidR="00821DC2" w:rsidRPr="00136289" w:rsidRDefault="00821DC2" w:rsidP="00B752F6">
      <w:pPr>
        <w:spacing w:line="276" w:lineRule="auto"/>
        <w:ind w:firstLine="480"/>
        <w:rPr>
          <w:rFonts w:eastAsiaTheme="minorEastAsia"/>
        </w:rPr>
      </w:pPr>
    </w:p>
    <w:p w14:paraId="183A5559" w14:textId="77777777" w:rsidR="00821DC2" w:rsidRPr="00136289" w:rsidRDefault="00821DC2" w:rsidP="00B752F6">
      <w:pPr>
        <w:spacing w:line="276" w:lineRule="auto"/>
        <w:ind w:firstLineChars="0" w:firstLine="0"/>
        <w:rPr>
          <w:b/>
        </w:rPr>
      </w:pPr>
      <w:r w:rsidRPr="00136289">
        <w:rPr>
          <w:b/>
        </w:rPr>
        <w:t xml:space="preserve">Table 1 </w:t>
      </w:r>
    </w:p>
    <w:p w14:paraId="187A7BFF" w14:textId="29CF55F8" w:rsidR="00821DC2" w:rsidRPr="00136289" w:rsidRDefault="00821DC2" w:rsidP="00B752F6">
      <w:pPr>
        <w:spacing w:line="276" w:lineRule="auto"/>
        <w:ind w:firstLineChars="0" w:firstLine="0"/>
      </w:pPr>
      <w:r w:rsidRPr="00136289">
        <w:t>Oxides composition of LDHs and Portland cement (mass %).</w:t>
      </w:r>
    </w:p>
    <w:p w14:paraId="1221E469" w14:textId="39445767" w:rsidR="00821DC2" w:rsidRPr="00136289" w:rsidRDefault="00821DC2" w:rsidP="00B752F6">
      <w:pPr>
        <w:spacing w:line="276" w:lineRule="auto"/>
        <w:ind w:firstLineChars="0" w:firstLine="0"/>
      </w:pPr>
    </w:p>
    <w:p w14:paraId="71C8B6F4" w14:textId="77777777" w:rsidR="00821DC2" w:rsidRPr="00136289" w:rsidRDefault="00821DC2" w:rsidP="00B752F6">
      <w:pPr>
        <w:pStyle w:val="Geenafstand"/>
        <w:spacing w:line="276" w:lineRule="auto"/>
        <w:jc w:val="left"/>
        <w:rPr>
          <w:b/>
        </w:rPr>
      </w:pPr>
      <w:r w:rsidRPr="00136289">
        <w:rPr>
          <w:b/>
        </w:rPr>
        <w:t xml:space="preserve">Table 2 </w:t>
      </w:r>
    </w:p>
    <w:p w14:paraId="782C00EA" w14:textId="7AD8CA37" w:rsidR="00821DC2" w:rsidRPr="00136289" w:rsidRDefault="00821DC2" w:rsidP="00B752F6">
      <w:pPr>
        <w:pStyle w:val="Geenafstand"/>
        <w:spacing w:line="276" w:lineRule="auto"/>
        <w:jc w:val="left"/>
      </w:pPr>
      <w:r w:rsidRPr="00136289">
        <w:t>Ion concentrations of solutions after reaction with LDHs.</w:t>
      </w:r>
    </w:p>
    <w:p w14:paraId="69D28EA6" w14:textId="77777777" w:rsidR="00821DC2" w:rsidRPr="00136289" w:rsidRDefault="00821DC2" w:rsidP="00B752F6">
      <w:pPr>
        <w:pStyle w:val="Geenafstand"/>
        <w:spacing w:line="276" w:lineRule="auto"/>
        <w:jc w:val="left"/>
      </w:pPr>
    </w:p>
    <w:p w14:paraId="3D6371ED" w14:textId="77777777" w:rsidR="00821DC2" w:rsidRPr="00136289" w:rsidRDefault="00821DC2" w:rsidP="00B752F6">
      <w:pPr>
        <w:spacing w:line="276" w:lineRule="auto"/>
        <w:ind w:firstLineChars="0" w:firstLine="0"/>
        <w:rPr>
          <w:b/>
        </w:rPr>
      </w:pPr>
      <w:r w:rsidRPr="00136289">
        <w:rPr>
          <w:b/>
        </w:rPr>
        <w:t xml:space="preserve">Table 3 </w:t>
      </w:r>
    </w:p>
    <w:p w14:paraId="0DD9DA4B" w14:textId="17647B9A" w:rsidR="00821DC2" w:rsidRPr="00136289" w:rsidRDefault="00821DC2" w:rsidP="00B752F6">
      <w:pPr>
        <w:spacing w:line="276" w:lineRule="auto"/>
        <w:ind w:firstLineChars="0" w:firstLine="0"/>
      </w:pPr>
      <w:r w:rsidRPr="00136289">
        <w:t>Amount of metal ions dissolved and immobilized by LDHs.</w:t>
      </w:r>
    </w:p>
    <w:p w14:paraId="04E6826A" w14:textId="1A25CA37" w:rsidR="00821DC2" w:rsidRPr="00136289" w:rsidRDefault="00821DC2" w:rsidP="00B752F6">
      <w:pPr>
        <w:spacing w:line="276" w:lineRule="auto"/>
        <w:ind w:firstLineChars="0" w:firstLine="0"/>
      </w:pPr>
    </w:p>
    <w:p w14:paraId="4B2F4BF6" w14:textId="77777777" w:rsidR="00821DC2" w:rsidRPr="00136289" w:rsidRDefault="00821DC2" w:rsidP="00B752F6">
      <w:pPr>
        <w:spacing w:line="276" w:lineRule="auto"/>
        <w:ind w:firstLineChars="0" w:firstLine="0"/>
        <w:rPr>
          <w:b/>
        </w:rPr>
      </w:pPr>
      <w:r w:rsidRPr="00136289">
        <w:rPr>
          <w:b/>
        </w:rPr>
        <w:t>Table 4</w:t>
      </w:r>
    </w:p>
    <w:p w14:paraId="36CB722D" w14:textId="6B405D97" w:rsidR="00821DC2" w:rsidRPr="00136289" w:rsidRDefault="00821DC2" w:rsidP="00B752F6">
      <w:pPr>
        <w:spacing w:line="276" w:lineRule="auto"/>
        <w:ind w:firstLineChars="0" w:firstLine="0"/>
      </w:pPr>
      <w:r w:rsidRPr="00136289">
        <w:t xml:space="preserve"> Calculated d values and crystal indices.</w:t>
      </w:r>
    </w:p>
    <w:p w14:paraId="45FA137A" w14:textId="25CA0245" w:rsidR="00821DC2" w:rsidRPr="00136289" w:rsidRDefault="00821DC2" w:rsidP="00B752F6">
      <w:pPr>
        <w:spacing w:line="276" w:lineRule="auto"/>
        <w:ind w:firstLineChars="0" w:firstLine="0"/>
      </w:pPr>
    </w:p>
    <w:p w14:paraId="36D72F31" w14:textId="77777777" w:rsidR="00821DC2" w:rsidRPr="00136289" w:rsidRDefault="00821DC2" w:rsidP="00B752F6">
      <w:pPr>
        <w:spacing w:line="276" w:lineRule="auto"/>
        <w:ind w:firstLineChars="0" w:firstLine="0"/>
        <w:rPr>
          <w:b/>
        </w:rPr>
      </w:pPr>
      <w:r w:rsidRPr="00136289">
        <w:rPr>
          <w:b/>
        </w:rPr>
        <w:t>Table 5</w:t>
      </w:r>
    </w:p>
    <w:p w14:paraId="73C7E238" w14:textId="1F534A71" w:rsidR="00821DC2" w:rsidRPr="00136289" w:rsidRDefault="00821DC2" w:rsidP="00B752F6">
      <w:pPr>
        <w:spacing w:line="276" w:lineRule="auto"/>
        <w:ind w:firstLineChars="0" w:firstLine="0"/>
      </w:pPr>
      <w:r w:rsidRPr="00136289">
        <w:t xml:space="preserve"> Calculated geometrical parameters and experimental values for O-LDHs.</w:t>
      </w:r>
    </w:p>
    <w:p w14:paraId="595B89C5" w14:textId="27C137AA" w:rsidR="00821DC2" w:rsidRPr="00136289" w:rsidRDefault="00821DC2" w:rsidP="00B752F6">
      <w:pPr>
        <w:spacing w:line="276" w:lineRule="auto"/>
        <w:ind w:firstLineChars="0" w:firstLine="0"/>
      </w:pPr>
    </w:p>
    <w:p w14:paraId="5740343D" w14:textId="77777777" w:rsidR="00821DC2" w:rsidRPr="00136289" w:rsidRDefault="00821DC2" w:rsidP="00B752F6">
      <w:pPr>
        <w:spacing w:line="276" w:lineRule="auto"/>
        <w:ind w:firstLineChars="0" w:firstLine="0"/>
        <w:jc w:val="left"/>
        <w:rPr>
          <w:b/>
        </w:rPr>
      </w:pPr>
      <w:r w:rsidRPr="00136289">
        <w:rPr>
          <w:b/>
        </w:rPr>
        <w:t xml:space="preserve">Table 6 </w:t>
      </w:r>
    </w:p>
    <w:p w14:paraId="32B8B5BE" w14:textId="7321156F" w:rsidR="00821DC2" w:rsidRPr="00136289" w:rsidRDefault="00821DC2" w:rsidP="00B752F6">
      <w:pPr>
        <w:spacing w:line="276" w:lineRule="auto"/>
        <w:ind w:firstLineChars="0" w:firstLine="0"/>
        <w:jc w:val="left"/>
      </w:pPr>
      <w:r w:rsidRPr="00136289">
        <w:t xml:space="preserve">Calculated </w:t>
      </w:r>
      <w:r w:rsidRPr="00136289">
        <w:rPr>
          <w:vertAlign w:val="superscript"/>
        </w:rPr>
        <w:t>1</w:t>
      </w:r>
      <w:r w:rsidRPr="00136289">
        <w:t>H chemical shifts and experiment values</w:t>
      </w:r>
    </w:p>
    <w:p w14:paraId="3A813A38" w14:textId="77777777" w:rsidR="00821DC2" w:rsidRPr="00136289" w:rsidRDefault="00821DC2" w:rsidP="00B752F6">
      <w:pPr>
        <w:spacing w:line="276" w:lineRule="auto"/>
        <w:ind w:firstLineChars="0" w:firstLine="0"/>
      </w:pPr>
    </w:p>
    <w:p w14:paraId="587B3100" w14:textId="77777777" w:rsidR="00821DC2" w:rsidRPr="00136289" w:rsidRDefault="00821DC2" w:rsidP="00B752F6">
      <w:pPr>
        <w:pStyle w:val="Geenafstand"/>
        <w:spacing w:line="276" w:lineRule="auto"/>
        <w:jc w:val="left"/>
        <w:rPr>
          <w:b/>
        </w:rPr>
      </w:pPr>
      <w:r w:rsidRPr="00136289">
        <w:rPr>
          <w:b/>
        </w:rPr>
        <w:t>Table 7</w:t>
      </w:r>
    </w:p>
    <w:p w14:paraId="16DEF6DB" w14:textId="02B0ECDB" w:rsidR="00821DC2" w:rsidRPr="00136289" w:rsidRDefault="00821DC2" w:rsidP="00B752F6">
      <w:pPr>
        <w:pStyle w:val="Geenafstand"/>
        <w:spacing w:line="276" w:lineRule="auto"/>
        <w:jc w:val="left"/>
        <w:rPr>
          <w:rFonts w:eastAsiaTheme="minorEastAsia"/>
        </w:rPr>
      </w:pPr>
      <w:r w:rsidRPr="00136289">
        <w:t xml:space="preserve"> Concentration of metal ions in leachate from C-LDHs modified mortar (mM)</w:t>
      </w:r>
    </w:p>
    <w:p w14:paraId="21A03905" w14:textId="77777777" w:rsidR="004046B9" w:rsidRPr="00136289" w:rsidRDefault="004046B9" w:rsidP="00B752F6">
      <w:pPr>
        <w:pStyle w:val="Geenafstand"/>
        <w:spacing w:line="276" w:lineRule="auto"/>
        <w:jc w:val="left"/>
        <w:rPr>
          <w:rFonts w:eastAsiaTheme="minorEastAsia"/>
        </w:rPr>
      </w:pPr>
    </w:p>
    <w:p w14:paraId="5C2D8B7C" w14:textId="77777777" w:rsidR="004046B9" w:rsidRPr="00136289" w:rsidRDefault="004046B9" w:rsidP="00B752F6">
      <w:pPr>
        <w:pStyle w:val="Geenafstand"/>
        <w:spacing w:line="276" w:lineRule="auto"/>
        <w:jc w:val="left"/>
        <w:rPr>
          <w:rFonts w:eastAsiaTheme="minorEastAsia"/>
          <w:b/>
        </w:rPr>
      </w:pPr>
      <w:r w:rsidRPr="00136289">
        <w:rPr>
          <w:b/>
        </w:rPr>
        <w:t>Fig. 1</w:t>
      </w:r>
    </w:p>
    <w:p w14:paraId="5A4D094F" w14:textId="77777777" w:rsidR="004046B9" w:rsidRPr="00136289" w:rsidRDefault="004046B9" w:rsidP="00B752F6">
      <w:pPr>
        <w:pStyle w:val="Geenafstand"/>
        <w:spacing w:line="276" w:lineRule="auto"/>
        <w:jc w:val="left"/>
        <w:rPr>
          <w:rFonts w:eastAsia="SimSun"/>
        </w:rPr>
      </w:pPr>
      <w:r w:rsidRPr="00136289">
        <w:rPr>
          <w:rFonts w:eastAsia="SimSun"/>
        </w:rPr>
        <w:t xml:space="preserve">Schematic representation of the </w:t>
      </w:r>
      <w:r w:rsidRPr="00136289">
        <w:rPr>
          <w:rFonts w:eastAsia="SimSun" w:hint="eastAsia"/>
        </w:rPr>
        <w:t>uptake</w:t>
      </w:r>
      <w:r w:rsidRPr="00136289">
        <w:rPr>
          <w:rFonts w:eastAsia="SimSun"/>
        </w:rPr>
        <w:t xml:space="preserve"> mechanisms</w:t>
      </w:r>
      <w:r w:rsidRPr="00136289">
        <w:rPr>
          <w:rFonts w:eastAsia="SimSun" w:hint="eastAsia"/>
        </w:rPr>
        <w:t>, reproduced from ref. 23</w:t>
      </w:r>
    </w:p>
    <w:p w14:paraId="66858BB0" w14:textId="77777777" w:rsidR="004046B9" w:rsidRPr="00136289" w:rsidRDefault="004046B9" w:rsidP="00B752F6">
      <w:pPr>
        <w:pStyle w:val="Geenafstand"/>
        <w:spacing w:line="276" w:lineRule="auto"/>
        <w:jc w:val="left"/>
        <w:rPr>
          <w:rFonts w:eastAsia="SimSun"/>
        </w:rPr>
      </w:pPr>
    </w:p>
    <w:p w14:paraId="259D5792" w14:textId="77777777" w:rsidR="004046B9" w:rsidRPr="00136289" w:rsidRDefault="004046B9" w:rsidP="00B752F6">
      <w:pPr>
        <w:pStyle w:val="Geenafstand"/>
        <w:spacing w:line="276" w:lineRule="auto"/>
        <w:jc w:val="left"/>
        <w:rPr>
          <w:rFonts w:eastAsia="SimSun"/>
        </w:rPr>
      </w:pPr>
    </w:p>
    <w:p w14:paraId="56CC27F6" w14:textId="77777777" w:rsidR="004046B9" w:rsidRPr="00136289" w:rsidRDefault="004046B9" w:rsidP="00B752F6">
      <w:pPr>
        <w:pStyle w:val="Geenafstand"/>
        <w:spacing w:line="276" w:lineRule="auto"/>
        <w:jc w:val="left"/>
        <w:rPr>
          <w:rFonts w:eastAsiaTheme="minorEastAsia"/>
          <w:b/>
        </w:rPr>
      </w:pPr>
    </w:p>
    <w:p w14:paraId="2A54D78A" w14:textId="77777777" w:rsidR="004046B9" w:rsidRPr="00136289" w:rsidRDefault="004046B9" w:rsidP="00B752F6">
      <w:pPr>
        <w:pStyle w:val="Geenafstand"/>
        <w:spacing w:line="276" w:lineRule="auto"/>
        <w:jc w:val="left"/>
        <w:rPr>
          <w:rFonts w:eastAsiaTheme="minorEastAsia"/>
          <w:b/>
        </w:rPr>
      </w:pPr>
      <w:r w:rsidRPr="00136289">
        <w:rPr>
          <w:b/>
        </w:rPr>
        <w:t xml:space="preserve">Fig. </w:t>
      </w:r>
      <w:r w:rsidRPr="00136289">
        <w:rPr>
          <w:rFonts w:hint="eastAsia"/>
          <w:b/>
        </w:rPr>
        <w:t>2</w:t>
      </w:r>
    </w:p>
    <w:p w14:paraId="13DD9975" w14:textId="77777777" w:rsidR="004046B9" w:rsidRPr="00136289" w:rsidRDefault="004046B9" w:rsidP="00B752F6">
      <w:pPr>
        <w:widowControl/>
        <w:spacing w:line="276" w:lineRule="auto"/>
        <w:ind w:firstLineChars="0" w:firstLine="0"/>
        <w:jc w:val="left"/>
        <w:rPr>
          <w:rFonts w:ascii="SimSun" w:eastAsia="SimSun" w:hAnsi="SimSun" w:cs="SimSun"/>
          <w:kern w:val="0"/>
          <w:szCs w:val="24"/>
        </w:rPr>
      </w:pPr>
      <w:r w:rsidRPr="00136289">
        <w:rPr>
          <w:rFonts w:eastAsia="SimSun"/>
        </w:rPr>
        <w:t>Illustration</w:t>
      </w:r>
      <w:r w:rsidRPr="00136289">
        <w:rPr>
          <w:rFonts w:eastAsia="SimSun" w:hint="eastAsia"/>
        </w:rPr>
        <w:t xml:space="preserve"> for the rehydration process of C-LDHs to form R-LDHs , reproduced from ref. 32</w:t>
      </w:r>
    </w:p>
    <w:p w14:paraId="51C5C777" w14:textId="0913A3A0" w:rsidR="00821DC2" w:rsidRPr="00136289" w:rsidRDefault="00821DC2" w:rsidP="00B752F6">
      <w:pPr>
        <w:spacing w:line="276" w:lineRule="auto"/>
        <w:ind w:firstLineChars="0" w:firstLine="0"/>
        <w:rPr>
          <w:rFonts w:eastAsiaTheme="minorEastAsia"/>
        </w:rPr>
      </w:pPr>
    </w:p>
    <w:p w14:paraId="79EA5759" w14:textId="362E655C" w:rsidR="00821DC2" w:rsidRPr="00136289" w:rsidRDefault="00821DC2" w:rsidP="00B752F6">
      <w:pPr>
        <w:spacing w:line="276" w:lineRule="auto"/>
        <w:ind w:firstLineChars="0" w:firstLine="0"/>
        <w:rPr>
          <w:b/>
        </w:rPr>
      </w:pPr>
      <w:r w:rsidRPr="00136289">
        <w:rPr>
          <w:b/>
        </w:rPr>
        <w:t xml:space="preserve">Fig. </w:t>
      </w:r>
      <w:r w:rsidR="004046B9" w:rsidRPr="00136289">
        <w:rPr>
          <w:rFonts w:hint="eastAsia"/>
          <w:b/>
        </w:rPr>
        <w:t>3</w:t>
      </w:r>
      <w:r w:rsidRPr="00136289">
        <w:rPr>
          <w:b/>
        </w:rPr>
        <w:t xml:space="preserve"> </w:t>
      </w:r>
    </w:p>
    <w:p w14:paraId="5178D457" w14:textId="01C999D9" w:rsidR="00821DC2" w:rsidRPr="00136289" w:rsidRDefault="00821DC2" w:rsidP="00B752F6">
      <w:pPr>
        <w:spacing w:line="276" w:lineRule="auto"/>
        <w:ind w:firstLineChars="0" w:firstLine="0"/>
      </w:pPr>
      <w:r w:rsidRPr="00136289">
        <w:t>XRD patterns of O-LDHs, C-LDHs and R-LDHs.</w:t>
      </w:r>
    </w:p>
    <w:p w14:paraId="2E1FBF99" w14:textId="6BFB77E9" w:rsidR="00821DC2" w:rsidRPr="00136289" w:rsidRDefault="00821DC2" w:rsidP="00B752F6">
      <w:pPr>
        <w:spacing w:line="276" w:lineRule="auto"/>
        <w:ind w:firstLineChars="0" w:firstLine="0"/>
      </w:pPr>
    </w:p>
    <w:p w14:paraId="6BD5053C" w14:textId="0378AB27" w:rsidR="00821DC2" w:rsidRPr="00136289" w:rsidRDefault="00821DC2" w:rsidP="00B752F6">
      <w:pPr>
        <w:pStyle w:val="Geenafstand"/>
        <w:spacing w:line="276" w:lineRule="auto"/>
        <w:jc w:val="left"/>
        <w:rPr>
          <w:b/>
        </w:rPr>
      </w:pPr>
      <w:r w:rsidRPr="00136289">
        <w:rPr>
          <w:b/>
        </w:rPr>
        <w:t xml:space="preserve">Fig. </w:t>
      </w:r>
      <w:r w:rsidR="004046B9" w:rsidRPr="00136289">
        <w:rPr>
          <w:rFonts w:hint="eastAsia"/>
          <w:b/>
        </w:rPr>
        <w:t>4</w:t>
      </w:r>
      <w:r w:rsidRPr="00136289">
        <w:rPr>
          <w:b/>
        </w:rPr>
        <w:t xml:space="preserve"> </w:t>
      </w:r>
    </w:p>
    <w:p w14:paraId="39AF6583" w14:textId="18D62EFB" w:rsidR="00821DC2" w:rsidRPr="00136289" w:rsidRDefault="00821DC2" w:rsidP="00B752F6">
      <w:pPr>
        <w:pStyle w:val="Geenafstand"/>
        <w:spacing w:line="276" w:lineRule="auto"/>
        <w:jc w:val="left"/>
      </w:pPr>
      <w:r w:rsidRPr="00136289">
        <w:lastRenderedPageBreak/>
        <w:t>Particle size distribution of LDHs powder before and after treatment</w:t>
      </w:r>
    </w:p>
    <w:p w14:paraId="29341956" w14:textId="6636B586" w:rsidR="00821DC2" w:rsidRPr="00136289" w:rsidRDefault="00821DC2" w:rsidP="00B752F6">
      <w:pPr>
        <w:spacing w:line="276" w:lineRule="auto"/>
        <w:ind w:firstLineChars="0" w:firstLine="0"/>
        <w:rPr>
          <w:rFonts w:eastAsiaTheme="minorEastAsia"/>
        </w:rPr>
      </w:pPr>
    </w:p>
    <w:p w14:paraId="70933EB4" w14:textId="2F1C6B77" w:rsidR="00821DC2" w:rsidRPr="00136289" w:rsidRDefault="00821DC2" w:rsidP="00B752F6">
      <w:pPr>
        <w:pStyle w:val="Geenafstand"/>
        <w:spacing w:line="276" w:lineRule="auto"/>
        <w:jc w:val="left"/>
        <w:rPr>
          <w:b/>
        </w:rPr>
      </w:pPr>
      <w:r w:rsidRPr="00136289">
        <w:rPr>
          <w:b/>
        </w:rPr>
        <w:t xml:space="preserve">Fig. </w:t>
      </w:r>
      <w:r w:rsidR="004046B9" w:rsidRPr="00136289">
        <w:rPr>
          <w:rFonts w:hint="eastAsia"/>
          <w:b/>
        </w:rPr>
        <w:t>5</w:t>
      </w:r>
      <w:r w:rsidRPr="00136289">
        <w:rPr>
          <w:b/>
        </w:rPr>
        <w:t xml:space="preserve"> </w:t>
      </w:r>
    </w:p>
    <w:p w14:paraId="4EED932F" w14:textId="28C2177D" w:rsidR="00821DC2" w:rsidRPr="00136289" w:rsidRDefault="00821DC2" w:rsidP="00B752F6">
      <w:pPr>
        <w:pStyle w:val="Geenafstand"/>
        <w:spacing w:line="276" w:lineRule="auto"/>
        <w:jc w:val="left"/>
      </w:pPr>
      <w:r w:rsidRPr="00136289">
        <w:t>Uptake efficiency of Cu</w:t>
      </w:r>
      <w:r w:rsidRPr="00136289">
        <w:rPr>
          <w:vertAlign w:val="superscript"/>
        </w:rPr>
        <w:t>2+</w:t>
      </w:r>
      <w:r w:rsidRPr="00136289">
        <w:t xml:space="preserve"> ion in hydrating C-LDHs</w:t>
      </w:r>
      <w:r w:rsidRPr="00136289">
        <w:rPr>
          <w:rFonts w:eastAsiaTheme="minorEastAsia" w:hint="eastAsia"/>
        </w:rPr>
        <w:t xml:space="preserve"> </w:t>
      </w:r>
      <w:r w:rsidRPr="00136289">
        <w:t>(Initial concentration of 0.4mM).</w:t>
      </w:r>
    </w:p>
    <w:p w14:paraId="390BD5A6" w14:textId="161026D6" w:rsidR="00821DC2" w:rsidRPr="00136289" w:rsidRDefault="00821DC2" w:rsidP="00B752F6">
      <w:pPr>
        <w:pStyle w:val="Geenafstand"/>
        <w:spacing w:line="276" w:lineRule="auto"/>
        <w:jc w:val="left"/>
      </w:pPr>
    </w:p>
    <w:p w14:paraId="44C2E75B" w14:textId="36C35810" w:rsidR="000777B1" w:rsidRPr="00136289" w:rsidRDefault="000777B1" w:rsidP="00B752F6">
      <w:pPr>
        <w:pStyle w:val="Geenafstand"/>
        <w:spacing w:line="276" w:lineRule="auto"/>
        <w:jc w:val="left"/>
        <w:rPr>
          <w:b/>
        </w:rPr>
      </w:pPr>
      <w:r w:rsidRPr="00136289">
        <w:rPr>
          <w:b/>
        </w:rPr>
        <w:t xml:space="preserve">Fig. </w:t>
      </w:r>
      <w:r w:rsidR="004046B9" w:rsidRPr="00136289">
        <w:rPr>
          <w:rFonts w:hint="eastAsia"/>
          <w:b/>
        </w:rPr>
        <w:t>6</w:t>
      </w:r>
      <w:r w:rsidRPr="00136289">
        <w:rPr>
          <w:b/>
        </w:rPr>
        <w:t xml:space="preserve"> </w:t>
      </w:r>
    </w:p>
    <w:p w14:paraId="28020DAA" w14:textId="4F2575E3" w:rsidR="000777B1" w:rsidRPr="00136289" w:rsidRDefault="000777B1" w:rsidP="00B752F6">
      <w:pPr>
        <w:pStyle w:val="Geenafstand"/>
        <w:spacing w:line="276" w:lineRule="auto"/>
        <w:jc w:val="left"/>
      </w:pPr>
      <w:r w:rsidRPr="00136289">
        <w:t>Fitness of the kinetic curve of LDH reacting with Cu</w:t>
      </w:r>
      <w:r w:rsidRPr="00136289">
        <w:rPr>
          <w:vertAlign w:val="superscript"/>
        </w:rPr>
        <w:t>2+</w:t>
      </w:r>
      <w:r w:rsidRPr="00136289">
        <w:t xml:space="preserve"> ion (Initial concentration of 0.4mM).</w:t>
      </w:r>
      <w:r w:rsidRPr="00136289">
        <w:rPr>
          <w:rFonts w:eastAsiaTheme="minorEastAsia"/>
        </w:rPr>
        <w:t xml:space="preserve"> </w:t>
      </w:r>
      <w:r w:rsidRPr="00136289">
        <w:t>(a) pseudo first-order model, (b) pseudo second-order model</w:t>
      </w:r>
    </w:p>
    <w:p w14:paraId="04AE97F1" w14:textId="77777777" w:rsidR="00821DC2" w:rsidRPr="00136289" w:rsidRDefault="00821DC2" w:rsidP="00B752F6">
      <w:pPr>
        <w:pStyle w:val="Geenafstand"/>
        <w:spacing w:line="276" w:lineRule="auto"/>
        <w:jc w:val="left"/>
      </w:pPr>
    </w:p>
    <w:p w14:paraId="1BFAE72B" w14:textId="3DAFEC51" w:rsidR="000777B1" w:rsidRPr="00136289" w:rsidRDefault="000777B1" w:rsidP="00B752F6">
      <w:pPr>
        <w:pStyle w:val="Geenafstand"/>
        <w:spacing w:line="276" w:lineRule="auto"/>
        <w:jc w:val="left"/>
        <w:rPr>
          <w:b/>
        </w:rPr>
      </w:pPr>
      <w:r w:rsidRPr="00136289">
        <w:rPr>
          <w:b/>
        </w:rPr>
        <w:t xml:space="preserve">Fig. </w:t>
      </w:r>
      <w:r w:rsidR="004046B9" w:rsidRPr="00136289">
        <w:rPr>
          <w:rFonts w:hint="eastAsia"/>
          <w:b/>
        </w:rPr>
        <w:t>7</w:t>
      </w:r>
      <w:r w:rsidRPr="00136289">
        <w:rPr>
          <w:b/>
        </w:rPr>
        <w:t xml:space="preserve"> </w:t>
      </w:r>
    </w:p>
    <w:p w14:paraId="05EE6FBF" w14:textId="2741A245" w:rsidR="000777B1" w:rsidRPr="00136289" w:rsidRDefault="000777B1" w:rsidP="00B752F6">
      <w:pPr>
        <w:pStyle w:val="Geenafstand"/>
        <w:spacing w:line="276" w:lineRule="auto"/>
        <w:jc w:val="left"/>
      </w:pPr>
      <w:r w:rsidRPr="00136289">
        <w:t>XRD patterns of rehydrated C-LDHs after reaction with Cu</w:t>
      </w:r>
      <w:r w:rsidRPr="00136289">
        <w:rPr>
          <w:vertAlign w:val="superscript"/>
        </w:rPr>
        <w:t>2+</w:t>
      </w:r>
      <w:r w:rsidRPr="00136289">
        <w:t xml:space="preserve"> or Cr</w:t>
      </w:r>
      <w:r w:rsidRPr="00136289">
        <w:rPr>
          <w:vertAlign w:val="superscript"/>
        </w:rPr>
        <w:t>3+</w:t>
      </w:r>
      <w:r w:rsidRPr="00136289">
        <w:t xml:space="preserve"> solution (Initial concentration of 5mM). (a) Cu</w:t>
      </w:r>
      <w:r w:rsidRPr="00136289">
        <w:rPr>
          <w:vertAlign w:val="superscript"/>
        </w:rPr>
        <w:t xml:space="preserve">2+ </w:t>
      </w:r>
      <w:r w:rsidRPr="00136289">
        <w:t>solution, (b) Cr</w:t>
      </w:r>
      <w:r w:rsidRPr="00136289">
        <w:rPr>
          <w:vertAlign w:val="superscript"/>
        </w:rPr>
        <w:t xml:space="preserve">3+ </w:t>
      </w:r>
      <w:r w:rsidRPr="00136289">
        <w:t>solution</w:t>
      </w:r>
    </w:p>
    <w:p w14:paraId="5BDEB0B7" w14:textId="038315A5" w:rsidR="00821DC2" w:rsidRPr="00136289" w:rsidRDefault="00821DC2" w:rsidP="00B752F6">
      <w:pPr>
        <w:spacing w:line="276" w:lineRule="auto"/>
        <w:ind w:firstLineChars="0" w:firstLine="0"/>
        <w:rPr>
          <w:rFonts w:eastAsiaTheme="minorEastAsia"/>
        </w:rPr>
      </w:pPr>
    </w:p>
    <w:p w14:paraId="55B032C4" w14:textId="3642FDD3" w:rsidR="000777B1" w:rsidRPr="00136289" w:rsidRDefault="000777B1" w:rsidP="00B752F6">
      <w:pPr>
        <w:pStyle w:val="Geenafstand"/>
        <w:spacing w:line="276" w:lineRule="auto"/>
        <w:jc w:val="left"/>
        <w:rPr>
          <w:b/>
        </w:rPr>
      </w:pPr>
      <w:r w:rsidRPr="00136289">
        <w:rPr>
          <w:b/>
        </w:rPr>
        <w:t xml:space="preserve">Fig. </w:t>
      </w:r>
      <w:r w:rsidR="004046B9" w:rsidRPr="00136289">
        <w:rPr>
          <w:rFonts w:hint="eastAsia"/>
          <w:b/>
        </w:rPr>
        <w:t>8</w:t>
      </w:r>
      <w:r w:rsidRPr="00136289">
        <w:rPr>
          <w:b/>
        </w:rPr>
        <w:t xml:space="preserve"> </w:t>
      </w:r>
    </w:p>
    <w:p w14:paraId="0BECC36B" w14:textId="79208AEF" w:rsidR="000777B1" w:rsidRPr="00136289" w:rsidRDefault="000777B1" w:rsidP="00B752F6">
      <w:pPr>
        <w:pStyle w:val="Geenafstand"/>
        <w:spacing w:line="276" w:lineRule="auto"/>
        <w:jc w:val="left"/>
      </w:pPr>
      <w:r w:rsidRPr="00136289">
        <w:t xml:space="preserve">TEM image and Electron diffraction pattern of LDHs </w:t>
      </w:r>
      <w:r w:rsidR="00243831" w:rsidRPr="00136289">
        <w:t>containing</w:t>
      </w:r>
      <w:r w:rsidRPr="00136289">
        <w:t xml:space="preserve"> Cr</w:t>
      </w:r>
      <w:r w:rsidRPr="00136289">
        <w:rPr>
          <w:vertAlign w:val="superscript"/>
        </w:rPr>
        <w:t xml:space="preserve">3+ </w:t>
      </w:r>
      <w:r w:rsidRPr="00136289">
        <w:t>.</w:t>
      </w:r>
    </w:p>
    <w:p w14:paraId="2CCBB21B" w14:textId="5AC5985E" w:rsidR="00CA1C21" w:rsidRPr="00136289" w:rsidRDefault="000777B1" w:rsidP="00B752F6">
      <w:pPr>
        <w:pStyle w:val="Geenafstand"/>
        <w:spacing w:line="276" w:lineRule="auto"/>
        <w:jc w:val="left"/>
        <w:rPr>
          <w:rFonts w:eastAsiaTheme="minorEastAsia"/>
        </w:rPr>
      </w:pPr>
      <w:r w:rsidRPr="00136289">
        <w:t>(a) High resolution lattice image, (b) Electron diffraction pattern</w:t>
      </w:r>
    </w:p>
    <w:p w14:paraId="04B04E40" w14:textId="77777777" w:rsidR="00CA1C21" w:rsidRPr="00136289" w:rsidRDefault="00CA1C21" w:rsidP="00B752F6">
      <w:pPr>
        <w:pStyle w:val="Geenafstand"/>
        <w:spacing w:line="276" w:lineRule="auto"/>
        <w:jc w:val="left"/>
        <w:rPr>
          <w:rFonts w:eastAsiaTheme="minorEastAsia"/>
        </w:rPr>
      </w:pPr>
    </w:p>
    <w:p w14:paraId="04F5EF76" w14:textId="77777777" w:rsidR="00CA1C21" w:rsidRPr="00136289" w:rsidRDefault="00CA1C21" w:rsidP="00B752F6">
      <w:pPr>
        <w:pStyle w:val="Geenafstand"/>
        <w:spacing w:line="276" w:lineRule="auto"/>
        <w:jc w:val="left"/>
        <w:rPr>
          <w:b/>
        </w:rPr>
      </w:pPr>
      <w:r w:rsidRPr="00136289">
        <w:rPr>
          <w:b/>
        </w:rPr>
        <w:t xml:space="preserve">Fig. </w:t>
      </w:r>
      <w:r w:rsidRPr="00136289">
        <w:rPr>
          <w:rFonts w:hint="eastAsia"/>
          <w:b/>
        </w:rPr>
        <w:t>9</w:t>
      </w:r>
      <w:r w:rsidRPr="00136289">
        <w:rPr>
          <w:b/>
        </w:rPr>
        <w:t xml:space="preserve"> </w:t>
      </w:r>
    </w:p>
    <w:p w14:paraId="69F02ADA" w14:textId="16F9AC1A" w:rsidR="00CA1C21" w:rsidRPr="00136289" w:rsidRDefault="00CA1C21" w:rsidP="00B752F6">
      <w:pPr>
        <w:pStyle w:val="Geenafstand"/>
        <w:spacing w:line="276" w:lineRule="auto"/>
        <w:jc w:val="left"/>
      </w:pPr>
      <w:r w:rsidRPr="00136289">
        <w:t>XPS spectra of rehydrated C-LDHs after reaction with Cu</w:t>
      </w:r>
      <w:r w:rsidRPr="00136289">
        <w:rPr>
          <w:vertAlign w:val="superscript"/>
        </w:rPr>
        <w:t>2+</w:t>
      </w:r>
      <w:r w:rsidRPr="00136289">
        <w:t xml:space="preserve"> or Cr</w:t>
      </w:r>
      <w:r w:rsidRPr="00136289">
        <w:rPr>
          <w:vertAlign w:val="superscript"/>
        </w:rPr>
        <w:t>3+</w:t>
      </w:r>
      <w:r w:rsidRPr="00136289">
        <w:t xml:space="preserve"> solution. (a) Cu 2</w:t>
      </w:r>
      <w:r w:rsidR="00BF0D76" w:rsidRPr="00136289">
        <w:t>p</w:t>
      </w:r>
      <w:r w:rsidRPr="00136289">
        <w:t xml:space="preserve"> high resolution XPS spectra; (b) Cr 2</w:t>
      </w:r>
      <w:r w:rsidR="0003715C" w:rsidRPr="00136289">
        <w:t>p</w:t>
      </w:r>
      <w:r w:rsidRPr="00136289">
        <w:t xml:space="preserve"> high resolution XPS spectra</w:t>
      </w:r>
    </w:p>
    <w:p w14:paraId="37813138" w14:textId="77777777" w:rsidR="00CA1C21" w:rsidRPr="00136289" w:rsidRDefault="00CA1C21" w:rsidP="00B752F6">
      <w:pPr>
        <w:pStyle w:val="Geenafstand"/>
        <w:spacing w:line="276" w:lineRule="auto"/>
        <w:jc w:val="left"/>
      </w:pPr>
    </w:p>
    <w:p w14:paraId="313EE77F" w14:textId="02D7E865" w:rsidR="000777B1" w:rsidRPr="00136289" w:rsidRDefault="000777B1" w:rsidP="00B752F6">
      <w:pPr>
        <w:pStyle w:val="Geenafstand"/>
        <w:spacing w:line="276" w:lineRule="auto"/>
        <w:jc w:val="left"/>
        <w:rPr>
          <w:b/>
        </w:rPr>
      </w:pPr>
      <w:r w:rsidRPr="00136289">
        <w:rPr>
          <w:b/>
        </w:rPr>
        <w:t xml:space="preserve">Fig. </w:t>
      </w:r>
      <w:r w:rsidR="00CA1C21" w:rsidRPr="00136289">
        <w:rPr>
          <w:b/>
        </w:rPr>
        <w:t>10</w:t>
      </w:r>
    </w:p>
    <w:p w14:paraId="54423DD8" w14:textId="35CEA27F" w:rsidR="000777B1" w:rsidRPr="00136289" w:rsidRDefault="000777B1" w:rsidP="00B752F6">
      <w:pPr>
        <w:pStyle w:val="Geenafstand"/>
        <w:spacing w:line="276" w:lineRule="auto"/>
        <w:jc w:val="left"/>
      </w:pPr>
      <w:r w:rsidRPr="00136289">
        <w:rPr>
          <w:vertAlign w:val="superscript"/>
        </w:rPr>
        <w:t>27</w:t>
      </w:r>
      <w:r w:rsidRPr="00136289">
        <w:t xml:space="preserve">Al and </w:t>
      </w:r>
      <w:r w:rsidRPr="00136289">
        <w:rPr>
          <w:vertAlign w:val="superscript"/>
        </w:rPr>
        <w:t>1</w:t>
      </w:r>
      <w:r w:rsidRPr="00136289">
        <w:t xml:space="preserve">H NMR spectra for LDHs </w:t>
      </w:r>
      <w:r w:rsidR="00243831" w:rsidRPr="00136289">
        <w:t>containing</w:t>
      </w:r>
      <w:r w:rsidRPr="00136289">
        <w:t xml:space="preserve"> Cu</w:t>
      </w:r>
      <w:r w:rsidRPr="00136289">
        <w:rPr>
          <w:vertAlign w:val="superscript"/>
        </w:rPr>
        <w:t>2+</w:t>
      </w:r>
      <w:r w:rsidRPr="00136289">
        <w:t xml:space="preserve"> or Cr</w:t>
      </w:r>
      <w:r w:rsidRPr="00136289">
        <w:rPr>
          <w:vertAlign w:val="superscript"/>
        </w:rPr>
        <w:t>3+</w:t>
      </w:r>
      <w:r w:rsidRPr="00136289">
        <w:t xml:space="preserve"> ions.</w:t>
      </w:r>
    </w:p>
    <w:p w14:paraId="0C4B5E2A" w14:textId="77777777" w:rsidR="000777B1" w:rsidRPr="00136289" w:rsidRDefault="000777B1" w:rsidP="00B752F6">
      <w:pPr>
        <w:pStyle w:val="Geenafstand"/>
        <w:spacing w:line="276" w:lineRule="auto"/>
        <w:jc w:val="left"/>
      </w:pPr>
      <w:r w:rsidRPr="00136289">
        <w:t xml:space="preserve">(a) </w:t>
      </w:r>
      <w:r w:rsidRPr="00136289">
        <w:rPr>
          <w:vertAlign w:val="superscript"/>
        </w:rPr>
        <w:t>27</w:t>
      </w:r>
      <w:r w:rsidRPr="00136289">
        <w:t xml:space="preserve">Al NMR spectra, (b) </w:t>
      </w:r>
      <w:r w:rsidRPr="00136289">
        <w:rPr>
          <w:vertAlign w:val="superscript"/>
        </w:rPr>
        <w:t>1</w:t>
      </w:r>
      <w:r w:rsidRPr="00136289">
        <w:t>H NMR spectra * indicates spinning sidebands</w:t>
      </w:r>
    </w:p>
    <w:p w14:paraId="381704C4" w14:textId="5543B1A0" w:rsidR="000777B1" w:rsidRPr="00136289" w:rsidRDefault="000777B1" w:rsidP="00B752F6">
      <w:pPr>
        <w:spacing w:line="276" w:lineRule="auto"/>
        <w:ind w:firstLineChars="0" w:firstLine="0"/>
        <w:rPr>
          <w:rFonts w:eastAsiaTheme="minorEastAsia"/>
        </w:rPr>
      </w:pPr>
    </w:p>
    <w:p w14:paraId="29C9CB8C" w14:textId="1B1856FB" w:rsidR="000777B1" w:rsidRPr="00136289" w:rsidRDefault="000777B1" w:rsidP="00B752F6">
      <w:pPr>
        <w:pStyle w:val="Geenafstand"/>
        <w:spacing w:line="276" w:lineRule="auto"/>
        <w:jc w:val="left"/>
        <w:rPr>
          <w:b/>
        </w:rPr>
      </w:pPr>
      <w:r w:rsidRPr="00136289">
        <w:rPr>
          <w:b/>
        </w:rPr>
        <w:t xml:space="preserve">Fig. </w:t>
      </w:r>
      <w:r w:rsidR="004046B9" w:rsidRPr="00136289">
        <w:rPr>
          <w:rFonts w:hint="eastAsia"/>
          <w:b/>
        </w:rPr>
        <w:t>1</w:t>
      </w:r>
      <w:r w:rsidR="00CA1C21" w:rsidRPr="00136289">
        <w:rPr>
          <w:b/>
        </w:rPr>
        <w:t>1</w:t>
      </w:r>
    </w:p>
    <w:p w14:paraId="6EE33278" w14:textId="1D142B31" w:rsidR="000777B1" w:rsidRPr="00136289" w:rsidRDefault="000777B1" w:rsidP="00B752F6">
      <w:pPr>
        <w:pStyle w:val="Geenafstand"/>
        <w:spacing w:line="276" w:lineRule="auto"/>
        <w:jc w:val="left"/>
      </w:pPr>
      <w:r w:rsidRPr="00136289">
        <w:t xml:space="preserve"> Unit cell of Brucite and O-LDHs. (a) Brucite, (b) LDHs</w:t>
      </w:r>
    </w:p>
    <w:p w14:paraId="210233B3" w14:textId="3D927E0B" w:rsidR="000777B1" w:rsidRPr="00136289" w:rsidRDefault="000777B1" w:rsidP="00B752F6">
      <w:pPr>
        <w:spacing w:line="276" w:lineRule="auto"/>
        <w:ind w:firstLineChars="0" w:firstLine="0"/>
        <w:rPr>
          <w:rFonts w:eastAsiaTheme="minorEastAsia"/>
        </w:rPr>
      </w:pPr>
    </w:p>
    <w:p w14:paraId="46E804F7" w14:textId="37626B0E" w:rsidR="000777B1" w:rsidRPr="00136289" w:rsidRDefault="000777B1" w:rsidP="00B752F6">
      <w:pPr>
        <w:spacing w:line="276" w:lineRule="auto"/>
        <w:ind w:firstLineChars="0" w:firstLine="0"/>
        <w:jc w:val="left"/>
        <w:rPr>
          <w:b/>
        </w:rPr>
      </w:pPr>
      <w:r w:rsidRPr="00136289">
        <w:rPr>
          <w:b/>
        </w:rPr>
        <w:t xml:space="preserve">Fig. </w:t>
      </w:r>
      <w:r w:rsidR="004046B9" w:rsidRPr="00136289">
        <w:rPr>
          <w:rFonts w:hint="eastAsia"/>
          <w:b/>
        </w:rPr>
        <w:t>1</w:t>
      </w:r>
      <w:r w:rsidR="00CA1C21" w:rsidRPr="00136289">
        <w:rPr>
          <w:b/>
        </w:rPr>
        <w:t>2</w:t>
      </w:r>
      <w:r w:rsidRPr="00136289">
        <w:rPr>
          <w:b/>
        </w:rPr>
        <w:t xml:space="preserve"> </w:t>
      </w:r>
    </w:p>
    <w:p w14:paraId="7AB8C731" w14:textId="34BCB7E8" w:rsidR="000777B1" w:rsidRPr="00136289" w:rsidRDefault="000777B1" w:rsidP="00B752F6">
      <w:pPr>
        <w:spacing w:line="276" w:lineRule="auto"/>
        <w:ind w:firstLineChars="0" w:firstLine="0"/>
        <w:jc w:val="left"/>
      </w:pPr>
      <w:r w:rsidRPr="00136289">
        <w:t>Unit cell and chemical environments of H atoms of LDHs.</w:t>
      </w:r>
    </w:p>
    <w:p w14:paraId="37FA5113" w14:textId="4E134EB9" w:rsidR="000777B1" w:rsidRPr="00136289" w:rsidRDefault="000777B1" w:rsidP="00B752F6">
      <w:pPr>
        <w:spacing w:line="276" w:lineRule="auto"/>
        <w:ind w:firstLineChars="0" w:firstLine="0"/>
        <w:jc w:val="left"/>
      </w:pPr>
      <w:r w:rsidRPr="00136289">
        <w:t>(a) O-LDHs, (b) LDHs Cu, (c) LDHs Cr</w:t>
      </w:r>
    </w:p>
    <w:p w14:paraId="06B0A5F5" w14:textId="77777777" w:rsidR="004046B9" w:rsidRPr="00136289" w:rsidRDefault="004046B9" w:rsidP="00B752F6">
      <w:pPr>
        <w:spacing w:line="276" w:lineRule="auto"/>
        <w:ind w:firstLineChars="0" w:firstLine="0"/>
        <w:jc w:val="left"/>
        <w:rPr>
          <w:rFonts w:eastAsiaTheme="minorEastAsia"/>
        </w:rPr>
      </w:pPr>
    </w:p>
    <w:p w14:paraId="40FC2514" w14:textId="4E01ABF4" w:rsidR="000777B1" w:rsidRPr="00136289" w:rsidRDefault="000777B1" w:rsidP="00B752F6">
      <w:pPr>
        <w:pStyle w:val="Geenafstand"/>
        <w:spacing w:line="276" w:lineRule="auto"/>
        <w:jc w:val="left"/>
        <w:rPr>
          <w:b/>
        </w:rPr>
      </w:pPr>
      <w:r w:rsidRPr="00136289">
        <w:rPr>
          <w:b/>
        </w:rPr>
        <w:t>Fig. 1</w:t>
      </w:r>
      <w:r w:rsidR="00CA1C21" w:rsidRPr="00136289">
        <w:rPr>
          <w:b/>
        </w:rPr>
        <w:t>3</w:t>
      </w:r>
      <w:r w:rsidRPr="00136289">
        <w:rPr>
          <w:b/>
        </w:rPr>
        <w:t xml:space="preserve"> </w:t>
      </w:r>
    </w:p>
    <w:p w14:paraId="71C219A2" w14:textId="3E5E414E" w:rsidR="000777B1" w:rsidRPr="00136289" w:rsidRDefault="000777B1" w:rsidP="00B752F6">
      <w:pPr>
        <w:pStyle w:val="Geenafstand"/>
        <w:spacing w:line="276" w:lineRule="auto"/>
        <w:jc w:val="left"/>
      </w:pPr>
      <w:r w:rsidRPr="00136289">
        <w:t>XRD patterns of LDHs modified cement pastes containing Cu</w:t>
      </w:r>
      <w:r w:rsidRPr="00136289">
        <w:rPr>
          <w:vertAlign w:val="superscript"/>
        </w:rPr>
        <w:t>2+</w:t>
      </w:r>
      <w:r w:rsidRPr="00136289">
        <w:t xml:space="preserve"> or Cr</w:t>
      </w:r>
      <w:r w:rsidRPr="00136289">
        <w:rPr>
          <w:vertAlign w:val="superscript"/>
        </w:rPr>
        <w:t>3+</w:t>
      </w:r>
      <w:r w:rsidRPr="00136289">
        <w:t xml:space="preserve"> ions</w:t>
      </w:r>
    </w:p>
    <w:p w14:paraId="109AF345" w14:textId="237361CE" w:rsidR="000777B1" w:rsidRPr="00136289" w:rsidRDefault="000777B1" w:rsidP="00B752F6">
      <w:pPr>
        <w:spacing w:line="276" w:lineRule="auto"/>
        <w:ind w:firstLineChars="0" w:firstLine="0"/>
        <w:jc w:val="left"/>
        <w:rPr>
          <w:rFonts w:eastAsiaTheme="minorEastAsia"/>
        </w:rPr>
      </w:pPr>
    </w:p>
    <w:p w14:paraId="75293D62" w14:textId="2C8A9FDF" w:rsidR="000777B1" w:rsidRPr="00136289" w:rsidRDefault="000777B1" w:rsidP="00B752F6">
      <w:pPr>
        <w:pStyle w:val="Geenafstand"/>
        <w:spacing w:line="276" w:lineRule="auto"/>
        <w:jc w:val="left"/>
        <w:rPr>
          <w:b/>
        </w:rPr>
      </w:pPr>
      <w:r w:rsidRPr="00136289">
        <w:rPr>
          <w:b/>
        </w:rPr>
        <w:t>Fig. 1</w:t>
      </w:r>
      <w:r w:rsidR="00CA1C21" w:rsidRPr="00136289">
        <w:rPr>
          <w:b/>
        </w:rPr>
        <w:t>4</w:t>
      </w:r>
      <w:r w:rsidRPr="00136289">
        <w:rPr>
          <w:b/>
        </w:rPr>
        <w:t xml:space="preserve"> </w:t>
      </w:r>
    </w:p>
    <w:p w14:paraId="24636751" w14:textId="147F5D41" w:rsidR="000777B1" w:rsidRPr="00136289" w:rsidRDefault="000777B1" w:rsidP="00B752F6">
      <w:pPr>
        <w:pStyle w:val="Geenafstand"/>
        <w:spacing w:line="276" w:lineRule="auto"/>
        <w:jc w:val="left"/>
      </w:pPr>
      <w:r w:rsidRPr="00136289">
        <w:t xml:space="preserve">Deconvolution of </w:t>
      </w:r>
      <w:r w:rsidRPr="00136289">
        <w:rPr>
          <w:vertAlign w:val="superscript"/>
        </w:rPr>
        <w:t>1</w:t>
      </w:r>
      <w:r w:rsidRPr="00136289">
        <w:t>H NMR spectra of LDHs modified cement pastes containing Cu</w:t>
      </w:r>
      <w:r w:rsidRPr="00136289">
        <w:rPr>
          <w:vertAlign w:val="superscript"/>
        </w:rPr>
        <w:t>2+</w:t>
      </w:r>
      <w:r w:rsidRPr="00136289">
        <w:t xml:space="preserve"> </w:t>
      </w:r>
      <w:r w:rsidRPr="00136289">
        <w:lastRenderedPageBreak/>
        <w:t>or Cr</w:t>
      </w:r>
      <w:r w:rsidRPr="00136289">
        <w:rPr>
          <w:vertAlign w:val="superscript"/>
        </w:rPr>
        <w:t>3+</w:t>
      </w:r>
      <w:r w:rsidRPr="00136289">
        <w:t xml:space="preserve"> ions. (a) Cu</w:t>
      </w:r>
      <w:r w:rsidRPr="00136289">
        <w:rPr>
          <w:vertAlign w:val="superscript"/>
        </w:rPr>
        <w:t>2+</w:t>
      </w:r>
      <w:r w:rsidRPr="00136289">
        <w:t>, (b) Cr</w:t>
      </w:r>
      <w:r w:rsidRPr="00136289">
        <w:rPr>
          <w:vertAlign w:val="superscript"/>
        </w:rPr>
        <w:t>3+</w:t>
      </w:r>
    </w:p>
    <w:p w14:paraId="1C7BD71B" w14:textId="53C15CC7" w:rsidR="00281525" w:rsidRPr="00136289" w:rsidRDefault="00281525" w:rsidP="00B752F6">
      <w:pPr>
        <w:widowControl/>
        <w:spacing w:line="276" w:lineRule="auto"/>
        <w:ind w:firstLineChars="0" w:firstLine="0"/>
        <w:jc w:val="left"/>
        <w:rPr>
          <w:rFonts w:eastAsiaTheme="minorEastAsia"/>
        </w:rPr>
      </w:pPr>
      <w:r w:rsidRPr="00136289">
        <w:rPr>
          <w:rFonts w:eastAsiaTheme="minorEastAsia"/>
        </w:rPr>
        <w:br w:type="page"/>
      </w:r>
    </w:p>
    <w:p w14:paraId="47197BA1" w14:textId="77777777" w:rsidR="00281525" w:rsidRPr="00136289" w:rsidRDefault="00281525" w:rsidP="00B752F6">
      <w:pPr>
        <w:pStyle w:val="Geenafstand"/>
        <w:spacing w:line="276" w:lineRule="auto"/>
        <w:jc w:val="both"/>
        <w:rPr>
          <w:b/>
        </w:rPr>
      </w:pPr>
      <w:r w:rsidRPr="00136289">
        <w:rPr>
          <w:b/>
        </w:rPr>
        <w:lastRenderedPageBreak/>
        <w:t xml:space="preserve">Table 1 </w:t>
      </w:r>
    </w:p>
    <w:p w14:paraId="59CC05F8" w14:textId="118F721D" w:rsidR="00281525" w:rsidRPr="00136289" w:rsidRDefault="00281525" w:rsidP="00B752F6">
      <w:pPr>
        <w:pStyle w:val="Geenafstand"/>
        <w:spacing w:line="276" w:lineRule="auto"/>
        <w:jc w:val="both"/>
      </w:pPr>
      <w:r w:rsidRPr="00136289">
        <w:t>Oxides composition of LDHs and Portland cement (mass %).</w:t>
      </w:r>
    </w:p>
    <w:tbl>
      <w:tblPr>
        <w:tblW w:w="8804" w:type="dxa"/>
        <w:jc w:val="center"/>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1064"/>
        <w:gridCol w:w="689"/>
        <w:gridCol w:w="813"/>
        <w:gridCol w:w="813"/>
        <w:gridCol w:w="778"/>
        <w:gridCol w:w="778"/>
        <w:gridCol w:w="772"/>
        <w:gridCol w:w="654"/>
        <w:gridCol w:w="662"/>
        <w:gridCol w:w="642"/>
        <w:gridCol w:w="1139"/>
      </w:tblGrid>
      <w:tr w:rsidR="00136289" w:rsidRPr="00136289" w14:paraId="454147A3" w14:textId="77777777" w:rsidTr="00281525">
        <w:trPr>
          <w:trHeight w:val="454"/>
          <w:jc w:val="center"/>
        </w:trPr>
        <w:tc>
          <w:tcPr>
            <w:tcW w:w="1064" w:type="dxa"/>
            <w:tcBorders>
              <w:top w:val="single" w:sz="12" w:space="0" w:color="auto"/>
              <w:bottom w:val="single" w:sz="8" w:space="0" w:color="auto"/>
            </w:tcBorders>
            <w:shd w:val="clear" w:color="auto" w:fill="auto"/>
            <w:tcMar>
              <w:left w:w="108" w:type="dxa"/>
              <w:right w:w="108" w:type="dxa"/>
            </w:tcMar>
            <w:vAlign w:val="center"/>
          </w:tcPr>
          <w:p w14:paraId="030DF0F6" w14:textId="77777777" w:rsidR="00281525" w:rsidRPr="00136289" w:rsidRDefault="00281525" w:rsidP="00B752F6">
            <w:pPr>
              <w:spacing w:line="276" w:lineRule="auto"/>
              <w:ind w:firstLineChars="0" w:firstLine="0"/>
              <w:jc w:val="center"/>
            </w:pPr>
            <w:r w:rsidRPr="00136289">
              <w:t>Oxide</w:t>
            </w:r>
          </w:p>
        </w:tc>
        <w:tc>
          <w:tcPr>
            <w:tcW w:w="689" w:type="dxa"/>
            <w:tcBorders>
              <w:top w:val="single" w:sz="12" w:space="0" w:color="auto"/>
              <w:bottom w:val="single" w:sz="8" w:space="0" w:color="auto"/>
            </w:tcBorders>
            <w:shd w:val="clear" w:color="auto" w:fill="auto"/>
            <w:tcMar>
              <w:left w:w="108" w:type="dxa"/>
              <w:right w:w="108" w:type="dxa"/>
            </w:tcMar>
            <w:vAlign w:val="center"/>
          </w:tcPr>
          <w:p w14:paraId="48E1B621" w14:textId="77777777" w:rsidR="00281525" w:rsidRPr="00136289" w:rsidRDefault="00281525" w:rsidP="00B752F6">
            <w:pPr>
              <w:spacing w:line="276" w:lineRule="auto"/>
              <w:ind w:firstLineChars="0" w:firstLine="0"/>
              <w:jc w:val="center"/>
            </w:pPr>
            <w:r w:rsidRPr="00136289">
              <w:t>SiO</w:t>
            </w:r>
            <w:r w:rsidRPr="00136289">
              <w:rPr>
                <w:vertAlign w:val="subscript"/>
              </w:rPr>
              <w:t>2</w:t>
            </w:r>
          </w:p>
        </w:tc>
        <w:tc>
          <w:tcPr>
            <w:tcW w:w="813" w:type="dxa"/>
            <w:tcBorders>
              <w:top w:val="single" w:sz="12" w:space="0" w:color="auto"/>
              <w:bottom w:val="single" w:sz="8" w:space="0" w:color="auto"/>
            </w:tcBorders>
            <w:shd w:val="clear" w:color="auto" w:fill="auto"/>
            <w:tcMar>
              <w:left w:w="108" w:type="dxa"/>
              <w:right w:w="108" w:type="dxa"/>
            </w:tcMar>
            <w:vAlign w:val="center"/>
          </w:tcPr>
          <w:p w14:paraId="1614E2A4" w14:textId="77777777" w:rsidR="00281525" w:rsidRPr="00136289" w:rsidRDefault="00281525" w:rsidP="00B752F6">
            <w:pPr>
              <w:spacing w:line="276" w:lineRule="auto"/>
              <w:ind w:firstLineChars="0" w:firstLine="0"/>
              <w:jc w:val="center"/>
            </w:pPr>
            <w:r w:rsidRPr="00136289">
              <w:t>Al</w:t>
            </w:r>
            <w:r w:rsidRPr="00136289">
              <w:rPr>
                <w:vertAlign w:val="subscript"/>
              </w:rPr>
              <w:t>2</w:t>
            </w:r>
            <w:r w:rsidRPr="00136289">
              <w:t>O</w:t>
            </w:r>
            <w:r w:rsidRPr="00136289">
              <w:rPr>
                <w:vertAlign w:val="subscript"/>
              </w:rPr>
              <w:t>3</w:t>
            </w:r>
          </w:p>
        </w:tc>
        <w:tc>
          <w:tcPr>
            <w:tcW w:w="813" w:type="dxa"/>
            <w:tcBorders>
              <w:top w:val="single" w:sz="12" w:space="0" w:color="auto"/>
              <w:bottom w:val="single" w:sz="8" w:space="0" w:color="auto"/>
            </w:tcBorders>
            <w:shd w:val="clear" w:color="auto" w:fill="auto"/>
            <w:tcMar>
              <w:left w:w="108" w:type="dxa"/>
              <w:right w:w="108" w:type="dxa"/>
            </w:tcMar>
            <w:vAlign w:val="center"/>
          </w:tcPr>
          <w:p w14:paraId="3A475F1B" w14:textId="77777777" w:rsidR="00281525" w:rsidRPr="00136289" w:rsidRDefault="00281525" w:rsidP="00B752F6">
            <w:pPr>
              <w:spacing w:line="276" w:lineRule="auto"/>
              <w:ind w:firstLineChars="0" w:firstLine="0"/>
              <w:jc w:val="center"/>
            </w:pPr>
            <w:r w:rsidRPr="00136289">
              <w:t>Fe</w:t>
            </w:r>
            <w:r w:rsidRPr="00136289">
              <w:rPr>
                <w:vertAlign w:val="subscript"/>
              </w:rPr>
              <w:t>2</w:t>
            </w:r>
            <w:r w:rsidRPr="00136289">
              <w:t>O</w:t>
            </w:r>
            <w:r w:rsidRPr="00136289">
              <w:rPr>
                <w:vertAlign w:val="subscript"/>
              </w:rPr>
              <w:t>3</w:t>
            </w:r>
          </w:p>
        </w:tc>
        <w:tc>
          <w:tcPr>
            <w:tcW w:w="778" w:type="dxa"/>
            <w:tcBorders>
              <w:top w:val="single" w:sz="12" w:space="0" w:color="auto"/>
              <w:bottom w:val="single" w:sz="8" w:space="0" w:color="auto"/>
            </w:tcBorders>
            <w:shd w:val="clear" w:color="auto" w:fill="auto"/>
            <w:tcMar>
              <w:left w:w="108" w:type="dxa"/>
              <w:right w:w="108" w:type="dxa"/>
            </w:tcMar>
            <w:vAlign w:val="center"/>
          </w:tcPr>
          <w:p w14:paraId="5F186B1E" w14:textId="77777777" w:rsidR="00281525" w:rsidRPr="00136289" w:rsidRDefault="00281525" w:rsidP="00B752F6">
            <w:pPr>
              <w:spacing w:line="276" w:lineRule="auto"/>
              <w:ind w:firstLineChars="0" w:firstLine="0"/>
              <w:jc w:val="center"/>
            </w:pPr>
            <w:r w:rsidRPr="00136289">
              <w:t>CaO</w:t>
            </w:r>
          </w:p>
        </w:tc>
        <w:tc>
          <w:tcPr>
            <w:tcW w:w="778" w:type="dxa"/>
            <w:tcBorders>
              <w:top w:val="single" w:sz="12" w:space="0" w:color="auto"/>
              <w:bottom w:val="single" w:sz="8" w:space="0" w:color="auto"/>
            </w:tcBorders>
            <w:shd w:val="clear" w:color="auto" w:fill="auto"/>
            <w:tcMar>
              <w:left w:w="108" w:type="dxa"/>
              <w:right w:w="108" w:type="dxa"/>
            </w:tcMar>
            <w:vAlign w:val="center"/>
          </w:tcPr>
          <w:p w14:paraId="46D255B5" w14:textId="77777777" w:rsidR="00281525" w:rsidRPr="00136289" w:rsidRDefault="00281525" w:rsidP="00B752F6">
            <w:pPr>
              <w:spacing w:line="276" w:lineRule="auto"/>
              <w:ind w:firstLineChars="0" w:firstLine="0"/>
              <w:jc w:val="center"/>
            </w:pPr>
            <w:r w:rsidRPr="00136289">
              <w:t>MgO</w:t>
            </w:r>
          </w:p>
        </w:tc>
        <w:tc>
          <w:tcPr>
            <w:tcW w:w="772" w:type="dxa"/>
            <w:tcBorders>
              <w:top w:val="single" w:sz="12" w:space="0" w:color="auto"/>
              <w:bottom w:val="single" w:sz="8" w:space="0" w:color="auto"/>
            </w:tcBorders>
            <w:shd w:val="clear" w:color="auto" w:fill="auto"/>
            <w:tcMar>
              <w:left w:w="108" w:type="dxa"/>
              <w:right w:w="108" w:type="dxa"/>
            </w:tcMar>
            <w:vAlign w:val="center"/>
          </w:tcPr>
          <w:p w14:paraId="0E2EEB9B" w14:textId="77777777" w:rsidR="00281525" w:rsidRPr="00136289" w:rsidRDefault="00281525" w:rsidP="00B752F6">
            <w:pPr>
              <w:spacing w:line="276" w:lineRule="auto"/>
              <w:ind w:firstLineChars="0" w:firstLine="0"/>
              <w:jc w:val="center"/>
            </w:pPr>
            <w:r w:rsidRPr="00136289">
              <w:t>Na</w:t>
            </w:r>
            <w:r w:rsidRPr="00136289">
              <w:rPr>
                <w:vertAlign w:val="subscript"/>
              </w:rPr>
              <w:t>2</w:t>
            </w:r>
            <w:r w:rsidRPr="00136289">
              <w:t>O</w:t>
            </w:r>
          </w:p>
        </w:tc>
        <w:tc>
          <w:tcPr>
            <w:tcW w:w="654" w:type="dxa"/>
            <w:tcBorders>
              <w:top w:val="single" w:sz="12" w:space="0" w:color="auto"/>
              <w:bottom w:val="single" w:sz="8" w:space="0" w:color="auto"/>
            </w:tcBorders>
            <w:shd w:val="clear" w:color="auto" w:fill="auto"/>
            <w:tcMar>
              <w:left w:w="108" w:type="dxa"/>
              <w:right w:w="108" w:type="dxa"/>
            </w:tcMar>
            <w:vAlign w:val="center"/>
          </w:tcPr>
          <w:p w14:paraId="39114D89" w14:textId="77777777" w:rsidR="00281525" w:rsidRPr="00136289" w:rsidRDefault="00281525" w:rsidP="00B752F6">
            <w:pPr>
              <w:spacing w:line="276" w:lineRule="auto"/>
              <w:ind w:firstLineChars="0" w:firstLine="0"/>
              <w:jc w:val="center"/>
            </w:pPr>
            <w:r w:rsidRPr="00136289">
              <w:t>SO</w:t>
            </w:r>
            <w:r w:rsidRPr="00136289">
              <w:rPr>
                <w:vertAlign w:val="subscript"/>
              </w:rPr>
              <w:t>3</w:t>
            </w:r>
          </w:p>
        </w:tc>
        <w:tc>
          <w:tcPr>
            <w:tcW w:w="662" w:type="dxa"/>
            <w:tcBorders>
              <w:top w:val="single" w:sz="12" w:space="0" w:color="auto"/>
              <w:bottom w:val="single" w:sz="8" w:space="0" w:color="auto"/>
            </w:tcBorders>
            <w:shd w:val="clear" w:color="auto" w:fill="auto"/>
            <w:tcMar>
              <w:left w:w="108" w:type="dxa"/>
              <w:right w:w="108" w:type="dxa"/>
            </w:tcMar>
            <w:vAlign w:val="center"/>
          </w:tcPr>
          <w:p w14:paraId="67D84B65" w14:textId="77777777" w:rsidR="00281525" w:rsidRPr="00136289" w:rsidRDefault="00281525" w:rsidP="00B752F6">
            <w:pPr>
              <w:spacing w:line="276" w:lineRule="auto"/>
              <w:ind w:firstLineChars="0" w:firstLine="0"/>
              <w:jc w:val="center"/>
            </w:pPr>
            <w:r w:rsidRPr="00136289">
              <w:t>K</w:t>
            </w:r>
            <w:r w:rsidRPr="00136289">
              <w:rPr>
                <w:vertAlign w:val="subscript"/>
              </w:rPr>
              <w:t>2</w:t>
            </w:r>
            <w:r w:rsidRPr="00136289">
              <w:t>O</w:t>
            </w:r>
          </w:p>
        </w:tc>
        <w:tc>
          <w:tcPr>
            <w:tcW w:w="642" w:type="dxa"/>
            <w:tcBorders>
              <w:top w:val="single" w:sz="12" w:space="0" w:color="auto"/>
              <w:bottom w:val="single" w:sz="8" w:space="0" w:color="auto"/>
            </w:tcBorders>
            <w:vAlign w:val="center"/>
          </w:tcPr>
          <w:p w14:paraId="6FD15E98" w14:textId="77777777" w:rsidR="00281525" w:rsidRPr="00136289" w:rsidRDefault="00281525" w:rsidP="00B752F6">
            <w:pPr>
              <w:spacing w:line="276" w:lineRule="auto"/>
              <w:ind w:firstLineChars="0" w:firstLine="0"/>
              <w:jc w:val="center"/>
            </w:pPr>
            <w:r w:rsidRPr="00136289">
              <w:t>L.O.I.</w:t>
            </w:r>
          </w:p>
        </w:tc>
        <w:tc>
          <w:tcPr>
            <w:tcW w:w="1139" w:type="dxa"/>
            <w:tcBorders>
              <w:top w:val="single" w:sz="12" w:space="0" w:color="auto"/>
              <w:bottom w:val="single" w:sz="8" w:space="0" w:color="auto"/>
            </w:tcBorders>
            <w:vAlign w:val="center"/>
          </w:tcPr>
          <w:p w14:paraId="4E26E58E" w14:textId="77777777" w:rsidR="00281525" w:rsidRPr="00136289" w:rsidRDefault="00281525" w:rsidP="00B752F6">
            <w:pPr>
              <w:spacing w:line="276" w:lineRule="auto"/>
              <w:ind w:firstLineChars="0" w:firstLine="0"/>
              <w:jc w:val="center"/>
            </w:pPr>
            <w:r w:rsidRPr="00136289">
              <w:t>Mg/Al molar ratio</w:t>
            </w:r>
          </w:p>
        </w:tc>
      </w:tr>
      <w:tr w:rsidR="00136289" w:rsidRPr="00136289" w14:paraId="1F585F90" w14:textId="77777777" w:rsidTr="00281525">
        <w:trPr>
          <w:trHeight w:val="454"/>
          <w:jc w:val="center"/>
        </w:trPr>
        <w:tc>
          <w:tcPr>
            <w:tcW w:w="1064" w:type="dxa"/>
            <w:tcBorders>
              <w:top w:val="single" w:sz="8" w:space="0" w:color="auto"/>
            </w:tcBorders>
            <w:shd w:val="clear" w:color="auto" w:fill="auto"/>
            <w:tcMar>
              <w:left w:w="108" w:type="dxa"/>
              <w:right w:w="108" w:type="dxa"/>
            </w:tcMar>
            <w:vAlign w:val="center"/>
          </w:tcPr>
          <w:p w14:paraId="746603E4" w14:textId="77777777" w:rsidR="00281525" w:rsidRPr="00136289" w:rsidRDefault="00281525" w:rsidP="00B752F6">
            <w:pPr>
              <w:spacing w:line="276" w:lineRule="auto"/>
              <w:ind w:firstLineChars="0" w:firstLine="0"/>
              <w:jc w:val="center"/>
            </w:pPr>
            <w:r w:rsidRPr="00136289">
              <w:t>O-LDH</w:t>
            </w:r>
          </w:p>
        </w:tc>
        <w:tc>
          <w:tcPr>
            <w:tcW w:w="689" w:type="dxa"/>
            <w:tcBorders>
              <w:top w:val="single" w:sz="8" w:space="0" w:color="auto"/>
            </w:tcBorders>
            <w:shd w:val="clear" w:color="auto" w:fill="auto"/>
            <w:tcMar>
              <w:left w:w="108" w:type="dxa"/>
              <w:right w:w="108" w:type="dxa"/>
            </w:tcMar>
            <w:vAlign w:val="center"/>
          </w:tcPr>
          <w:p w14:paraId="08B02D34" w14:textId="77777777" w:rsidR="00281525" w:rsidRPr="00136289" w:rsidRDefault="00281525" w:rsidP="00B752F6">
            <w:pPr>
              <w:spacing w:line="276" w:lineRule="auto"/>
              <w:ind w:firstLineChars="0" w:firstLine="0"/>
              <w:jc w:val="center"/>
            </w:pPr>
            <w:r w:rsidRPr="00136289">
              <w:t>--</w:t>
            </w:r>
          </w:p>
        </w:tc>
        <w:tc>
          <w:tcPr>
            <w:tcW w:w="813" w:type="dxa"/>
            <w:tcBorders>
              <w:top w:val="single" w:sz="8" w:space="0" w:color="auto"/>
            </w:tcBorders>
            <w:shd w:val="clear" w:color="auto" w:fill="auto"/>
            <w:tcMar>
              <w:left w:w="108" w:type="dxa"/>
              <w:right w:w="108" w:type="dxa"/>
            </w:tcMar>
            <w:vAlign w:val="center"/>
          </w:tcPr>
          <w:p w14:paraId="69C2E29A" w14:textId="77777777" w:rsidR="00281525" w:rsidRPr="00136289" w:rsidRDefault="00281525" w:rsidP="00B752F6">
            <w:pPr>
              <w:spacing w:line="276" w:lineRule="auto"/>
              <w:ind w:firstLineChars="0" w:firstLine="0"/>
              <w:jc w:val="center"/>
            </w:pPr>
            <w:r w:rsidRPr="00136289">
              <w:t>20.75</w:t>
            </w:r>
          </w:p>
        </w:tc>
        <w:tc>
          <w:tcPr>
            <w:tcW w:w="813" w:type="dxa"/>
            <w:tcBorders>
              <w:top w:val="single" w:sz="8" w:space="0" w:color="auto"/>
            </w:tcBorders>
            <w:shd w:val="clear" w:color="auto" w:fill="auto"/>
            <w:tcMar>
              <w:left w:w="108" w:type="dxa"/>
              <w:right w:w="108" w:type="dxa"/>
            </w:tcMar>
            <w:vAlign w:val="center"/>
          </w:tcPr>
          <w:p w14:paraId="747C2F6B" w14:textId="77777777" w:rsidR="00281525" w:rsidRPr="00136289" w:rsidRDefault="00281525" w:rsidP="00B752F6">
            <w:pPr>
              <w:spacing w:line="276" w:lineRule="auto"/>
              <w:ind w:firstLineChars="0" w:firstLine="0"/>
              <w:jc w:val="center"/>
            </w:pPr>
            <w:r w:rsidRPr="00136289">
              <w:t>--</w:t>
            </w:r>
          </w:p>
        </w:tc>
        <w:tc>
          <w:tcPr>
            <w:tcW w:w="778" w:type="dxa"/>
            <w:tcBorders>
              <w:top w:val="single" w:sz="8" w:space="0" w:color="auto"/>
            </w:tcBorders>
            <w:shd w:val="clear" w:color="auto" w:fill="auto"/>
            <w:tcMar>
              <w:left w:w="108" w:type="dxa"/>
              <w:right w:w="108" w:type="dxa"/>
            </w:tcMar>
            <w:vAlign w:val="center"/>
          </w:tcPr>
          <w:p w14:paraId="5B341747" w14:textId="77777777" w:rsidR="00281525" w:rsidRPr="00136289" w:rsidRDefault="00281525" w:rsidP="00B752F6">
            <w:pPr>
              <w:spacing w:line="276" w:lineRule="auto"/>
              <w:ind w:firstLineChars="0" w:firstLine="0"/>
              <w:jc w:val="center"/>
            </w:pPr>
            <w:r w:rsidRPr="00136289">
              <w:t>--</w:t>
            </w:r>
          </w:p>
        </w:tc>
        <w:tc>
          <w:tcPr>
            <w:tcW w:w="778" w:type="dxa"/>
            <w:tcBorders>
              <w:top w:val="single" w:sz="8" w:space="0" w:color="auto"/>
            </w:tcBorders>
            <w:shd w:val="clear" w:color="auto" w:fill="auto"/>
            <w:tcMar>
              <w:left w:w="108" w:type="dxa"/>
              <w:right w:w="108" w:type="dxa"/>
            </w:tcMar>
            <w:vAlign w:val="center"/>
          </w:tcPr>
          <w:p w14:paraId="786DDEEC" w14:textId="77777777" w:rsidR="00281525" w:rsidRPr="00136289" w:rsidRDefault="00281525" w:rsidP="00B752F6">
            <w:pPr>
              <w:spacing w:line="276" w:lineRule="auto"/>
              <w:ind w:firstLineChars="0" w:firstLine="0"/>
              <w:jc w:val="center"/>
            </w:pPr>
            <w:r w:rsidRPr="00136289">
              <w:t>34.27</w:t>
            </w:r>
          </w:p>
        </w:tc>
        <w:tc>
          <w:tcPr>
            <w:tcW w:w="772" w:type="dxa"/>
            <w:tcBorders>
              <w:top w:val="single" w:sz="8" w:space="0" w:color="auto"/>
            </w:tcBorders>
            <w:shd w:val="clear" w:color="auto" w:fill="auto"/>
            <w:tcMar>
              <w:left w:w="108" w:type="dxa"/>
              <w:right w:w="108" w:type="dxa"/>
            </w:tcMar>
            <w:vAlign w:val="center"/>
          </w:tcPr>
          <w:p w14:paraId="2A0E05A9" w14:textId="77777777" w:rsidR="00281525" w:rsidRPr="00136289" w:rsidRDefault="00281525" w:rsidP="00B752F6">
            <w:pPr>
              <w:spacing w:line="276" w:lineRule="auto"/>
              <w:ind w:firstLineChars="0" w:firstLine="0"/>
              <w:jc w:val="center"/>
            </w:pPr>
            <w:r w:rsidRPr="00136289">
              <w:t>1.80</w:t>
            </w:r>
          </w:p>
        </w:tc>
        <w:tc>
          <w:tcPr>
            <w:tcW w:w="654" w:type="dxa"/>
            <w:tcBorders>
              <w:top w:val="single" w:sz="8" w:space="0" w:color="auto"/>
            </w:tcBorders>
            <w:shd w:val="clear" w:color="auto" w:fill="auto"/>
            <w:tcMar>
              <w:left w:w="108" w:type="dxa"/>
              <w:right w:w="108" w:type="dxa"/>
            </w:tcMar>
            <w:vAlign w:val="center"/>
          </w:tcPr>
          <w:p w14:paraId="76FBFD08" w14:textId="77777777" w:rsidR="00281525" w:rsidRPr="00136289" w:rsidRDefault="00281525" w:rsidP="00B752F6">
            <w:pPr>
              <w:spacing w:line="276" w:lineRule="auto"/>
              <w:ind w:firstLineChars="0" w:firstLine="0"/>
              <w:jc w:val="center"/>
            </w:pPr>
            <w:r w:rsidRPr="00136289">
              <w:t>--</w:t>
            </w:r>
          </w:p>
        </w:tc>
        <w:tc>
          <w:tcPr>
            <w:tcW w:w="662" w:type="dxa"/>
            <w:tcBorders>
              <w:top w:val="single" w:sz="8" w:space="0" w:color="auto"/>
            </w:tcBorders>
            <w:shd w:val="clear" w:color="auto" w:fill="auto"/>
            <w:tcMar>
              <w:left w:w="108" w:type="dxa"/>
              <w:right w:w="108" w:type="dxa"/>
            </w:tcMar>
            <w:vAlign w:val="center"/>
          </w:tcPr>
          <w:p w14:paraId="3C27178A" w14:textId="77777777" w:rsidR="00281525" w:rsidRPr="00136289" w:rsidRDefault="00281525" w:rsidP="00B752F6">
            <w:pPr>
              <w:spacing w:line="276" w:lineRule="auto"/>
              <w:ind w:firstLineChars="0" w:firstLine="0"/>
              <w:jc w:val="center"/>
            </w:pPr>
            <w:r w:rsidRPr="00136289">
              <w:t>--</w:t>
            </w:r>
          </w:p>
        </w:tc>
        <w:tc>
          <w:tcPr>
            <w:tcW w:w="642" w:type="dxa"/>
            <w:tcBorders>
              <w:top w:val="single" w:sz="8" w:space="0" w:color="auto"/>
            </w:tcBorders>
            <w:vAlign w:val="center"/>
          </w:tcPr>
          <w:p w14:paraId="42BED7E2" w14:textId="77777777" w:rsidR="00281525" w:rsidRPr="00136289" w:rsidRDefault="00281525" w:rsidP="00B752F6">
            <w:pPr>
              <w:spacing w:line="276" w:lineRule="auto"/>
              <w:ind w:firstLineChars="0" w:firstLine="0"/>
              <w:jc w:val="center"/>
            </w:pPr>
            <w:r w:rsidRPr="00136289">
              <w:t>41.02</w:t>
            </w:r>
          </w:p>
        </w:tc>
        <w:tc>
          <w:tcPr>
            <w:tcW w:w="1139" w:type="dxa"/>
            <w:tcBorders>
              <w:top w:val="single" w:sz="8" w:space="0" w:color="auto"/>
            </w:tcBorders>
            <w:vAlign w:val="center"/>
          </w:tcPr>
          <w:p w14:paraId="2E6CCF45" w14:textId="77777777" w:rsidR="00281525" w:rsidRPr="00136289" w:rsidRDefault="00281525" w:rsidP="00B752F6">
            <w:pPr>
              <w:spacing w:line="276" w:lineRule="auto"/>
              <w:ind w:firstLineChars="0" w:firstLine="0"/>
              <w:jc w:val="center"/>
              <w:rPr>
                <w:rFonts w:eastAsia="SimSun"/>
              </w:rPr>
            </w:pPr>
            <w:r w:rsidRPr="00136289">
              <w:rPr>
                <w:rFonts w:eastAsia="SimSun"/>
              </w:rPr>
              <w:t>2.11</w:t>
            </w:r>
          </w:p>
        </w:tc>
      </w:tr>
      <w:tr w:rsidR="00136289" w:rsidRPr="00136289" w14:paraId="0731FB56" w14:textId="77777777" w:rsidTr="00281525">
        <w:trPr>
          <w:trHeight w:val="454"/>
          <w:jc w:val="center"/>
        </w:trPr>
        <w:tc>
          <w:tcPr>
            <w:tcW w:w="1064" w:type="dxa"/>
            <w:shd w:val="clear" w:color="auto" w:fill="auto"/>
            <w:tcMar>
              <w:left w:w="108" w:type="dxa"/>
              <w:right w:w="108" w:type="dxa"/>
            </w:tcMar>
            <w:vAlign w:val="center"/>
          </w:tcPr>
          <w:p w14:paraId="1C56D475" w14:textId="77777777" w:rsidR="00281525" w:rsidRPr="00136289" w:rsidRDefault="00281525" w:rsidP="00B752F6">
            <w:pPr>
              <w:spacing w:line="276" w:lineRule="auto"/>
              <w:ind w:firstLineChars="0" w:firstLine="0"/>
              <w:jc w:val="center"/>
            </w:pPr>
            <w:r w:rsidRPr="00136289">
              <w:t>C-LDH</w:t>
            </w:r>
          </w:p>
        </w:tc>
        <w:tc>
          <w:tcPr>
            <w:tcW w:w="689" w:type="dxa"/>
            <w:shd w:val="clear" w:color="auto" w:fill="auto"/>
            <w:tcMar>
              <w:left w:w="108" w:type="dxa"/>
              <w:right w:w="108" w:type="dxa"/>
            </w:tcMar>
            <w:vAlign w:val="center"/>
          </w:tcPr>
          <w:p w14:paraId="4A21485F" w14:textId="77777777" w:rsidR="00281525" w:rsidRPr="00136289" w:rsidRDefault="00281525" w:rsidP="00B752F6">
            <w:pPr>
              <w:spacing w:line="276" w:lineRule="auto"/>
              <w:ind w:firstLineChars="0" w:firstLine="0"/>
              <w:jc w:val="center"/>
            </w:pPr>
            <w:r w:rsidRPr="00136289">
              <w:t>--</w:t>
            </w:r>
          </w:p>
        </w:tc>
        <w:tc>
          <w:tcPr>
            <w:tcW w:w="813" w:type="dxa"/>
            <w:shd w:val="clear" w:color="auto" w:fill="auto"/>
            <w:tcMar>
              <w:left w:w="108" w:type="dxa"/>
              <w:right w:w="108" w:type="dxa"/>
            </w:tcMar>
            <w:vAlign w:val="center"/>
          </w:tcPr>
          <w:p w14:paraId="79E2435E" w14:textId="77777777" w:rsidR="00281525" w:rsidRPr="00136289" w:rsidRDefault="00281525" w:rsidP="00B752F6">
            <w:pPr>
              <w:spacing w:line="276" w:lineRule="auto"/>
              <w:ind w:firstLineChars="0" w:firstLine="0"/>
              <w:jc w:val="center"/>
            </w:pPr>
            <w:r w:rsidRPr="00136289">
              <w:t>34.72</w:t>
            </w:r>
          </w:p>
        </w:tc>
        <w:tc>
          <w:tcPr>
            <w:tcW w:w="813" w:type="dxa"/>
            <w:shd w:val="clear" w:color="auto" w:fill="auto"/>
            <w:tcMar>
              <w:left w:w="108" w:type="dxa"/>
              <w:right w:w="108" w:type="dxa"/>
            </w:tcMar>
            <w:vAlign w:val="center"/>
          </w:tcPr>
          <w:p w14:paraId="783F6BB3" w14:textId="77777777" w:rsidR="00281525" w:rsidRPr="00136289" w:rsidRDefault="00281525" w:rsidP="00B752F6">
            <w:pPr>
              <w:spacing w:line="276" w:lineRule="auto"/>
              <w:ind w:firstLineChars="0" w:firstLine="0"/>
              <w:jc w:val="center"/>
            </w:pPr>
            <w:r w:rsidRPr="00136289">
              <w:t>--</w:t>
            </w:r>
          </w:p>
        </w:tc>
        <w:tc>
          <w:tcPr>
            <w:tcW w:w="778" w:type="dxa"/>
            <w:shd w:val="clear" w:color="auto" w:fill="auto"/>
            <w:tcMar>
              <w:left w:w="108" w:type="dxa"/>
              <w:right w:w="108" w:type="dxa"/>
            </w:tcMar>
            <w:vAlign w:val="center"/>
          </w:tcPr>
          <w:p w14:paraId="3413AA4A" w14:textId="77777777" w:rsidR="00281525" w:rsidRPr="00136289" w:rsidRDefault="00281525" w:rsidP="00B752F6">
            <w:pPr>
              <w:spacing w:line="276" w:lineRule="auto"/>
              <w:ind w:firstLineChars="0" w:firstLine="0"/>
              <w:jc w:val="center"/>
            </w:pPr>
            <w:r w:rsidRPr="00136289">
              <w:t>--</w:t>
            </w:r>
          </w:p>
        </w:tc>
        <w:tc>
          <w:tcPr>
            <w:tcW w:w="778" w:type="dxa"/>
            <w:shd w:val="clear" w:color="auto" w:fill="auto"/>
            <w:tcMar>
              <w:left w:w="108" w:type="dxa"/>
              <w:right w:w="108" w:type="dxa"/>
            </w:tcMar>
            <w:vAlign w:val="center"/>
          </w:tcPr>
          <w:p w14:paraId="7178A0E3" w14:textId="77777777" w:rsidR="00281525" w:rsidRPr="00136289" w:rsidRDefault="00281525" w:rsidP="00B752F6">
            <w:pPr>
              <w:spacing w:line="276" w:lineRule="auto"/>
              <w:ind w:firstLineChars="0" w:firstLine="0"/>
              <w:jc w:val="center"/>
            </w:pPr>
            <w:r w:rsidRPr="00136289">
              <w:t>55.07</w:t>
            </w:r>
          </w:p>
        </w:tc>
        <w:tc>
          <w:tcPr>
            <w:tcW w:w="772" w:type="dxa"/>
            <w:shd w:val="clear" w:color="auto" w:fill="auto"/>
            <w:tcMar>
              <w:left w:w="108" w:type="dxa"/>
              <w:right w:w="108" w:type="dxa"/>
            </w:tcMar>
            <w:vAlign w:val="center"/>
          </w:tcPr>
          <w:p w14:paraId="3BC113A9" w14:textId="77777777" w:rsidR="00281525" w:rsidRPr="00136289" w:rsidRDefault="00281525" w:rsidP="00B752F6">
            <w:pPr>
              <w:spacing w:line="276" w:lineRule="auto"/>
              <w:ind w:firstLineChars="0" w:firstLine="0"/>
              <w:jc w:val="center"/>
            </w:pPr>
            <w:r w:rsidRPr="00136289">
              <w:t>2.64</w:t>
            </w:r>
          </w:p>
        </w:tc>
        <w:tc>
          <w:tcPr>
            <w:tcW w:w="654" w:type="dxa"/>
            <w:shd w:val="clear" w:color="auto" w:fill="auto"/>
            <w:tcMar>
              <w:left w:w="108" w:type="dxa"/>
              <w:right w:w="108" w:type="dxa"/>
            </w:tcMar>
            <w:vAlign w:val="center"/>
          </w:tcPr>
          <w:p w14:paraId="791C0326" w14:textId="77777777" w:rsidR="00281525" w:rsidRPr="00136289" w:rsidRDefault="00281525" w:rsidP="00B752F6">
            <w:pPr>
              <w:spacing w:line="276" w:lineRule="auto"/>
              <w:ind w:firstLineChars="0" w:firstLine="0"/>
              <w:jc w:val="center"/>
            </w:pPr>
            <w:r w:rsidRPr="00136289">
              <w:t>--</w:t>
            </w:r>
          </w:p>
        </w:tc>
        <w:tc>
          <w:tcPr>
            <w:tcW w:w="662" w:type="dxa"/>
            <w:shd w:val="clear" w:color="auto" w:fill="auto"/>
            <w:tcMar>
              <w:left w:w="108" w:type="dxa"/>
              <w:right w:w="108" w:type="dxa"/>
            </w:tcMar>
            <w:vAlign w:val="center"/>
          </w:tcPr>
          <w:p w14:paraId="42B1B0F5" w14:textId="77777777" w:rsidR="00281525" w:rsidRPr="00136289" w:rsidRDefault="00281525" w:rsidP="00B752F6">
            <w:pPr>
              <w:spacing w:line="276" w:lineRule="auto"/>
              <w:ind w:firstLineChars="0" w:firstLine="0"/>
              <w:jc w:val="center"/>
            </w:pPr>
            <w:r w:rsidRPr="00136289">
              <w:t>--</w:t>
            </w:r>
          </w:p>
        </w:tc>
        <w:tc>
          <w:tcPr>
            <w:tcW w:w="642" w:type="dxa"/>
            <w:vAlign w:val="center"/>
          </w:tcPr>
          <w:p w14:paraId="35DE6D10" w14:textId="77777777" w:rsidR="00281525" w:rsidRPr="00136289" w:rsidRDefault="00281525" w:rsidP="00B752F6">
            <w:pPr>
              <w:spacing w:line="276" w:lineRule="auto"/>
              <w:ind w:firstLineChars="0" w:firstLine="0"/>
              <w:jc w:val="center"/>
            </w:pPr>
            <w:r w:rsidRPr="00136289">
              <w:t>4.17</w:t>
            </w:r>
          </w:p>
        </w:tc>
        <w:tc>
          <w:tcPr>
            <w:tcW w:w="1139" w:type="dxa"/>
            <w:vAlign w:val="center"/>
          </w:tcPr>
          <w:p w14:paraId="310AD249" w14:textId="77777777" w:rsidR="00281525" w:rsidRPr="00136289" w:rsidRDefault="00281525" w:rsidP="00B752F6">
            <w:pPr>
              <w:spacing w:line="276" w:lineRule="auto"/>
              <w:ind w:firstLineChars="0" w:firstLine="0"/>
              <w:jc w:val="center"/>
            </w:pPr>
            <w:r w:rsidRPr="00136289">
              <w:rPr>
                <w:rFonts w:eastAsia="SimSun"/>
              </w:rPr>
              <w:t>2.02</w:t>
            </w:r>
          </w:p>
        </w:tc>
      </w:tr>
      <w:tr w:rsidR="00136289" w:rsidRPr="00136289" w14:paraId="17932F4D" w14:textId="77777777" w:rsidTr="00281525">
        <w:trPr>
          <w:trHeight w:val="454"/>
          <w:jc w:val="center"/>
        </w:trPr>
        <w:tc>
          <w:tcPr>
            <w:tcW w:w="1064" w:type="dxa"/>
            <w:shd w:val="clear" w:color="auto" w:fill="auto"/>
            <w:tcMar>
              <w:left w:w="108" w:type="dxa"/>
              <w:right w:w="108" w:type="dxa"/>
            </w:tcMar>
            <w:vAlign w:val="center"/>
          </w:tcPr>
          <w:p w14:paraId="2383CA4A" w14:textId="77777777" w:rsidR="00281525" w:rsidRPr="00136289" w:rsidRDefault="00281525" w:rsidP="00B752F6">
            <w:pPr>
              <w:spacing w:line="276" w:lineRule="auto"/>
              <w:ind w:firstLineChars="0" w:firstLine="0"/>
              <w:jc w:val="center"/>
            </w:pPr>
            <w:r w:rsidRPr="00136289">
              <w:t>R-LDH</w:t>
            </w:r>
          </w:p>
        </w:tc>
        <w:tc>
          <w:tcPr>
            <w:tcW w:w="689" w:type="dxa"/>
            <w:shd w:val="clear" w:color="auto" w:fill="auto"/>
            <w:tcMar>
              <w:left w:w="108" w:type="dxa"/>
              <w:right w:w="108" w:type="dxa"/>
            </w:tcMar>
            <w:vAlign w:val="center"/>
          </w:tcPr>
          <w:p w14:paraId="11F44DA1" w14:textId="77777777" w:rsidR="00281525" w:rsidRPr="00136289" w:rsidRDefault="00281525" w:rsidP="00B752F6">
            <w:pPr>
              <w:spacing w:line="276" w:lineRule="auto"/>
              <w:ind w:firstLineChars="0" w:firstLine="0"/>
              <w:jc w:val="center"/>
            </w:pPr>
            <w:r w:rsidRPr="00136289">
              <w:t>--</w:t>
            </w:r>
          </w:p>
        </w:tc>
        <w:tc>
          <w:tcPr>
            <w:tcW w:w="813" w:type="dxa"/>
            <w:shd w:val="clear" w:color="auto" w:fill="auto"/>
            <w:tcMar>
              <w:left w:w="108" w:type="dxa"/>
              <w:right w:w="108" w:type="dxa"/>
            </w:tcMar>
            <w:vAlign w:val="center"/>
          </w:tcPr>
          <w:p w14:paraId="6452DDAC" w14:textId="77777777" w:rsidR="00281525" w:rsidRPr="00136289" w:rsidRDefault="00281525" w:rsidP="00B752F6">
            <w:pPr>
              <w:spacing w:line="276" w:lineRule="auto"/>
              <w:ind w:firstLineChars="0" w:firstLine="0"/>
              <w:jc w:val="center"/>
            </w:pPr>
            <w:r w:rsidRPr="00136289">
              <w:t>22.46</w:t>
            </w:r>
          </w:p>
        </w:tc>
        <w:tc>
          <w:tcPr>
            <w:tcW w:w="813" w:type="dxa"/>
            <w:shd w:val="clear" w:color="auto" w:fill="auto"/>
            <w:tcMar>
              <w:left w:w="108" w:type="dxa"/>
              <w:right w:w="108" w:type="dxa"/>
            </w:tcMar>
            <w:vAlign w:val="center"/>
          </w:tcPr>
          <w:p w14:paraId="5A0EF490" w14:textId="77777777" w:rsidR="00281525" w:rsidRPr="00136289" w:rsidRDefault="00281525" w:rsidP="00B752F6">
            <w:pPr>
              <w:spacing w:line="276" w:lineRule="auto"/>
              <w:ind w:firstLineChars="0" w:firstLine="0"/>
              <w:jc w:val="center"/>
            </w:pPr>
            <w:r w:rsidRPr="00136289">
              <w:t>--</w:t>
            </w:r>
          </w:p>
        </w:tc>
        <w:tc>
          <w:tcPr>
            <w:tcW w:w="778" w:type="dxa"/>
            <w:shd w:val="clear" w:color="auto" w:fill="auto"/>
            <w:tcMar>
              <w:left w:w="108" w:type="dxa"/>
              <w:right w:w="108" w:type="dxa"/>
            </w:tcMar>
            <w:vAlign w:val="center"/>
          </w:tcPr>
          <w:p w14:paraId="0AC9136E" w14:textId="77777777" w:rsidR="00281525" w:rsidRPr="00136289" w:rsidRDefault="00281525" w:rsidP="00B752F6">
            <w:pPr>
              <w:spacing w:line="276" w:lineRule="auto"/>
              <w:ind w:firstLineChars="0" w:firstLine="0"/>
              <w:jc w:val="center"/>
            </w:pPr>
            <w:r w:rsidRPr="00136289">
              <w:t>--</w:t>
            </w:r>
          </w:p>
        </w:tc>
        <w:tc>
          <w:tcPr>
            <w:tcW w:w="778" w:type="dxa"/>
            <w:shd w:val="clear" w:color="auto" w:fill="auto"/>
            <w:tcMar>
              <w:left w:w="108" w:type="dxa"/>
              <w:right w:w="108" w:type="dxa"/>
            </w:tcMar>
            <w:vAlign w:val="center"/>
          </w:tcPr>
          <w:p w14:paraId="5EFB11A4" w14:textId="77777777" w:rsidR="00281525" w:rsidRPr="00136289" w:rsidRDefault="00281525" w:rsidP="00B752F6">
            <w:pPr>
              <w:spacing w:line="276" w:lineRule="auto"/>
              <w:ind w:firstLineChars="0" w:firstLine="0"/>
              <w:jc w:val="center"/>
            </w:pPr>
            <w:r w:rsidRPr="00136289">
              <w:t>35.18</w:t>
            </w:r>
          </w:p>
        </w:tc>
        <w:tc>
          <w:tcPr>
            <w:tcW w:w="772" w:type="dxa"/>
            <w:shd w:val="clear" w:color="auto" w:fill="auto"/>
            <w:tcMar>
              <w:left w:w="108" w:type="dxa"/>
              <w:right w:w="108" w:type="dxa"/>
            </w:tcMar>
            <w:vAlign w:val="center"/>
          </w:tcPr>
          <w:p w14:paraId="60E0A0A2" w14:textId="77777777" w:rsidR="00281525" w:rsidRPr="00136289" w:rsidRDefault="00281525" w:rsidP="00B752F6">
            <w:pPr>
              <w:spacing w:line="276" w:lineRule="auto"/>
              <w:ind w:firstLineChars="0" w:firstLine="0"/>
              <w:jc w:val="center"/>
            </w:pPr>
            <w:r w:rsidRPr="00136289">
              <w:t>0.45</w:t>
            </w:r>
          </w:p>
        </w:tc>
        <w:tc>
          <w:tcPr>
            <w:tcW w:w="654" w:type="dxa"/>
            <w:shd w:val="clear" w:color="auto" w:fill="auto"/>
            <w:tcMar>
              <w:left w:w="108" w:type="dxa"/>
              <w:right w:w="108" w:type="dxa"/>
            </w:tcMar>
            <w:vAlign w:val="center"/>
          </w:tcPr>
          <w:p w14:paraId="247F61D0" w14:textId="77777777" w:rsidR="00281525" w:rsidRPr="00136289" w:rsidRDefault="00281525" w:rsidP="00B752F6">
            <w:pPr>
              <w:spacing w:line="276" w:lineRule="auto"/>
              <w:ind w:firstLineChars="0" w:firstLine="0"/>
              <w:jc w:val="center"/>
            </w:pPr>
            <w:r w:rsidRPr="00136289">
              <w:t>--</w:t>
            </w:r>
          </w:p>
        </w:tc>
        <w:tc>
          <w:tcPr>
            <w:tcW w:w="662" w:type="dxa"/>
            <w:shd w:val="clear" w:color="auto" w:fill="auto"/>
            <w:tcMar>
              <w:left w:w="108" w:type="dxa"/>
              <w:right w:w="108" w:type="dxa"/>
            </w:tcMar>
            <w:vAlign w:val="center"/>
          </w:tcPr>
          <w:p w14:paraId="45D81ED0" w14:textId="77777777" w:rsidR="00281525" w:rsidRPr="00136289" w:rsidRDefault="00281525" w:rsidP="00B752F6">
            <w:pPr>
              <w:spacing w:line="276" w:lineRule="auto"/>
              <w:ind w:firstLineChars="0" w:firstLine="0"/>
              <w:jc w:val="center"/>
            </w:pPr>
            <w:r w:rsidRPr="00136289">
              <w:t>--</w:t>
            </w:r>
          </w:p>
        </w:tc>
        <w:tc>
          <w:tcPr>
            <w:tcW w:w="642" w:type="dxa"/>
            <w:vAlign w:val="center"/>
          </w:tcPr>
          <w:p w14:paraId="0F22D886" w14:textId="77777777" w:rsidR="00281525" w:rsidRPr="00136289" w:rsidRDefault="00281525" w:rsidP="00B752F6">
            <w:pPr>
              <w:spacing w:line="276" w:lineRule="auto"/>
              <w:ind w:firstLineChars="0" w:firstLine="0"/>
              <w:jc w:val="center"/>
            </w:pPr>
            <w:r w:rsidRPr="00136289">
              <w:t>38.57</w:t>
            </w:r>
          </w:p>
        </w:tc>
        <w:tc>
          <w:tcPr>
            <w:tcW w:w="1139" w:type="dxa"/>
            <w:vAlign w:val="center"/>
          </w:tcPr>
          <w:p w14:paraId="46D940AE" w14:textId="77777777" w:rsidR="00281525" w:rsidRPr="00136289" w:rsidRDefault="00281525" w:rsidP="00B752F6">
            <w:pPr>
              <w:spacing w:line="276" w:lineRule="auto"/>
              <w:ind w:firstLineChars="0" w:firstLine="0"/>
              <w:jc w:val="center"/>
            </w:pPr>
            <w:r w:rsidRPr="00136289">
              <w:rPr>
                <w:rFonts w:eastAsia="SimSun"/>
              </w:rPr>
              <w:t>2.00</w:t>
            </w:r>
          </w:p>
        </w:tc>
      </w:tr>
      <w:tr w:rsidR="00136289" w:rsidRPr="00136289" w14:paraId="6D197C5C" w14:textId="77777777" w:rsidTr="00281525">
        <w:trPr>
          <w:trHeight w:val="454"/>
          <w:jc w:val="center"/>
        </w:trPr>
        <w:tc>
          <w:tcPr>
            <w:tcW w:w="1064" w:type="dxa"/>
            <w:shd w:val="clear" w:color="auto" w:fill="auto"/>
            <w:tcMar>
              <w:left w:w="108" w:type="dxa"/>
              <w:right w:w="108" w:type="dxa"/>
            </w:tcMar>
            <w:vAlign w:val="center"/>
          </w:tcPr>
          <w:p w14:paraId="048A5985" w14:textId="77777777" w:rsidR="00281525" w:rsidRPr="00136289" w:rsidRDefault="00281525" w:rsidP="00B752F6">
            <w:pPr>
              <w:spacing w:line="276" w:lineRule="auto"/>
              <w:ind w:firstLineChars="0" w:firstLine="0"/>
              <w:jc w:val="center"/>
            </w:pPr>
            <w:r w:rsidRPr="00136289">
              <w:t>Portland Cement</w:t>
            </w:r>
          </w:p>
        </w:tc>
        <w:tc>
          <w:tcPr>
            <w:tcW w:w="689" w:type="dxa"/>
            <w:shd w:val="clear" w:color="auto" w:fill="auto"/>
            <w:tcMar>
              <w:left w:w="108" w:type="dxa"/>
              <w:right w:w="108" w:type="dxa"/>
            </w:tcMar>
            <w:vAlign w:val="center"/>
          </w:tcPr>
          <w:p w14:paraId="4A98EDCD" w14:textId="77777777" w:rsidR="00281525" w:rsidRPr="00136289" w:rsidRDefault="00281525" w:rsidP="00B752F6">
            <w:pPr>
              <w:spacing w:line="276" w:lineRule="auto"/>
              <w:ind w:firstLineChars="0" w:firstLine="0"/>
              <w:jc w:val="center"/>
            </w:pPr>
            <w:r w:rsidRPr="00136289">
              <w:t>21.5</w:t>
            </w:r>
          </w:p>
        </w:tc>
        <w:tc>
          <w:tcPr>
            <w:tcW w:w="813" w:type="dxa"/>
            <w:shd w:val="clear" w:color="auto" w:fill="auto"/>
            <w:tcMar>
              <w:left w:w="108" w:type="dxa"/>
              <w:right w:w="108" w:type="dxa"/>
            </w:tcMar>
            <w:vAlign w:val="center"/>
          </w:tcPr>
          <w:p w14:paraId="67E7AAEF" w14:textId="77777777" w:rsidR="00281525" w:rsidRPr="00136289" w:rsidRDefault="00281525" w:rsidP="00B752F6">
            <w:pPr>
              <w:spacing w:line="276" w:lineRule="auto"/>
              <w:ind w:firstLineChars="0" w:firstLine="0"/>
              <w:jc w:val="center"/>
            </w:pPr>
            <w:r w:rsidRPr="00136289">
              <w:t>5.86</w:t>
            </w:r>
          </w:p>
        </w:tc>
        <w:tc>
          <w:tcPr>
            <w:tcW w:w="813" w:type="dxa"/>
            <w:shd w:val="clear" w:color="auto" w:fill="auto"/>
            <w:tcMar>
              <w:left w:w="108" w:type="dxa"/>
              <w:right w:w="108" w:type="dxa"/>
            </w:tcMar>
            <w:vAlign w:val="center"/>
          </w:tcPr>
          <w:p w14:paraId="3D958E62" w14:textId="77777777" w:rsidR="00281525" w:rsidRPr="00136289" w:rsidRDefault="00281525" w:rsidP="00B752F6">
            <w:pPr>
              <w:spacing w:line="276" w:lineRule="auto"/>
              <w:ind w:firstLineChars="0" w:firstLine="0"/>
              <w:jc w:val="center"/>
            </w:pPr>
            <w:r w:rsidRPr="00136289">
              <w:t>2.85</w:t>
            </w:r>
          </w:p>
        </w:tc>
        <w:tc>
          <w:tcPr>
            <w:tcW w:w="778" w:type="dxa"/>
            <w:shd w:val="clear" w:color="auto" w:fill="auto"/>
            <w:tcMar>
              <w:left w:w="108" w:type="dxa"/>
              <w:right w:w="108" w:type="dxa"/>
            </w:tcMar>
            <w:vAlign w:val="center"/>
          </w:tcPr>
          <w:p w14:paraId="2D840D3C" w14:textId="77777777" w:rsidR="00281525" w:rsidRPr="00136289" w:rsidRDefault="00281525" w:rsidP="00B752F6">
            <w:pPr>
              <w:spacing w:line="276" w:lineRule="auto"/>
              <w:ind w:firstLineChars="0" w:firstLine="0"/>
              <w:jc w:val="center"/>
            </w:pPr>
            <w:r w:rsidRPr="00136289">
              <w:t>59.81</w:t>
            </w:r>
          </w:p>
        </w:tc>
        <w:tc>
          <w:tcPr>
            <w:tcW w:w="778" w:type="dxa"/>
            <w:shd w:val="clear" w:color="auto" w:fill="auto"/>
            <w:tcMar>
              <w:left w:w="108" w:type="dxa"/>
              <w:right w:w="108" w:type="dxa"/>
            </w:tcMar>
            <w:vAlign w:val="center"/>
          </w:tcPr>
          <w:p w14:paraId="3DFC8326" w14:textId="77777777" w:rsidR="00281525" w:rsidRPr="00136289" w:rsidRDefault="00281525" w:rsidP="00B752F6">
            <w:pPr>
              <w:spacing w:line="276" w:lineRule="auto"/>
              <w:ind w:firstLineChars="0" w:firstLine="0"/>
              <w:jc w:val="center"/>
            </w:pPr>
            <w:r w:rsidRPr="00136289">
              <w:t>2.23</w:t>
            </w:r>
          </w:p>
        </w:tc>
        <w:tc>
          <w:tcPr>
            <w:tcW w:w="772" w:type="dxa"/>
            <w:shd w:val="clear" w:color="auto" w:fill="auto"/>
            <w:tcMar>
              <w:left w:w="108" w:type="dxa"/>
              <w:right w:w="108" w:type="dxa"/>
            </w:tcMar>
            <w:vAlign w:val="center"/>
          </w:tcPr>
          <w:p w14:paraId="1B40262B" w14:textId="77777777" w:rsidR="00281525" w:rsidRPr="00136289" w:rsidRDefault="00281525" w:rsidP="00B752F6">
            <w:pPr>
              <w:spacing w:line="276" w:lineRule="auto"/>
              <w:ind w:firstLineChars="0" w:firstLine="0"/>
              <w:jc w:val="center"/>
            </w:pPr>
            <w:r w:rsidRPr="00136289">
              <w:t>0.20</w:t>
            </w:r>
          </w:p>
        </w:tc>
        <w:tc>
          <w:tcPr>
            <w:tcW w:w="654" w:type="dxa"/>
            <w:shd w:val="clear" w:color="auto" w:fill="auto"/>
            <w:tcMar>
              <w:left w:w="108" w:type="dxa"/>
              <w:right w:w="108" w:type="dxa"/>
            </w:tcMar>
            <w:vAlign w:val="center"/>
          </w:tcPr>
          <w:p w14:paraId="0704FF8A" w14:textId="77777777" w:rsidR="00281525" w:rsidRPr="00136289" w:rsidRDefault="00281525" w:rsidP="00B752F6">
            <w:pPr>
              <w:spacing w:line="276" w:lineRule="auto"/>
              <w:ind w:firstLineChars="0" w:firstLine="0"/>
              <w:jc w:val="center"/>
            </w:pPr>
            <w:r w:rsidRPr="00136289">
              <w:t>2.06</w:t>
            </w:r>
          </w:p>
        </w:tc>
        <w:tc>
          <w:tcPr>
            <w:tcW w:w="662" w:type="dxa"/>
            <w:shd w:val="clear" w:color="auto" w:fill="auto"/>
            <w:tcMar>
              <w:left w:w="108" w:type="dxa"/>
              <w:right w:w="108" w:type="dxa"/>
            </w:tcMar>
            <w:vAlign w:val="center"/>
          </w:tcPr>
          <w:p w14:paraId="65CC0249" w14:textId="77777777" w:rsidR="00281525" w:rsidRPr="00136289" w:rsidRDefault="00281525" w:rsidP="00B752F6">
            <w:pPr>
              <w:spacing w:line="276" w:lineRule="auto"/>
              <w:ind w:firstLineChars="0" w:firstLine="0"/>
              <w:jc w:val="center"/>
            </w:pPr>
            <w:r w:rsidRPr="00136289">
              <w:t>0.67</w:t>
            </w:r>
          </w:p>
        </w:tc>
        <w:tc>
          <w:tcPr>
            <w:tcW w:w="642" w:type="dxa"/>
            <w:vAlign w:val="center"/>
          </w:tcPr>
          <w:p w14:paraId="5E808A5A" w14:textId="77777777" w:rsidR="00281525" w:rsidRPr="00136289" w:rsidRDefault="00281525" w:rsidP="00B752F6">
            <w:pPr>
              <w:spacing w:line="276" w:lineRule="auto"/>
              <w:ind w:firstLineChars="0" w:firstLine="0"/>
              <w:jc w:val="center"/>
            </w:pPr>
            <w:r w:rsidRPr="00136289">
              <w:t>3.70</w:t>
            </w:r>
          </w:p>
        </w:tc>
        <w:tc>
          <w:tcPr>
            <w:tcW w:w="1139" w:type="dxa"/>
            <w:vAlign w:val="center"/>
          </w:tcPr>
          <w:p w14:paraId="044884C0" w14:textId="77777777" w:rsidR="00281525" w:rsidRPr="00136289" w:rsidRDefault="00281525" w:rsidP="00B752F6">
            <w:pPr>
              <w:spacing w:line="276" w:lineRule="auto"/>
              <w:ind w:firstLineChars="0" w:firstLine="0"/>
              <w:jc w:val="center"/>
            </w:pPr>
            <w:r w:rsidRPr="00136289">
              <w:t>--</w:t>
            </w:r>
          </w:p>
        </w:tc>
      </w:tr>
    </w:tbl>
    <w:p w14:paraId="05C4C19F" w14:textId="77777777" w:rsidR="00281525" w:rsidRPr="00136289" w:rsidRDefault="00281525" w:rsidP="00B752F6">
      <w:pPr>
        <w:spacing w:line="276" w:lineRule="auto"/>
        <w:ind w:firstLine="480"/>
        <w:rPr>
          <w:rFonts w:eastAsiaTheme="minorEastAsia"/>
        </w:rPr>
      </w:pPr>
      <w:r w:rsidRPr="00136289">
        <w:t>Note: “--”, not detected.</w:t>
      </w:r>
    </w:p>
    <w:p w14:paraId="3C11168F" w14:textId="37A8B910" w:rsidR="000777B1" w:rsidRPr="00136289" w:rsidRDefault="000777B1" w:rsidP="00B752F6">
      <w:pPr>
        <w:spacing w:line="276" w:lineRule="auto"/>
        <w:ind w:firstLineChars="0" w:firstLine="0"/>
        <w:jc w:val="left"/>
        <w:rPr>
          <w:rFonts w:eastAsiaTheme="minorEastAsia"/>
        </w:rPr>
      </w:pPr>
    </w:p>
    <w:p w14:paraId="5ED07207" w14:textId="4B6FAA4F" w:rsidR="00281525" w:rsidRPr="00136289" w:rsidRDefault="00281525" w:rsidP="00B752F6">
      <w:pPr>
        <w:spacing w:line="276" w:lineRule="auto"/>
        <w:ind w:firstLineChars="0" w:firstLine="0"/>
        <w:jc w:val="left"/>
        <w:rPr>
          <w:rFonts w:eastAsiaTheme="minorEastAsia"/>
        </w:rPr>
      </w:pPr>
    </w:p>
    <w:p w14:paraId="78FA7F27" w14:textId="77777777" w:rsidR="00281525" w:rsidRPr="00136289" w:rsidRDefault="00281525" w:rsidP="00B752F6">
      <w:pPr>
        <w:pStyle w:val="Geenafstand"/>
        <w:spacing w:line="276" w:lineRule="auto"/>
        <w:jc w:val="left"/>
        <w:rPr>
          <w:b/>
        </w:rPr>
      </w:pPr>
      <w:r w:rsidRPr="00136289">
        <w:rPr>
          <w:b/>
        </w:rPr>
        <w:t xml:space="preserve">Table 2 </w:t>
      </w:r>
    </w:p>
    <w:p w14:paraId="1D0C1975" w14:textId="251A31F0" w:rsidR="00281525" w:rsidRPr="00136289" w:rsidRDefault="00281525" w:rsidP="00B752F6">
      <w:pPr>
        <w:pStyle w:val="Geenafstand"/>
        <w:spacing w:line="276" w:lineRule="auto"/>
        <w:jc w:val="left"/>
      </w:pPr>
      <w:r w:rsidRPr="00136289">
        <w:t>Ion concentrations of solutions after reaction with LDHs.</w:t>
      </w:r>
    </w:p>
    <w:tbl>
      <w:tblPr>
        <w:tblW w:w="8505" w:type="dxa"/>
        <w:jc w:val="center"/>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863"/>
        <w:gridCol w:w="2109"/>
        <w:gridCol w:w="1843"/>
        <w:gridCol w:w="2268"/>
        <w:gridCol w:w="1422"/>
      </w:tblGrid>
      <w:tr w:rsidR="00136289" w:rsidRPr="00136289" w14:paraId="3F37F1DA" w14:textId="77777777" w:rsidTr="00C924D6">
        <w:trPr>
          <w:trHeight w:val="454"/>
          <w:jc w:val="center"/>
        </w:trPr>
        <w:tc>
          <w:tcPr>
            <w:tcW w:w="863" w:type="dxa"/>
            <w:tcBorders>
              <w:top w:val="single" w:sz="12" w:space="0" w:color="auto"/>
              <w:bottom w:val="single" w:sz="8" w:space="0" w:color="auto"/>
            </w:tcBorders>
            <w:shd w:val="clear" w:color="000000" w:fill="FFFFFF"/>
            <w:tcMar>
              <w:left w:w="0" w:type="dxa"/>
              <w:right w:w="0" w:type="dxa"/>
            </w:tcMar>
            <w:vAlign w:val="center"/>
          </w:tcPr>
          <w:p w14:paraId="74395074" w14:textId="77777777" w:rsidR="00281525" w:rsidRPr="00136289" w:rsidRDefault="00281525" w:rsidP="00B752F6">
            <w:pPr>
              <w:spacing w:line="276" w:lineRule="auto"/>
              <w:ind w:firstLineChars="0" w:firstLine="0"/>
              <w:jc w:val="center"/>
              <w:rPr>
                <w:szCs w:val="24"/>
              </w:rPr>
            </w:pPr>
            <w:r w:rsidRPr="00136289">
              <w:rPr>
                <w:szCs w:val="24"/>
              </w:rPr>
              <w:t>Ions</w:t>
            </w:r>
          </w:p>
        </w:tc>
        <w:tc>
          <w:tcPr>
            <w:tcW w:w="2109" w:type="dxa"/>
            <w:tcBorders>
              <w:top w:val="single" w:sz="12" w:space="0" w:color="auto"/>
              <w:bottom w:val="single" w:sz="8" w:space="0" w:color="auto"/>
            </w:tcBorders>
            <w:shd w:val="clear" w:color="000000" w:fill="FFFFFF"/>
            <w:vAlign w:val="center"/>
          </w:tcPr>
          <w:p w14:paraId="55D05FC2" w14:textId="77777777" w:rsidR="00281525" w:rsidRPr="00136289" w:rsidRDefault="00281525" w:rsidP="00B752F6">
            <w:pPr>
              <w:spacing w:line="276" w:lineRule="auto"/>
              <w:ind w:firstLineChars="0" w:firstLine="0"/>
              <w:jc w:val="center"/>
              <w:rPr>
                <w:szCs w:val="24"/>
              </w:rPr>
            </w:pPr>
            <w:r w:rsidRPr="00136289">
              <w:rPr>
                <w:szCs w:val="24"/>
              </w:rPr>
              <w:t>Initial concentration (mM)</w:t>
            </w:r>
          </w:p>
        </w:tc>
        <w:tc>
          <w:tcPr>
            <w:tcW w:w="1843" w:type="dxa"/>
            <w:tcBorders>
              <w:top w:val="single" w:sz="12" w:space="0" w:color="auto"/>
              <w:bottom w:val="single" w:sz="8" w:space="0" w:color="auto"/>
            </w:tcBorders>
            <w:shd w:val="clear" w:color="000000" w:fill="FFFFFF"/>
            <w:tcMar>
              <w:left w:w="0" w:type="dxa"/>
              <w:right w:w="0" w:type="dxa"/>
            </w:tcMar>
            <w:vAlign w:val="center"/>
          </w:tcPr>
          <w:p w14:paraId="35F68BCA" w14:textId="77777777" w:rsidR="00281525" w:rsidRPr="00136289" w:rsidRDefault="00281525" w:rsidP="00B752F6">
            <w:pPr>
              <w:spacing w:line="276" w:lineRule="auto"/>
              <w:ind w:firstLineChars="0" w:firstLine="0"/>
              <w:jc w:val="center"/>
              <w:rPr>
                <w:szCs w:val="24"/>
              </w:rPr>
            </w:pPr>
            <w:r w:rsidRPr="00136289">
              <w:rPr>
                <w:szCs w:val="24"/>
              </w:rPr>
              <w:t>Final concentration</w:t>
            </w:r>
          </w:p>
          <w:p w14:paraId="4E5D96F4" w14:textId="77777777" w:rsidR="00281525" w:rsidRPr="00136289" w:rsidRDefault="00281525" w:rsidP="00B752F6">
            <w:pPr>
              <w:spacing w:line="276" w:lineRule="auto"/>
              <w:ind w:firstLineChars="0" w:firstLine="0"/>
              <w:jc w:val="center"/>
              <w:rPr>
                <w:szCs w:val="24"/>
              </w:rPr>
            </w:pPr>
            <w:r w:rsidRPr="00136289">
              <w:rPr>
                <w:szCs w:val="24"/>
              </w:rPr>
              <w:t>(mM)</w:t>
            </w:r>
          </w:p>
        </w:tc>
        <w:tc>
          <w:tcPr>
            <w:tcW w:w="2268" w:type="dxa"/>
            <w:tcBorders>
              <w:top w:val="single" w:sz="12" w:space="0" w:color="auto"/>
              <w:bottom w:val="single" w:sz="8" w:space="0" w:color="auto"/>
            </w:tcBorders>
            <w:shd w:val="clear" w:color="000000" w:fill="FFFFFF"/>
            <w:tcMar>
              <w:left w:w="0" w:type="dxa"/>
              <w:right w:w="0" w:type="dxa"/>
            </w:tcMar>
            <w:vAlign w:val="center"/>
          </w:tcPr>
          <w:p w14:paraId="7774EEEC" w14:textId="77777777" w:rsidR="00281525" w:rsidRPr="00136289" w:rsidRDefault="00281525" w:rsidP="00B752F6">
            <w:pPr>
              <w:spacing w:line="276" w:lineRule="auto"/>
              <w:ind w:firstLineChars="0" w:firstLine="0"/>
              <w:jc w:val="center"/>
              <w:rPr>
                <w:szCs w:val="24"/>
              </w:rPr>
            </w:pPr>
            <w:r w:rsidRPr="00136289">
              <w:rPr>
                <w:szCs w:val="24"/>
              </w:rPr>
              <w:t>Change of concentration</w:t>
            </w:r>
          </w:p>
          <w:p w14:paraId="5BFEBD3B" w14:textId="77777777" w:rsidR="00281525" w:rsidRPr="00136289" w:rsidRDefault="00281525" w:rsidP="00B752F6">
            <w:pPr>
              <w:spacing w:line="276" w:lineRule="auto"/>
              <w:ind w:firstLineChars="0" w:firstLine="0"/>
              <w:jc w:val="center"/>
              <w:rPr>
                <w:szCs w:val="24"/>
              </w:rPr>
            </w:pPr>
            <w:r w:rsidRPr="00136289">
              <w:rPr>
                <w:szCs w:val="24"/>
              </w:rPr>
              <w:t>(mM)</w:t>
            </w:r>
          </w:p>
        </w:tc>
        <w:tc>
          <w:tcPr>
            <w:tcW w:w="1422" w:type="dxa"/>
            <w:tcBorders>
              <w:top w:val="single" w:sz="12" w:space="0" w:color="auto"/>
              <w:bottom w:val="single" w:sz="8" w:space="0" w:color="auto"/>
            </w:tcBorders>
            <w:shd w:val="clear" w:color="000000" w:fill="FFFFFF"/>
            <w:tcMar>
              <w:left w:w="0" w:type="dxa"/>
              <w:right w:w="0" w:type="dxa"/>
            </w:tcMar>
            <w:vAlign w:val="center"/>
          </w:tcPr>
          <w:p w14:paraId="56AE770B" w14:textId="77777777" w:rsidR="00281525" w:rsidRPr="00136289" w:rsidRDefault="00281525" w:rsidP="00B752F6">
            <w:pPr>
              <w:spacing w:line="276" w:lineRule="auto"/>
              <w:ind w:firstLineChars="0" w:firstLine="0"/>
              <w:jc w:val="center"/>
              <w:rPr>
                <w:szCs w:val="24"/>
              </w:rPr>
            </w:pPr>
            <w:r w:rsidRPr="00136289">
              <w:rPr>
                <w:szCs w:val="24"/>
              </w:rPr>
              <w:t>Uptake efficiency</w:t>
            </w:r>
          </w:p>
          <w:p w14:paraId="7E19CF70" w14:textId="77777777" w:rsidR="00281525" w:rsidRPr="00136289" w:rsidRDefault="00281525" w:rsidP="00B752F6">
            <w:pPr>
              <w:spacing w:line="276" w:lineRule="auto"/>
              <w:ind w:firstLineChars="0" w:firstLine="0"/>
              <w:jc w:val="center"/>
              <w:rPr>
                <w:szCs w:val="24"/>
              </w:rPr>
            </w:pPr>
            <w:r w:rsidRPr="00136289">
              <w:rPr>
                <w:szCs w:val="24"/>
              </w:rPr>
              <w:t>(%)</w:t>
            </w:r>
          </w:p>
        </w:tc>
      </w:tr>
      <w:tr w:rsidR="00136289" w:rsidRPr="00136289" w14:paraId="2C37F99D" w14:textId="77777777" w:rsidTr="00C924D6">
        <w:trPr>
          <w:trHeight w:val="454"/>
          <w:jc w:val="center"/>
        </w:trPr>
        <w:tc>
          <w:tcPr>
            <w:tcW w:w="863" w:type="dxa"/>
            <w:tcBorders>
              <w:top w:val="single" w:sz="8" w:space="0" w:color="auto"/>
            </w:tcBorders>
            <w:shd w:val="clear" w:color="000000" w:fill="FFFFFF"/>
            <w:tcMar>
              <w:left w:w="0" w:type="dxa"/>
              <w:right w:w="0" w:type="dxa"/>
            </w:tcMar>
            <w:vAlign w:val="center"/>
          </w:tcPr>
          <w:p w14:paraId="6045FCE7" w14:textId="77777777" w:rsidR="00281525" w:rsidRPr="00136289" w:rsidRDefault="00281525" w:rsidP="00B752F6">
            <w:pPr>
              <w:spacing w:line="276" w:lineRule="auto"/>
              <w:ind w:firstLineChars="0" w:firstLine="0"/>
              <w:jc w:val="center"/>
              <w:rPr>
                <w:szCs w:val="24"/>
              </w:rPr>
            </w:pPr>
            <w:r w:rsidRPr="00136289">
              <w:rPr>
                <w:szCs w:val="24"/>
              </w:rPr>
              <w:t>Cu</w:t>
            </w:r>
            <w:r w:rsidRPr="00136289">
              <w:rPr>
                <w:szCs w:val="24"/>
                <w:vertAlign w:val="superscript"/>
              </w:rPr>
              <w:t>2+</w:t>
            </w:r>
          </w:p>
        </w:tc>
        <w:tc>
          <w:tcPr>
            <w:tcW w:w="2109" w:type="dxa"/>
            <w:vMerge w:val="restart"/>
            <w:tcBorders>
              <w:top w:val="single" w:sz="8" w:space="0" w:color="auto"/>
            </w:tcBorders>
            <w:shd w:val="clear" w:color="000000" w:fill="FFFFFF"/>
            <w:vAlign w:val="center"/>
          </w:tcPr>
          <w:p w14:paraId="78041968" w14:textId="77777777" w:rsidR="00281525" w:rsidRPr="00136289" w:rsidRDefault="00281525" w:rsidP="00B752F6">
            <w:pPr>
              <w:spacing w:line="276" w:lineRule="auto"/>
              <w:ind w:firstLineChars="0" w:firstLine="0"/>
              <w:jc w:val="center"/>
              <w:rPr>
                <w:szCs w:val="24"/>
              </w:rPr>
            </w:pPr>
            <w:r w:rsidRPr="00136289">
              <w:rPr>
                <w:szCs w:val="24"/>
              </w:rPr>
              <w:t>5.0</w:t>
            </w:r>
          </w:p>
        </w:tc>
        <w:tc>
          <w:tcPr>
            <w:tcW w:w="1843" w:type="dxa"/>
            <w:tcBorders>
              <w:top w:val="single" w:sz="8" w:space="0" w:color="auto"/>
            </w:tcBorders>
            <w:shd w:val="clear" w:color="000000" w:fill="FFFFFF"/>
            <w:tcMar>
              <w:left w:w="0" w:type="dxa"/>
              <w:right w:w="0" w:type="dxa"/>
            </w:tcMar>
            <w:vAlign w:val="center"/>
          </w:tcPr>
          <w:p w14:paraId="504FB5C6" w14:textId="77777777" w:rsidR="00281525" w:rsidRPr="00136289" w:rsidRDefault="00281525" w:rsidP="00B752F6">
            <w:pPr>
              <w:spacing w:line="276" w:lineRule="auto"/>
              <w:ind w:firstLineChars="0" w:firstLine="0"/>
              <w:jc w:val="center"/>
              <w:rPr>
                <w:szCs w:val="24"/>
              </w:rPr>
            </w:pPr>
            <w:r w:rsidRPr="00136289">
              <w:rPr>
                <w:szCs w:val="24"/>
              </w:rPr>
              <w:t>0.467</w:t>
            </w:r>
          </w:p>
        </w:tc>
        <w:tc>
          <w:tcPr>
            <w:tcW w:w="2268" w:type="dxa"/>
            <w:tcBorders>
              <w:top w:val="single" w:sz="8" w:space="0" w:color="auto"/>
            </w:tcBorders>
            <w:shd w:val="clear" w:color="000000" w:fill="FFFFFF"/>
            <w:tcMar>
              <w:left w:w="0" w:type="dxa"/>
              <w:right w:w="0" w:type="dxa"/>
            </w:tcMar>
            <w:vAlign w:val="center"/>
          </w:tcPr>
          <w:p w14:paraId="1CFD44AC" w14:textId="77777777" w:rsidR="00281525" w:rsidRPr="00136289" w:rsidRDefault="00281525" w:rsidP="00B752F6">
            <w:pPr>
              <w:spacing w:line="276" w:lineRule="auto"/>
              <w:ind w:firstLineChars="0" w:firstLine="0"/>
              <w:jc w:val="center"/>
              <w:rPr>
                <w:szCs w:val="24"/>
              </w:rPr>
            </w:pPr>
            <w:r w:rsidRPr="00136289">
              <w:rPr>
                <w:szCs w:val="24"/>
              </w:rPr>
              <w:t>4.533</w:t>
            </w:r>
          </w:p>
        </w:tc>
        <w:tc>
          <w:tcPr>
            <w:tcW w:w="1422" w:type="dxa"/>
            <w:tcBorders>
              <w:top w:val="single" w:sz="8" w:space="0" w:color="auto"/>
            </w:tcBorders>
            <w:shd w:val="clear" w:color="000000" w:fill="FFFFFF"/>
            <w:tcMar>
              <w:left w:w="0" w:type="dxa"/>
              <w:right w:w="0" w:type="dxa"/>
            </w:tcMar>
            <w:vAlign w:val="center"/>
          </w:tcPr>
          <w:p w14:paraId="3B4048DC" w14:textId="77777777" w:rsidR="00281525" w:rsidRPr="00136289" w:rsidRDefault="00281525" w:rsidP="00B752F6">
            <w:pPr>
              <w:spacing w:line="276" w:lineRule="auto"/>
              <w:ind w:firstLineChars="0" w:firstLine="0"/>
              <w:jc w:val="center"/>
              <w:rPr>
                <w:szCs w:val="24"/>
              </w:rPr>
            </w:pPr>
            <w:r w:rsidRPr="00136289">
              <w:rPr>
                <w:szCs w:val="24"/>
              </w:rPr>
              <w:t>90.66</w:t>
            </w:r>
          </w:p>
        </w:tc>
      </w:tr>
      <w:tr w:rsidR="00136289" w:rsidRPr="00136289" w14:paraId="2BAAAC2F" w14:textId="77777777" w:rsidTr="00C924D6">
        <w:trPr>
          <w:trHeight w:val="454"/>
          <w:jc w:val="center"/>
        </w:trPr>
        <w:tc>
          <w:tcPr>
            <w:tcW w:w="863" w:type="dxa"/>
            <w:shd w:val="clear" w:color="000000" w:fill="FFFFFF"/>
            <w:tcMar>
              <w:left w:w="0" w:type="dxa"/>
              <w:right w:w="0" w:type="dxa"/>
            </w:tcMar>
            <w:vAlign w:val="center"/>
          </w:tcPr>
          <w:p w14:paraId="7A6FBFC4" w14:textId="77777777" w:rsidR="00281525" w:rsidRPr="00136289" w:rsidRDefault="00281525" w:rsidP="00B752F6">
            <w:pPr>
              <w:spacing w:line="276" w:lineRule="auto"/>
              <w:ind w:firstLineChars="0" w:firstLine="0"/>
              <w:jc w:val="center"/>
              <w:rPr>
                <w:szCs w:val="24"/>
              </w:rPr>
            </w:pPr>
            <w:r w:rsidRPr="00136289">
              <w:rPr>
                <w:szCs w:val="24"/>
              </w:rPr>
              <w:t>Cr</w:t>
            </w:r>
            <w:r w:rsidRPr="00136289">
              <w:rPr>
                <w:szCs w:val="24"/>
                <w:vertAlign w:val="superscript"/>
              </w:rPr>
              <w:t>3+</w:t>
            </w:r>
          </w:p>
        </w:tc>
        <w:tc>
          <w:tcPr>
            <w:tcW w:w="2109" w:type="dxa"/>
            <w:vMerge/>
            <w:shd w:val="clear" w:color="000000" w:fill="FFFFFF"/>
            <w:vAlign w:val="center"/>
          </w:tcPr>
          <w:p w14:paraId="2C1CCA33" w14:textId="77777777" w:rsidR="00281525" w:rsidRPr="00136289" w:rsidRDefault="00281525" w:rsidP="00B752F6">
            <w:pPr>
              <w:spacing w:line="276" w:lineRule="auto"/>
              <w:ind w:firstLineChars="0" w:firstLine="0"/>
              <w:jc w:val="center"/>
              <w:rPr>
                <w:szCs w:val="24"/>
              </w:rPr>
            </w:pPr>
          </w:p>
        </w:tc>
        <w:tc>
          <w:tcPr>
            <w:tcW w:w="1843" w:type="dxa"/>
            <w:shd w:val="clear" w:color="000000" w:fill="FFFFFF"/>
            <w:tcMar>
              <w:left w:w="0" w:type="dxa"/>
              <w:right w:w="0" w:type="dxa"/>
            </w:tcMar>
            <w:vAlign w:val="center"/>
          </w:tcPr>
          <w:p w14:paraId="6785D413" w14:textId="77777777" w:rsidR="00281525" w:rsidRPr="00136289" w:rsidRDefault="00281525" w:rsidP="00B752F6">
            <w:pPr>
              <w:spacing w:line="276" w:lineRule="auto"/>
              <w:ind w:firstLineChars="0" w:firstLine="0"/>
              <w:jc w:val="center"/>
              <w:rPr>
                <w:szCs w:val="24"/>
              </w:rPr>
            </w:pPr>
            <w:r w:rsidRPr="00136289">
              <w:rPr>
                <w:szCs w:val="24"/>
              </w:rPr>
              <w:t>2.646</w:t>
            </w:r>
          </w:p>
        </w:tc>
        <w:tc>
          <w:tcPr>
            <w:tcW w:w="2268" w:type="dxa"/>
            <w:shd w:val="clear" w:color="000000" w:fill="FFFFFF"/>
            <w:tcMar>
              <w:left w:w="0" w:type="dxa"/>
              <w:right w:w="0" w:type="dxa"/>
            </w:tcMar>
            <w:vAlign w:val="center"/>
          </w:tcPr>
          <w:p w14:paraId="1425DD08" w14:textId="77777777" w:rsidR="00281525" w:rsidRPr="00136289" w:rsidRDefault="00281525" w:rsidP="00B752F6">
            <w:pPr>
              <w:spacing w:line="276" w:lineRule="auto"/>
              <w:ind w:firstLineChars="0" w:firstLine="0"/>
              <w:jc w:val="center"/>
              <w:rPr>
                <w:szCs w:val="24"/>
              </w:rPr>
            </w:pPr>
            <w:r w:rsidRPr="00136289">
              <w:rPr>
                <w:szCs w:val="24"/>
              </w:rPr>
              <w:t>2.354</w:t>
            </w:r>
          </w:p>
        </w:tc>
        <w:tc>
          <w:tcPr>
            <w:tcW w:w="1422" w:type="dxa"/>
            <w:shd w:val="clear" w:color="000000" w:fill="FFFFFF"/>
            <w:tcMar>
              <w:left w:w="0" w:type="dxa"/>
              <w:right w:w="0" w:type="dxa"/>
            </w:tcMar>
            <w:vAlign w:val="center"/>
          </w:tcPr>
          <w:p w14:paraId="0B9D469D" w14:textId="77777777" w:rsidR="00281525" w:rsidRPr="00136289" w:rsidRDefault="00281525" w:rsidP="00B752F6">
            <w:pPr>
              <w:spacing w:line="276" w:lineRule="auto"/>
              <w:ind w:firstLineChars="0" w:firstLine="0"/>
              <w:jc w:val="center"/>
              <w:rPr>
                <w:szCs w:val="24"/>
              </w:rPr>
            </w:pPr>
            <w:r w:rsidRPr="00136289">
              <w:rPr>
                <w:szCs w:val="24"/>
              </w:rPr>
              <w:t>47.07</w:t>
            </w:r>
          </w:p>
        </w:tc>
      </w:tr>
      <w:tr w:rsidR="00136289" w:rsidRPr="00136289" w14:paraId="1928F0CC" w14:textId="77777777" w:rsidTr="00C924D6">
        <w:trPr>
          <w:trHeight w:val="454"/>
          <w:jc w:val="center"/>
        </w:trPr>
        <w:tc>
          <w:tcPr>
            <w:tcW w:w="863" w:type="dxa"/>
            <w:shd w:val="clear" w:color="000000" w:fill="FFFFFF"/>
            <w:tcMar>
              <w:left w:w="0" w:type="dxa"/>
              <w:right w:w="0" w:type="dxa"/>
            </w:tcMar>
            <w:vAlign w:val="center"/>
          </w:tcPr>
          <w:p w14:paraId="4D9C54ED" w14:textId="77777777" w:rsidR="00281525" w:rsidRPr="00136289" w:rsidRDefault="00281525" w:rsidP="00B752F6">
            <w:pPr>
              <w:spacing w:line="276" w:lineRule="auto"/>
              <w:ind w:firstLineChars="0" w:firstLine="0"/>
              <w:jc w:val="center"/>
              <w:rPr>
                <w:szCs w:val="24"/>
              </w:rPr>
            </w:pPr>
            <w:r w:rsidRPr="00136289">
              <w:rPr>
                <w:szCs w:val="24"/>
              </w:rPr>
              <w:t>Cu</w:t>
            </w:r>
            <w:r w:rsidRPr="00136289">
              <w:rPr>
                <w:szCs w:val="24"/>
                <w:vertAlign w:val="superscript"/>
              </w:rPr>
              <w:t>2+</w:t>
            </w:r>
          </w:p>
        </w:tc>
        <w:tc>
          <w:tcPr>
            <w:tcW w:w="2109" w:type="dxa"/>
            <w:vMerge w:val="restart"/>
            <w:shd w:val="clear" w:color="000000" w:fill="FFFFFF"/>
            <w:tcMar>
              <w:left w:w="0" w:type="dxa"/>
              <w:right w:w="0" w:type="dxa"/>
            </w:tcMar>
            <w:vAlign w:val="center"/>
          </w:tcPr>
          <w:p w14:paraId="0172D760" w14:textId="77777777" w:rsidR="00281525" w:rsidRPr="00136289" w:rsidRDefault="00281525" w:rsidP="00B752F6">
            <w:pPr>
              <w:spacing w:line="276" w:lineRule="auto"/>
              <w:ind w:firstLineChars="0" w:firstLine="0"/>
              <w:jc w:val="center"/>
              <w:rPr>
                <w:szCs w:val="24"/>
              </w:rPr>
            </w:pPr>
            <w:r w:rsidRPr="00136289">
              <w:rPr>
                <w:szCs w:val="24"/>
              </w:rPr>
              <w:t>10</w:t>
            </w:r>
          </w:p>
        </w:tc>
        <w:tc>
          <w:tcPr>
            <w:tcW w:w="1843" w:type="dxa"/>
            <w:shd w:val="clear" w:color="000000" w:fill="FFFFFF"/>
            <w:tcMar>
              <w:left w:w="0" w:type="dxa"/>
              <w:right w:w="0" w:type="dxa"/>
            </w:tcMar>
            <w:vAlign w:val="center"/>
          </w:tcPr>
          <w:p w14:paraId="2DBD3819" w14:textId="77777777" w:rsidR="00281525" w:rsidRPr="00136289" w:rsidRDefault="00281525" w:rsidP="00B752F6">
            <w:pPr>
              <w:spacing w:line="276" w:lineRule="auto"/>
              <w:ind w:firstLineChars="0" w:firstLine="0"/>
              <w:jc w:val="center"/>
              <w:rPr>
                <w:szCs w:val="24"/>
              </w:rPr>
            </w:pPr>
            <w:r w:rsidRPr="00136289">
              <w:rPr>
                <w:szCs w:val="24"/>
              </w:rPr>
              <w:t>3.956</w:t>
            </w:r>
          </w:p>
        </w:tc>
        <w:tc>
          <w:tcPr>
            <w:tcW w:w="2268" w:type="dxa"/>
            <w:shd w:val="clear" w:color="000000" w:fill="FFFFFF"/>
            <w:tcMar>
              <w:left w:w="0" w:type="dxa"/>
              <w:right w:w="0" w:type="dxa"/>
            </w:tcMar>
            <w:vAlign w:val="center"/>
          </w:tcPr>
          <w:p w14:paraId="4F1DCFBA" w14:textId="77777777" w:rsidR="00281525" w:rsidRPr="00136289" w:rsidRDefault="00281525" w:rsidP="00B752F6">
            <w:pPr>
              <w:spacing w:line="276" w:lineRule="auto"/>
              <w:ind w:firstLineChars="0" w:firstLine="0"/>
              <w:jc w:val="center"/>
              <w:rPr>
                <w:szCs w:val="24"/>
              </w:rPr>
            </w:pPr>
            <w:r w:rsidRPr="00136289">
              <w:rPr>
                <w:szCs w:val="24"/>
              </w:rPr>
              <w:t>6.044</w:t>
            </w:r>
          </w:p>
        </w:tc>
        <w:tc>
          <w:tcPr>
            <w:tcW w:w="1422" w:type="dxa"/>
            <w:shd w:val="clear" w:color="000000" w:fill="FFFFFF"/>
            <w:tcMar>
              <w:left w:w="0" w:type="dxa"/>
              <w:right w:w="0" w:type="dxa"/>
            </w:tcMar>
            <w:vAlign w:val="center"/>
          </w:tcPr>
          <w:p w14:paraId="45B70433" w14:textId="77777777" w:rsidR="00281525" w:rsidRPr="00136289" w:rsidRDefault="00281525" w:rsidP="00B752F6">
            <w:pPr>
              <w:spacing w:line="276" w:lineRule="auto"/>
              <w:ind w:firstLineChars="0" w:firstLine="0"/>
              <w:jc w:val="center"/>
              <w:rPr>
                <w:szCs w:val="24"/>
              </w:rPr>
            </w:pPr>
            <w:r w:rsidRPr="00136289">
              <w:rPr>
                <w:szCs w:val="24"/>
              </w:rPr>
              <w:t>60.44</w:t>
            </w:r>
          </w:p>
        </w:tc>
      </w:tr>
      <w:tr w:rsidR="00136289" w:rsidRPr="00136289" w14:paraId="0E27BA13" w14:textId="77777777" w:rsidTr="00C924D6">
        <w:trPr>
          <w:trHeight w:val="454"/>
          <w:jc w:val="center"/>
        </w:trPr>
        <w:tc>
          <w:tcPr>
            <w:tcW w:w="863" w:type="dxa"/>
            <w:shd w:val="clear" w:color="000000" w:fill="FFFFFF"/>
            <w:tcMar>
              <w:left w:w="0" w:type="dxa"/>
              <w:right w:w="0" w:type="dxa"/>
            </w:tcMar>
            <w:vAlign w:val="center"/>
          </w:tcPr>
          <w:p w14:paraId="52AA7489" w14:textId="77777777" w:rsidR="00281525" w:rsidRPr="00136289" w:rsidRDefault="00281525" w:rsidP="00B752F6">
            <w:pPr>
              <w:spacing w:line="276" w:lineRule="auto"/>
              <w:ind w:firstLineChars="0" w:firstLine="0"/>
              <w:jc w:val="center"/>
              <w:rPr>
                <w:szCs w:val="24"/>
              </w:rPr>
            </w:pPr>
            <w:r w:rsidRPr="00136289">
              <w:rPr>
                <w:szCs w:val="24"/>
              </w:rPr>
              <w:t>Cr</w:t>
            </w:r>
            <w:r w:rsidRPr="00136289">
              <w:rPr>
                <w:szCs w:val="24"/>
                <w:vertAlign w:val="superscript"/>
              </w:rPr>
              <w:t>3+</w:t>
            </w:r>
          </w:p>
        </w:tc>
        <w:tc>
          <w:tcPr>
            <w:tcW w:w="2109" w:type="dxa"/>
            <w:vMerge/>
            <w:shd w:val="clear" w:color="000000" w:fill="FFFFFF"/>
            <w:tcMar>
              <w:left w:w="0" w:type="dxa"/>
              <w:right w:w="0" w:type="dxa"/>
            </w:tcMar>
            <w:vAlign w:val="center"/>
          </w:tcPr>
          <w:p w14:paraId="70458EF9" w14:textId="77777777" w:rsidR="00281525" w:rsidRPr="00136289" w:rsidRDefault="00281525" w:rsidP="00B752F6">
            <w:pPr>
              <w:spacing w:line="276" w:lineRule="auto"/>
              <w:ind w:firstLineChars="0" w:firstLine="0"/>
              <w:jc w:val="center"/>
              <w:rPr>
                <w:szCs w:val="24"/>
              </w:rPr>
            </w:pPr>
          </w:p>
        </w:tc>
        <w:tc>
          <w:tcPr>
            <w:tcW w:w="1843" w:type="dxa"/>
            <w:shd w:val="clear" w:color="000000" w:fill="FFFFFF"/>
            <w:tcMar>
              <w:left w:w="0" w:type="dxa"/>
              <w:right w:w="0" w:type="dxa"/>
            </w:tcMar>
            <w:vAlign w:val="center"/>
          </w:tcPr>
          <w:p w14:paraId="378AD32E" w14:textId="77777777" w:rsidR="00281525" w:rsidRPr="00136289" w:rsidRDefault="00281525" w:rsidP="00B752F6">
            <w:pPr>
              <w:spacing w:line="276" w:lineRule="auto"/>
              <w:ind w:firstLineChars="0" w:firstLine="0"/>
              <w:jc w:val="center"/>
              <w:rPr>
                <w:szCs w:val="24"/>
              </w:rPr>
            </w:pPr>
            <w:r w:rsidRPr="00136289">
              <w:rPr>
                <w:szCs w:val="24"/>
              </w:rPr>
              <w:t>6.970</w:t>
            </w:r>
          </w:p>
        </w:tc>
        <w:tc>
          <w:tcPr>
            <w:tcW w:w="2268" w:type="dxa"/>
            <w:shd w:val="clear" w:color="000000" w:fill="FFFFFF"/>
            <w:tcMar>
              <w:left w:w="0" w:type="dxa"/>
              <w:right w:w="0" w:type="dxa"/>
            </w:tcMar>
            <w:vAlign w:val="center"/>
          </w:tcPr>
          <w:p w14:paraId="63D454C4" w14:textId="77777777" w:rsidR="00281525" w:rsidRPr="00136289" w:rsidRDefault="00281525" w:rsidP="00B752F6">
            <w:pPr>
              <w:spacing w:line="276" w:lineRule="auto"/>
              <w:ind w:firstLineChars="0" w:firstLine="0"/>
              <w:jc w:val="center"/>
              <w:rPr>
                <w:szCs w:val="24"/>
              </w:rPr>
            </w:pPr>
            <w:r w:rsidRPr="00136289">
              <w:rPr>
                <w:szCs w:val="24"/>
              </w:rPr>
              <w:t>3.030</w:t>
            </w:r>
          </w:p>
        </w:tc>
        <w:tc>
          <w:tcPr>
            <w:tcW w:w="1422" w:type="dxa"/>
            <w:shd w:val="clear" w:color="000000" w:fill="FFFFFF"/>
            <w:tcMar>
              <w:left w:w="0" w:type="dxa"/>
              <w:right w:w="0" w:type="dxa"/>
            </w:tcMar>
            <w:vAlign w:val="center"/>
          </w:tcPr>
          <w:p w14:paraId="63C4C0DD" w14:textId="77777777" w:rsidR="00281525" w:rsidRPr="00136289" w:rsidRDefault="00281525" w:rsidP="00B752F6">
            <w:pPr>
              <w:spacing w:line="276" w:lineRule="auto"/>
              <w:ind w:firstLineChars="0" w:firstLine="0"/>
              <w:jc w:val="center"/>
              <w:rPr>
                <w:szCs w:val="24"/>
              </w:rPr>
            </w:pPr>
            <w:r w:rsidRPr="00136289">
              <w:rPr>
                <w:szCs w:val="24"/>
              </w:rPr>
              <w:t>30.30</w:t>
            </w:r>
          </w:p>
        </w:tc>
      </w:tr>
    </w:tbl>
    <w:p w14:paraId="15E5697A" w14:textId="3CECF97F" w:rsidR="00281525" w:rsidRPr="00136289" w:rsidRDefault="00281525" w:rsidP="00B752F6">
      <w:pPr>
        <w:spacing w:line="276" w:lineRule="auto"/>
        <w:ind w:firstLineChars="0" w:firstLine="0"/>
        <w:jc w:val="left"/>
        <w:rPr>
          <w:rFonts w:eastAsiaTheme="minorEastAsia"/>
        </w:rPr>
      </w:pPr>
    </w:p>
    <w:p w14:paraId="6A2C6090" w14:textId="438175F0" w:rsidR="00281525" w:rsidRPr="00136289" w:rsidRDefault="00281525" w:rsidP="00B752F6">
      <w:pPr>
        <w:spacing w:line="276" w:lineRule="auto"/>
        <w:ind w:firstLineChars="0" w:firstLine="0"/>
        <w:jc w:val="left"/>
        <w:rPr>
          <w:rFonts w:eastAsiaTheme="minorEastAsia"/>
        </w:rPr>
      </w:pPr>
    </w:p>
    <w:p w14:paraId="2BDBAC8B" w14:textId="77777777" w:rsidR="00281525" w:rsidRPr="00136289" w:rsidRDefault="00281525" w:rsidP="00B752F6">
      <w:pPr>
        <w:pStyle w:val="Geenafstand"/>
        <w:spacing w:line="276" w:lineRule="auto"/>
        <w:jc w:val="left"/>
        <w:rPr>
          <w:b/>
        </w:rPr>
      </w:pPr>
      <w:r w:rsidRPr="00136289">
        <w:rPr>
          <w:b/>
        </w:rPr>
        <w:t xml:space="preserve">Table 3 </w:t>
      </w:r>
    </w:p>
    <w:p w14:paraId="239555E7" w14:textId="2C7F548F" w:rsidR="00281525" w:rsidRPr="00136289" w:rsidRDefault="00281525" w:rsidP="00B752F6">
      <w:pPr>
        <w:pStyle w:val="Geenafstand"/>
        <w:spacing w:line="276" w:lineRule="auto"/>
        <w:jc w:val="left"/>
      </w:pPr>
      <w:r w:rsidRPr="00136289">
        <w:t>Amount of metal ions dissolved and immobilized by LDHs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 w:type="dxa"/>
          <w:right w:w="10" w:type="dxa"/>
        </w:tblCellMar>
        <w:tblLook w:val="04A0" w:firstRow="1" w:lastRow="0" w:firstColumn="1" w:lastColumn="0" w:noHBand="0" w:noVBand="1"/>
      </w:tblPr>
      <w:tblGrid>
        <w:gridCol w:w="1227"/>
        <w:gridCol w:w="805"/>
        <w:gridCol w:w="805"/>
        <w:gridCol w:w="774"/>
        <w:gridCol w:w="782"/>
        <w:gridCol w:w="806"/>
        <w:gridCol w:w="3230"/>
      </w:tblGrid>
      <w:tr w:rsidR="00136289" w:rsidRPr="00136289" w14:paraId="47200DDF" w14:textId="77777777" w:rsidTr="00BF6601">
        <w:trPr>
          <w:trHeight w:val="454"/>
          <w:jc w:val="center"/>
        </w:trPr>
        <w:tc>
          <w:tcPr>
            <w:tcW w:w="0" w:type="auto"/>
            <w:vMerge w:val="restart"/>
            <w:shd w:val="clear" w:color="000000" w:fill="FFFFFF"/>
            <w:tcMar>
              <w:left w:w="108" w:type="dxa"/>
              <w:right w:w="108" w:type="dxa"/>
            </w:tcMar>
            <w:vAlign w:val="center"/>
          </w:tcPr>
          <w:p w14:paraId="330D4161" w14:textId="77777777" w:rsidR="00281525" w:rsidRPr="00136289" w:rsidRDefault="00281525" w:rsidP="00B752F6">
            <w:pPr>
              <w:spacing w:line="276" w:lineRule="auto"/>
              <w:ind w:firstLineChars="0" w:firstLine="0"/>
              <w:jc w:val="center"/>
              <w:rPr>
                <w:rFonts w:eastAsia="SimSun"/>
                <w:szCs w:val="24"/>
              </w:rPr>
            </w:pPr>
            <w:r w:rsidRPr="00136289">
              <w:rPr>
                <w:rFonts w:eastAsia="SimSun"/>
                <w:szCs w:val="24"/>
              </w:rPr>
              <w:t>Reaction</w:t>
            </w:r>
          </w:p>
        </w:tc>
        <w:tc>
          <w:tcPr>
            <w:tcW w:w="0" w:type="auto"/>
            <w:gridSpan w:val="2"/>
            <w:shd w:val="clear" w:color="000000" w:fill="FFFFFF"/>
            <w:tcMar>
              <w:left w:w="108" w:type="dxa"/>
              <w:right w:w="108" w:type="dxa"/>
            </w:tcMar>
            <w:vAlign w:val="center"/>
          </w:tcPr>
          <w:p w14:paraId="1E920480" w14:textId="77777777" w:rsidR="00281525" w:rsidRPr="00136289" w:rsidRDefault="00281525" w:rsidP="00B752F6">
            <w:pPr>
              <w:spacing w:line="276" w:lineRule="auto"/>
              <w:ind w:firstLineChars="0" w:firstLine="0"/>
              <w:jc w:val="center"/>
              <w:rPr>
                <w:szCs w:val="24"/>
              </w:rPr>
            </w:pPr>
            <w:r w:rsidRPr="00136289">
              <w:rPr>
                <w:szCs w:val="24"/>
              </w:rPr>
              <w:t>Immobilized (mM)</w:t>
            </w:r>
          </w:p>
        </w:tc>
        <w:tc>
          <w:tcPr>
            <w:tcW w:w="0" w:type="auto"/>
            <w:gridSpan w:val="2"/>
            <w:shd w:val="clear" w:color="000000" w:fill="FFFFFF"/>
            <w:tcMar>
              <w:left w:w="108" w:type="dxa"/>
              <w:right w:w="108" w:type="dxa"/>
            </w:tcMar>
            <w:vAlign w:val="center"/>
          </w:tcPr>
          <w:p w14:paraId="62C3694E" w14:textId="77777777" w:rsidR="00281525" w:rsidRPr="00136289" w:rsidRDefault="00281525" w:rsidP="00B752F6">
            <w:pPr>
              <w:spacing w:line="276" w:lineRule="auto"/>
              <w:ind w:firstLineChars="0" w:firstLine="0"/>
              <w:jc w:val="center"/>
              <w:rPr>
                <w:szCs w:val="24"/>
              </w:rPr>
            </w:pPr>
            <w:r w:rsidRPr="00136289">
              <w:rPr>
                <w:szCs w:val="24"/>
              </w:rPr>
              <w:t>Dissolved (mM)</w:t>
            </w:r>
          </w:p>
        </w:tc>
        <w:tc>
          <w:tcPr>
            <w:tcW w:w="0" w:type="auto"/>
            <w:vMerge w:val="restart"/>
            <w:shd w:val="clear" w:color="000000" w:fill="FFFFFF"/>
            <w:tcMar>
              <w:left w:w="108" w:type="dxa"/>
              <w:right w:w="108" w:type="dxa"/>
            </w:tcMar>
            <w:vAlign w:val="center"/>
          </w:tcPr>
          <w:p w14:paraId="7DABC81F" w14:textId="77777777" w:rsidR="00281525" w:rsidRPr="00136289" w:rsidRDefault="00281525" w:rsidP="00B752F6">
            <w:pPr>
              <w:spacing w:line="276" w:lineRule="auto"/>
              <w:ind w:firstLineChars="0" w:firstLine="0"/>
              <w:jc w:val="center"/>
              <w:rPr>
                <w:szCs w:val="24"/>
              </w:rPr>
            </w:pPr>
            <w:r w:rsidRPr="00136289">
              <w:rPr>
                <w:szCs w:val="24"/>
              </w:rPr>
              <w:t>D/I ratio</w:t>
            </w:r>
          </w:p>
        </w:tc>
        <w:tc>
          <w:tcPr>
            <w:tcW w:w="0" w:type="auto"/>
            <w:vMerge w:val="restart"/>
            <w:shd w:val="clear" w:color="000000" w:fill="FFFFFF"/>
            <w:vAlign w:val="center"/>
          </w:tcPr>
          <w:p w14:paraId="422957F4" w14:textId="77777777" w:rsidR="00281525" w:rsidRPr="00136289" w:rsidRDefault="00281525" w:rsidP="00B752F6">
            <w:pPr>
              <w:spacing w:line="276" w:lineRule="auto"/>
              <w:ind w:firstLineChars="0" w:firstLine="0"/>
              <w:jc w:val="center"/>
              <w:rPr>
                <w:rFonts w:eastAsiaTheme="minorEastAsia"/>
                <w:szCs w:val="24"/>
              </w:rPr>
            </w:pPr>
            <w:r w:rsidRPr="00136289">
              <w:rPr>
                <w:rFonts w:eastAsiaTheme="minorEastAsia" w:hint="eastAsia"/>
                <w:szCs w:val="24"/>
              </w:rPr>
              <w:t>Calculated</w:t>
            </w:r>
            <w:r w:rsidRPr="00136289">
              <w:rPr>
                <w:rFonts w:eastAsiaTheme="minorEastAsia"/>
                <w:szCs w:val="24"/>
              </w:rPr>
              <w:t xml:space="preserve"> </w:t>
            </w:r>
            <w:r w:rsidRPr="00136289">
              <w:rPr>
                <w:rFonts w:eastAsiaTheme="minorEastAsia" w:hint="eastAsia"/>
                <w:szCs w:val="24"/>
              </w:rPr>
              <w:t>chemical formula</w:t>
            </w:r>
          </w:p>
        </w:tc>
      </w:tr>
      <w:tr w:rsidR="00136289" w:rsidRPr="00136289" w14:paraId="14C8423C" w14:textId="77777777" w:rsidTr="00BF6601">
        <w:trPr>
          <w:trHeight w:val="454"/>
          <w:jc w:val="center"/>
        </w:trPr>
        <w:tc>
          <w:tcPr>
            <w:tcW w:w="0" w:type="auto"/>
            <w:vMerge/>
            <w:shd w:val="clear" w:color="000000" w:fill="FFFFFF"/>
            <w:tcMar>
              <w:left w:w="108" w:type="dxa"/>
              <w:right w:w="108" w:type="dxa"/>
            </w:tcMar>
            <w:vAlign w:val="center"/>
          </w:tcPr>
          <w:p w14:paraId="33C102DF" w14:textId="77777777" w:rsidR="00281525" w:rsidRPr="00136289" w:rsidRDefault="00281525" w:rsidP="00B752F6">
            <w:pPr>
              <w:spacing w:line="276" w:lineRule="auto"/>
              <w:ind w:firstLineChars="0" w:firstLine="0"/>
              <w:jc w:val="center"/>
              <w:rPr>
                <w:rFonts w:eastAsia="SimSun"/>
                <w:szCs w:val="24"/>
              </w:rPr>
            </w:pPr>
          </w:p>
        </w:tc>
        <w:tc>
          <w:tcPr>
            <w:tcW w:w="0" w:type="auto"/>
            <w:shd w:val="clear" w:color="000000" w:fill="FFFFFF"/>
            <w:tcMar>
              <w:left w:w="108" w:type="dxa"/>
              <w:right w:w="108" w:type="dxa"/>
            </w:tcMar>
            <w:vAlign w:val="center"/>
          </w:tcPr>
          <w:p w14:paraId="0E97FD35" w14:textId="77777777" w:rsidR="00281525" w:rsidRPr="00136289" w:rsidRDefault="00281525" w:rsidP="00B752F6">
            <w:pPr>
              <w:spacing w:line="276" w:lineRule="auto"/>
              <w:ind w:firstLineChars="0" w:firstLine="0"/>
              <w:jc w:val="center"/>
              <w:rPr>
                <w:szCs w:val="24"/>
              </w:rPr>
            </w:pPr>
            <w:r w:rsidRPr="00136289">
              <w:rPr>
                <w:szCs w:val="24"/>
              </w:rPr>
              <w:t>Cu</w:t>
            </w:r>
            <w:r w:rsidRPr="00136289">
              <w:rPr>
                <w:szCs w:val="24"/>
                <w:vertAlign w:val="superscript"/>
              </w:rPr>
              <w:t>2+</w:t>
            </w:r>
          </w:p>
        </w:tc>
        <w:tc>
          <w:tcPr>
            <w:tcW w:w="0" w:type="auto"/>
            <w:shd w:val="clear" w:color="000000" w:fill="FFFFFF"/>
            <w:tcMar>
              <w:left w:w="108" w:type="dxa"/>
              <w:right w:w="108" w:type="dxa"/>
            </w:tcMar>
            <w:vAlign w:val="center"/>
          </w:tcPr>
          <w:p w14:paraId="77D985B6" w14:textId="77777777" w:rsidR="00281525" w:rsidRPr="00136289" w:rsidRDefault="00281525" w:rsidP="00B752F6">
            <w:pPr>
              <w:spacing w:line="276" w:lineRule="auto"/>
              <w:ind w:firstLineChars="0" w:firstLine="0"/>
              <w:jc w:val="center"/>
              <w:rPr>
                <w:szCs w:val="24"/>
              </w:rPr>
            </w:pPr>
            <w:r w:rsidRPr="00136289">
              <w:rPr>
                <w:szCs w:val="24"/>
              </w:rPr>
              <w:t>Cr</w:t>
            </w:r>
            <w:r w:rsidRPr="00136289">
              <w:rPr>
                <w:szCs w:val="24"/>
                <w:vertAlign w:val="superscript"/>
              </w:rPr>
              <w:t>3+</w:t>
            </w:r>
          </w:p>
        </w:tc>
        <w:tc>
          <w:tcPr>
            <w:tcW w:w="0" w:type="auto"/>
            <w:shd w:val="clear" w:color="000000" w:fill="FFFFFF"/>
            <w:tcMar>
              <w:left w:w="108" w:type="dxa"/>
              <w:right w:w="108" w:type="dxa"/>
            </w:tcMar>
            <w:vAlign w:val="center"/>
          </w:tcPr>
          <w:p w14:paraId="6EEB7E71" w14:textId="77777777" w:rsidR="00281525" w:rsidRPr="00136289" w:rsidRDefault="00281525" w:rsidP="00B752F6">
            <w:pPr>
              <w:spacing w:line="276" w:lineRule="auto"/>
              <w:ind w:firstLineChars="0" w:firstLine="0"/>
              <w:jc w:val="center"/>
              <w:rPr>
                <w:szCs w:val="24"/>
              </w:rPr>
            </w:pPr>
            <w:r w:rsidRPr="00136289">
              <w:rPr>
                <w:szCs w:val="24"/>
              </w:rPr>
              <w:t>Mg</w:t>
            </w:r>
            <w:r w:rsidRPr="00136289">
              <w:rPr>
                <w:szCs w:val="24"/>
                <w:vertAlign w:val="superscript"/>
              </w:rPr>
              <w:t>2+</w:t>
            </w:r>
          </w:p>
        </w:tc>
        <w:tc>
          <w:tcPr>
            <w:tcW w:w="0" w:type="auto"/>
            <w:shd w:val="clear" w:color="000000" w:fill="FFFFFF"/>
            <w:tcMar>
              <w:left w:w="108" w:type="dxa"/>
              <w:right w:w="108" w:type="dxa"/>
            </w:tcMar>
            <w:vAlign w:val="center"/>
          </w:tcPr>
          <w:p w14:paraId="5B5EA178" w14:textId="77777777" w:rsidR="00281525" w:rsidRPr="00136289" w:rsidRDefault="00281525" w:rsidP="00B752F6">
            <w:pPr>
              <w:spacing w:line="276" w:lineRule="auto"/>
              <w:ind w:firstLineChars="0" w:firstLine="0"/>
              <w:jc w:val="center"/>
              <w:rPr>
                <w:szCs w:val="24"/>
              </w:rPr>
            </w:pPr>
            <w:r w:rsidRPr="00136289">
              <w:rPr>
                <w:szCs w:val="24"/>
              </w:rPr>
              <w:t>Al</w:t>
            </w:r>
            <w:r w:rsidRPr="00136289">
              <w:rPr>
                <w:szCs w:val="24"/>
                <w:vertAlign w:val="superscript"/>
              </w:rPr>
              <w:t>3+</w:t>
            </w:r>
          </w:p>
        </w:tc>
        <w:tc>
          <w:tcPr>
            <w:tcW w:w="0" w:type="auto"/>
            <w:vMerge/>
            <w:shd w:val="clear" w:color="000000" w:fill="FFFFFF"/>
            <w:tcMar>
              <w:left w:w="108" w:type="dxa"/>
              <w:right w:w="108" w:type="dxa"/>
            </w:tcMar>
            <w:vAlign w:val="center"/>
          </w:tcPr>
          <w:p w14:paraId="58657280" w14:textId="77777777" w:rsidR="00281525" w:rsidRPr="00136289" w:rsidRDefault="00281525" w:rsidP="00B752F6">
            <w:pPr>
              <w:spacing w:line="276" w:lineRule="auto"/>
              <w:ind w:firstLineChars="0" w:firstLine="0"/>
              <w:jc w:val="center"/>
              <w:rPr>
                <w:rFonts w:eastAsia="SimSun"/>
                <w:szCs w:val="24"/>
              </w:rPr>
            </w:pPr>
          </w:p>
        </w:tc>
        <w:tc>
          <w:tcPr>
            <w:tcW w:w="0" w:type="auto"/>
            <w:vMerge/>
            <w:shd w:val="clear" w:color="000000" w:fill="FFFFFF"/>
            <w:vAlign w:val="center"/>
          </w:tcPr>
          <w:p w14:paraId="46E686A5" w14:textId="77777777" w:rsidR="00281525" w:rsidRPr="00136289" w:rsidRDefault="00281525" w:rsidP="00B752F6">
            <w:pPr>
              <w:spacing w:line="276" w:lineRule="auto"/>
              <w:ind w:firstLineChars="0" w:firstLine="0"/>
              <w:jc w:val="center"/>
              <w:rPr>
                <w:rFonts w:eastAsia="SimSun"/>
                <w:szCs w:val="24"/>
              </w:rPr>
            </w:pPr>
          </w:p>
        </w:tc>
      </w:tr>
      <w:tr w:rsidR="00136289" w:rsidRPr="00136289" w14:paraId="203245FF" w14:textId="77777777" w:rsidTr="00BF6601">
        <w:trPr>
          <w:trHeight w:val="454"/>
          <w:jc w:val="center"/>
        </w:trPr>
        <w:tc>
          <w:tcPr>
            <w:tcW w:w="0" w:type="auto"/>
            <w:shd w:val="clear" w:color="000000" w:fill="FFFFFF"/>
            <w:tcMar>
              <w:left w:w="108" w:type="dxa"/>
              <w:right w:w="108" w:type="dxa"/>
            </w:tcMar>
            <w:vAlign w:val="center"/>
          </w:tcPr>
          <w:p w14:paraId="61A1A68D" w14:textId="77777777" w:rsidR="00281525" w:rsidRPr="00136289" w:rsidRDefault="00281525" w:rsidP="00B752F6">
            <w:pPr>
              <w:spacing w:line="276" w:lineRule="auto"/>
              <w:ind w:firstLineChars="0" w:firstLine="0"/>
              <w:jc w:val="center"/>
              <w:rPr>
                <w:szCs w:val="24"/>
              </w:rPr>
            </w:pPr>
            <w:r w:rsidRPr="00136289">
              <w:rPr>
                <w:szCs w:val="24"/>
              </w:rPr>
              <w:t>C-LDHs and Cu</w:t>
            </w:r>
            <w:r w:rsidRPr="00136289">
              <w:rPr>
                <w:szCs w:val="24"/>
                <w:vertAlign w:val="superscript"/>
              </w:rPr>
              <w:t>2+</w:t>
            </w:r>
          </w:p>
        </w:tc>
        <w:tc>
          <w:tcPr>
            <w:tcW w:w="0" w:type="auto"/>
            <w:shd w:val="clear" w:color="000000" w:fill="FFFFFF"/>
            <w:tcMar>
              <w:left w:w="108" w:type="dxa"/>
              <w:right w:w="108" w:type="dxa"/>
            </w:tcMar>
            <w:vAlign w:val="center"/>
          </w:tcPr>
          <w:p w14:paraId="117F5641" w14:textId="77777777" w:rsidR="00281525" w:rsidRPr="00136289" w:rsidRDefault="00281525" w:rsidP="00B752F6">
            <w:pPr>
              <w:spacing w:line="276" w:lineRule="auto"/>
              <w:ind w:firstLineChars="0" w:firstLine="0"/>
              <w:jc w:val="center"/>
              <w:rPr>
                <w:szCs w:val="24"/>
              </w:rPr>
            </w:pPr>
            <w:r w:rsidRPr="00136289">
              <w:rPr>
                <w:szCs w:val="24"/>
              </w:rPr>
              <w:t>4.533</w:t>
            </w:r>
          </w:p>
        </w:tc>
        <w:tc>
          <w:tcPr>
            <w:tcW w:w="0" w:type="auto"/>
            <w:shd w:val="clear" w:color="000000" w:fill="FFFFFF"/>
            <w:tcMar>
              <w:left w:w="108" w:type="dxa"/>
              <w:right w:w="108" w:type="dxa"/>
            </w:tcMar>
            <w:vAlign w:val="center"/>
          </w:tcPr>
          <w:p w14:paraId="5D1CA5B9" w14:textId="77777777" w:rsidR="00281525" w:rsidRPr="00136289" w:rsidRDefault="00281525" w:rsidP="00B752F6">
            <w:pPr>
              <w:spacing w:line="276" w:lineRule="auto"/>
              <w:ind w:firstLineChars="0" w:firstLine="0"/>
              <w:jc w:val="center"/>
              <w:rPr>
                <w:szCs w:val="24"/>
              </w:rPr>
            </w:pPr>
            <w:r w:rsidRPr="00136289">
              <w:rPr>
                <w:szCs w:val="24"/>
              </w:rPr>
              <w:t>--</w:t>
            </w:r>
          </w:p>
        </w:tc>
        <w:tc>
          <w:tcPr>
            <w:tcW w:w="0" w:type="auto"/>
            <w:shd w:val="clear" w:color="000000" w:fill="FFFFFF"/>
            <w:tcMar>
              <w:left w:w="108" w:type="dxa"/>
              <w:right w:w="108" w:type="dxa"/>
            </w:tcMar>
            <w:vAlign w:val="center"/>
          </w:tcPr>
          <w:p w14:paraId="2F0E8732" w14:textId="77777777" w:rsidR="00281525" w:rsidRPr="00136289" w:rsidRDefault="00281525" w:rsidP="00B752F6">
            <w:pPr>
              <w:spacing w:line="276" w:lineRule="auto"/>
              <w:ind w:firstLineChars="0" w:firstLine="0"/>
              <w:jc w:val="center"/>
              <w:rPr>
                <w:szCs w:val="24"/>
              </w:rPr>
            </w:pPr>
            <w:r w:rsidRPr="00136289">
              <w:rPr>
                <w:szCs w:val="24"/>
              </w:rPr>
              <w:t>1.117</w:t>
            </w:r>
          </w:p>
        </w:tc>
        <w:tc>
          <w:tcPr>
            <w:tcW w:w="0" w:type="auto"/>
            <w:shd w:val="clear" w:color="000000" w:fill="FFFFFF"/>
            <w:tcMar>
              <w:left w:w="108" w:type="dxa"/>
              <w:right w:w="108" w:type="dxa"/>
            </w:tcMar>
            <w:vAlign w:val="center"/>
          </w:tcPr>
          <w:p w14:paraId="5B654C99" w14:textId="77777777" w:rsidR="00281525" w:rsidRPr="00136289" w:rsidRDefault="00281525" w:rsidP="00B752F6">
            <w:pPr>
              <w:spacing w:line="276" w:lineRule="auto"/>
              <w:ind w:firstLineChars="0" w:firstLine="0"/>
              <w:jc w:val="center"/>
              <w:rPr>
                <w:szCs w:val="24"/>
              </w:rPr>
            </w:pPr>
            <w:r w:rsidRPr="00136289">
              <w:rPr>
                <w:szCs w:val="24"/>
              </w:rPr>
              <w:t>--</w:t>
            </w:r>
          </w:p>
        </w:tc>
        <w:tc>
          <w:tcPr>
            <w:tcW w:w="0" w:type="auto"/>
            <w:shd w:val="clear" w:color="000000" w:fill="FFFFFF"/>
            <w:tcMar>
              <w:left w:w="108" w:type="dxa"/>
              <w:right w:w="108" w:type="dxa"/>
            </w:tcMar>
            <w:vAlign w:val="center"/>
          </w:tcPr>
          <w:p w14:paraId="583875B4" w14:textId="77777777" w:rsidR="00281525" w:rsidRPr="00136289" w:rsidRDefault="00281525" w:rsidP="00B752F6">
            <w:pPr>
              <w:spacing w:line="276" w:lineRule="auto"/>
              <w:ind w:firstLineChars="0" w:firstLine="0"/>
              <w:jc w:val="center"/>
              <w:rPr>
                <w:szCs w:val="24"/>
              </w:rPr>
            </w:pPr>
            <w:r w:rsidRPr="00136289">
              <w:rPr>
                <w:szCs w:val="24"/>
              </w:rPr>
              <w:t>0.246</w:t>
            </w:r>
          </w:p>
        </w:tc>
        <w:tc>
          <w:tcPr>
            <w:tcW w:w="0" w:type="auto"/>
            <w:shd w:val="clear" w:color="000000" w:fill="FFFFFF"/>
            <w:vAlign w:val="center"/>
          </w:tcPr>
          <w:p w14:paraId="0908585B" w14:textId="173F429E" w:rsidR="00281525" w:rsidRPr="00136289" w:rsidRDefault="004722C8" w:rsidP="00B752F6">
            <w:pPr>
              <w:spacing w:line="276" w:lineRule="auto"/>
              <w:ind w:firstLineChars="0" w:firstLine="0"/>
              <w:jc w:val="center"/>
              <w:rPr>
                <w:szCs w:val="24"/>
              </w:rPr>
            </w:pPr>
            <w:r w:rsidRPr="00136289">
              <w:rPr>
                <w:szCs w:val="24"/>
              </w:rPr>
              <w:t>Mg</w:t>
            </w:r>
            <w:r w:rsidRPr="00136289">
              <w:rPr>
                <w:rFonts w:eastAsiaTheme="minorEastAsia" w:hint="eastAsia"/>
                <w:szCs w:val="24"/>
                <w:vertAlign w:val="subscript"/>
              </w:rPr>
              <w:t>3.91</w:t>
            </w:r>
            <w:r w:rsidRPr="00136289">
              <w:rPr>
                <w:szCs w:val="24"/>
              </w:rPr>
              <w:t>Cu</w:t>
            </w:r>
            <w:r w:rsidRPr="00136289">
              <w:rPr>
                <w:rFonts w:eastAsiaTheme="minorEastAsia" w:hint="eastAsia"/>
                <w:szCs w:val="24"/>
                <w:vertAlign w:val="subscript"/>
              </w:rPr>
              <w:t>0.33</w:t>
            </w:r>
            <w:r w:rsidRPr="00136289">
              <w:rPr>
                <w:szCs w:val="24"/>
              </w:rPr>
              <w:t>Al</w:t>
            </w:r>
            <w:r w:rsidRPr="00136289">
              <w:rPr>
                <w:szCs w:val="24"/>
                <w:vertAlign w:val="subscript"/>
              </w:rPr>
              <w:t>2</w:t>
            </w:r>
            <w:r w:rsidRPr="00136289">
              <w:rPr>
                <w:szCs w:val="24"/>
              </w:rPr>
              <w:t>(OH)</w:t>
            </w:r>
            <w:r w:rsidRPr="00136289">
              <w:rPr>
                <w:szCs w:val="24"/>
                <w:vertAlign w:val="subscript"/>
              </w:rPr>
              <w:t>12</w:t>
            </w:r>
            <w:r w:rsidRPr="00136289">
              <w:rPr>
                <w:szCs w:val="24"/>
              </w:rPr>
              <w:t>CO</w:t>
            </w:r>
            <w:r w:rsidRPr="00136289">
              <w:rPr>
                <w:szCs w:val="24"/>
                <w:vertAlign w:val="subscript"/>
              </w:rPr>
              <w:t>3</w:t>
            </w:r>
            <w:r w:rsidRPr="00136289">
              <w:rPr>
                <w:szCs w:val="24"/>
              </w:rPr>
              <w:t>·3H</w:t>
            </w:r>
            <w:r w:rsidRPr="00136289">
              <w:rPr>
                <w:szCs w:val="24"/>
                <w:vertAlign w:val="subscript"/>
              </w:rPr>
              <w:t>2</w:t>
            </w:r>
            <w:r w:rsidRPr="00136289">
              <w:rPr>
                <w:szCs w:val="24"/>
              </w:rPr>
              <w:t>O</w:t>
            </w:r>
          </w:p>
        </w:tc>
      </w:tr>
      <w:tr w:rsidR="00136289" w:rsidRPr="00136289" w14:paraId="3BC26A93" w14:textId="77777777" w:rsidTr="00BF6601">
        <w:trPr>
          <w:trHeight w:val="454"/>
          <w:jc w:val="center"/>
        </w:trPr>
        <w:tc>
          <w:tcPr>
            <w:tcW w:w="0" w:type="auto"/>
            <w:shd w:val="clear" w:color="000000" w:fill="FFFFFF"/>
            <w:tcMar>
              <w:left w:w="108" w:type="dxa"/>
              <w:right w:w="108" w:type="dxa"/>
            </w:tcMar>
            <w:vAlign w:val="center"/>
          </w:tcPr>
          <w:p w14:paraId="43B3FE2F" w14:textId="77777777" w:rsidR="00281525" w:rsidRPr="00136289" w:rsidRDefault="00281525" w:rsidP="00B752F6">
            <w:pPr>
              <w:spacing w:line="276" w:lineRule="auto"/>
              <w:ind w:firstLineChars="0" w:firstLine="0"/>
              <w:jc w:val="center"/>
              <w:rPr>
                <w:szCs w:val="24"/>
              </w:rPr>
            </w:pPr>
            <w:r w:rsidRPr="00136289">
              <w:rPr>
                <w:szCs w:val="24"/>
              </w:rPr>
              <w:t>C-LDHs and Cr</w:t>
            </w:r>
            <w:r w:rsidRPr="00136289">
              <w:rPr>
                <w:szCs w:val="24"/>
                <w:vertAlign w:val="superscript"/>
              </w:rPr>
              <w:t>3+</w:t>
            </w:r>
          </w:p>
        </w:tc>
        <w:tc>
          <w:tcPr>
            <w:tcW w:w="0" w:type="auto"/>
            <w:shd w:val="clear" w:color="000000" w:fill="FFFFFF"/>
            <w:tcMar>
              <w:left w:w="108" w:type="dxa"/>
              <w:right w:w="108" w:type="dxa"/>
            </w:tcMar>
            <w:vAlign w:val="center"/>
          </w:tcPr>
          <w:p w14:paraId="6B2B33E7" w14:textId="77777777" w:rsidR="00281525" w:rsidRPr="00136289" w:rsidRDefault="00281525" w:rsidP="00B752F6">
            <w:pPr>
              <w:spacing w:line="276" w:lineRule="auto"/>
              <w:ind w:firstLineChars="0" w:firstLine="0"/>
              <w:jc w:val="center"/>
              <w:rPr>
                <w:szCs w:val="24"/>
              </w:rPr>
            </w:pPr>
            <w:r w:rsidRPr="00136289">
              <w:rPr>
                <w:szCs w:val="24"/>
              </w:rPr>
              <w:t>--</w:t>
            </w:r>
          </w:p>
        </w:tc>
        <w:tc>
          <w:tcPr>
            <w:tcW w:w="0" w:type="auto"/>
            <w:shd w:val="clear" w:color="000000" w:fill="FFFFFF"/>
            <w:tcMar>
              <w:left w:w="108" w:type="dxa"/>
              <w:right w:w="108" w:type="dxa"/>
            </w:tcMar>
            <w:vAlign w:val="center"/>
          </w:tcPr>
          <w:p w14:paraId="73731528" w14:textId="77777777" w:rsidR="00281525" w:rsidRPr="00136289" w:rsidRDefault="00281525" w:rsidP="00B752F6">
            <w:pPr>
              <w:spacing w:line="276" w:lineRule="auto"/>
              <w:ind w:firstLineChars="0" w:firstLine="0"/>
              <w:jc w:val="center"/>
              <w:rPr>
                <w:szCs w:val="24"/>
              </w:rPr>
            </w:pPr>
            <w:r w:rsidRPr="00136289">
              <w:rPr>
                <w:szCs w:val="24"/>
              </w:rPr>
              <w:t>3.030</w:t>
            </w:r>
          </w:p>
        </w:tc>
        <w:tc>
          <w:tcPr>
            <w:tcW w:w="0" w:type="auto"/>
            <w:shd w:val="clear" w:color="000000" w:fill="FFFFFF"/>
            <w:tcMar>
              <w:left w:w="108" w:type="dxa"/>
              <w:right w:w="108" w:type="dxa"/>
            </w:tcMar>
            <w:vAlign w:val="center"/>
          </w:tcPr>
          <w:p w14:paraId="20FFA3A2" w14:textId="77777777" w:rsidR="00281525" w:rsidRPr="00136289" w:rsidRDefault="00281525" w:rsidP="00B752F6">
            <w:pPr>
              <w:spacing w:line="276" w:lineRule="auto"/>
              <w:ind w:firstLineChars="0" w:firstLine="0"/>
              <w:jc w:val="center"/>
              <w:rPr>
                <w:szCs w:val="24"/>
              </w:rPr>
            </w:pPr>
            <w:r w:rsidRPr="00136289">
              <w:rPr>
                <w:szCs w:val="24"/>
              </w:rPr>
              <w:t>--</w:t>
            </w:r>
          </w:p>
        </w:tc>
        <w:tc>
          <w:tcPr>
            <w:tcW w:w="0" w:type="auto"/>
            <w:shd w:val="clear" w:color="000000" w:fill="FFFFFF"/>
            <w:tcMar>
              <w:left w:w="108" w:type="dxa"/>
              <w:right w:w="108" w:type="dxa"/>
            </w:tcMar>
            <w:vAlign w:val="center"/>
          </w:tcPr>
          <w:p w14:paraId="0A353A53" w14:textId="77777777" w:rsidR="00281525" w:rsidRPr="00136289" w:rsidRDefault="00281525" w:rsidP="00B752F6">
            <w:pPr>
              <w:spacing w:line="276" w:lineRule="auto"/>
              <w:ind w:firstLineChars="0" w:firstLine="0"/>
              <w:jc w:val="center"/>
              <w:rPr>
                <w:szCs w:val="24"/>
              </w:rPr>
            </w:pPr>
            <w:r w:rsidRPr="00136289">
              <w:rPr>
                <w:szCs w:val="24"/>
              </w:rPr>
              <w:t>2.916</w:t>
            </w:r>
          </w:p>
        </w:tc>
        <w:tc>
          <w:tcPr>
            <w:tcW w:w="0" w:type="auto"/>
            <w:shd w:val="clear" w:color="000000" w:fill="FFFFFF"/>
            <w:tcMar>
              <w:left w:w="108" w:type="dxa"/>
              <w:right w:w="108" w:type="dxa"/>
            </w:tcMar>
            <w:vAlign w:val="center"/>
          </w:tcPr>
          <w:p w14:paraId="370B25AB" w14:textId="77777777" w:rsidR="00281525" w:rsidRPr="00136289" w:rsidRDefault="00281525" w:rsidP="00B752F6">
            <w:pPr>
              <w:spacing w:line="276" w:lineRule="auto"/>
              <w:ind w:firstLineChars="0" w:firstLine="0"/>
              <w:jc w:val="center"/>
              <w:rPr>
                <w:szCs w:val="24"/>
              </w:rPr>
            </w:pPr>
            <w:r w:rsidRPr="00136289">
              <w:rPr>
                <w:szCs w:val="24"/>
              </w:rPr>
              <w:t>0.962</w:t>
            </w:r>
          </w:p>
        </w:tc>
        <w:tc>
          <w:tcPr>
            <w:tcW w:w="0" w:type="auto"/>
            <w:shd w:val="clear" w:color="000000" w:fill="FFFFFF"/>
            <w:vAlign w:val="center"/>
          </w:tcPr>
          <w:p w14:paraId="41B0EEB5" w14:textId="38E238C8" w:rsidR="00281525" w:rsidRPr="00136289" w:rsidRDefault="004722C8" w:rsidP="00B752F6">
            <w:pPr>
              <w:spacing w:line="276" w:lineRule="auto"/>
              <w:ind w:firstLineChars="0" w:firstLine="0"/>
              <w:jc w:val="center"/>
              <w:rPr>
                <w:szCs w:val="24"/>
                <w:vertAlign w:val="subscript"/>
              </w:rPr>
            </w:pPr>
            <w:r w:rsidRPr="00136289">
              <w:rPr>
                <w:szCs w:val="24"/>
              </w:rPr>
              <w:t>Mg</w:t>
            </w:r>
            <w:r w:rsidRPr="00136289">
              <w:rPr>
                <w:szCs w:val="24"/>
                <w:vertAlign w:val="subscript"/>
              </w:rPr>
              <w:t>4</w:t>
            </w:r>
            <w:r w:rsidRPr="00136289">
              <w:rPr>
                <w:szCs w:val="24"/>
              </w:rPr>
              <w:t>Al</w:t>
            </w:r>
            <w:r w:rsidRPr="00136289">
              <w:rPr>
                <w:rFonts w:eastAsiaTheme="minorEastAsia" w:hint="eastAsia"/>
                <w:szCs w:val="24"/>
                <w:vertAlign w:val="subscript"/>
              </w:rPr>
              <w:t>1.78</w:t>
            </w:r>
            <w:r w:rsidRPr="00136289">
              <w:rPr>
                <w:szCs w:val="24"/>
              </w:rPr>
              <w:t>Cr</w:t>
            </w:r>
            <w:r w:rsidRPr="00136289">
              <w:rPr>
                <w:rFonts w:eastAsiaTheme="minorEastAsia" w:hint="eastAsia"/>
                <w:szCs w:val="24"/>
                <w:vertAlign w:val="subscript"/>
              </w:rPr>
              <w:t>0.22</w:t>
            </w:r>
            <w:r w:rsidRPr="00136289">
              <w:rPr>
                <w:szCs w:val="24"/>
              </w:rPr>
              <w:t>(OH)</w:t>
            </w:r>
            <w:r w:rsidRPr="00136289">
              <w:rPr>
                <w:szCs w:val="24"/>
                <w:vertAlign w:val="subscript"/>
              </w:rPr>
              <w:t>12</w:t>
            </w:r>
            <w:r w:rsidRPr="00136289">
              <w:rPr>
                <w:szCs w:val="24"/>
              </w:rPr>
              <w:t>CO</w:t>
            </w:r>
            <w:r w:rsidRPr="00136289">
              <w:rPr>
                <w:szCs w:val="24"/>
                <w:vertAlign w:val="subscript"/>
              </w:rPr>
              <w:t>3</w:t>
            </w:r>
            <w:r w:rsidRPr="00136289">
              <w:rPr>
                <w:szCs w:val="24"/>
              </w:rPr>
              <w:t>·3H</w:t>
            </w:r>
            <w:r w:rsidRPr="00136289">
              <w:rPr>
                <w:szCs w:val="24"/>
                <w:vertAlign w:val="subscript"/>
              </w:rPr>
              <w:t>2</w:t>
            </w:r>
            <w:r w:rsidRPr="00136289">
              <w:rPr>
                <w:szCs w:val="24"/>
              </w:rPr>
              <w:t>O</w:t>
            </w:r>
          </w:p>
        </w:tc>
      </w:tr>
    </w:tbl>
    <w:p w14:paraId="58965B2B" w14:textId="0AF0EDE9" w:rsidR="00281525" w:rsidRPr="00136289" w:rsidRDefault="00281525" w:rsidP="00B752F6">
      <w:pPr>
        <w:spacing w:line="276" w:lineRule="auto"/>
        <w:ind w:firstLineChars="0" w:firstLine="0"/>
        <w:jc w:val="left"/>
        <w:rPr>
          <w:rFonts w:eastAsiaTheme="minorEastAsia"/>
        </w:rPr>
      </w:pPr>
    </w:p>
    <w:p w14:paraId="2AE033B4" w14:textId="762C48D8" w:rsidR="00281525" w:rsidRPr="00136289" w:rsidRDefault="00281525" w:rsidP="00B752F6">
      <w:pPr>
        <w:spacing w:line="276" w:lineRule="auto"/>
        <w:ind w:firstLineChars="0" w:firstLine="0"/>
        <w:jc w:val="left"/>
        <w:rPr>
          <w:rFonts w:eastAsiaTheme="minorEastAsia"/>
        </w:rPr>
      </w:pPr>
    </w:p>
    <w:p w14:paraId="03D422F4" w14:textId="77777777" w:rsidR="00281525" w:rsidRPr="00136289" w:rsidRDefault="00281525" w:rsidP="00B752F6">
      <w:pPr>
        <w:pStyle w:val="Geenafstand"/>
        <w:spacing w:line="276" w:lineRule="auto"/>
        <w:jc w:val="left"/>
        <w:rPr>
          <w:b/>
        </w:rPr>
      </w:pPr>
      <w:r w:rsidRPr="00136289">
        <w:rPr>
          <w:b/>
        </w:rPr>
        <w:t xml:space="preserve">Table 4 </w:t>
      </w:r>
    </w:p>
    <w:p w14:paraId="299219CA" w14:textId="235EB861" w:rsidR="00281525" w:rsidRPr="00136289" w:rsidRDefault="00281525" w:rsidP="00B752F6">
      <w:pPr>
        <w:pStyle w:val="Geenafstand"/>
        <w:spacing w:line="276" w:lineRule="auto"/>
        <w:jc w:val="left"/>
      </w:pPr>
      <w:r w:rsidRPr="00136289">
        <w:t>Calculated d values and crystal indices</w:t>
      </w:r>
    </w:p>
    <w:tbl>
      <w:tblPr>
        <w:tblW w:w="0" w:type="auto"/>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1003"/>
        <w:gridCol w:w="3125"/>
        <w:gridCol w:w="1676"/>
        <w:gridCol w:w="876"/>
        <w:gridCol w:w="1276"/>
      </w:tblGrid>
      <w:tr w:rsidR="00136289" w:rsidRPr="00136289" w14:paraId="4AE1C4B1" w14:textId="77777777" w:rsidTr="00281525">
        <w:trPr>
          <w:trHeight w:val="454"/>
        </w:trPr>
        <w:tc>
          <w:tcPr>
            <w:tcW w:w="0" w:type="auto"/>
            <w:tcBorders>
              <w:top w:val="single" w:sz="12" w:space="0" w:color="auto"/>
              <w:bottom w:val="single" w:sz="8" w:space="0" w:color="auto"/>
            </w:tcBorders>
            <w:shd w:val="clear" w:color="auto" w:fill="auto"/>
            <w:tcMar>
              <w:left w:w="108" w:type="dxa"/>
              <w:right w:w="108" w:type="dxa"/>
            </w:tcMar>
            <w:vAlign w:val="center"/>
          </w:tcPr>
          <w:p w14:paraId="64F41F77" w14:textId="77777777" w:rsidR="00281525" w:rsidRPr="00136289" w:rsidRDefault="00281525" w:rsidP="00B752F6">
            <w:pPr>
              <w:spacing w:line="276" w:lineRule="auto"/>
              <w:ind w:firstLineChars="0" w:firstLine="0"/>
              <w:jc w:val="center"/>
            </w:pPr>
            <w:r w:rsidRPr="00136289">
              <w:lastRenderedPageBreak/>
              <w:t>Number</w:t>
            </w:r>
          </w:p>
        </w:tc>
        <w:tc>
          <w:tcPr>
            <w:tcW w:w="0" w:type="auto"/>
            <w:tcBorders>
              <w:top w:val="single" w:sz="12" w:space="0" w:color="auto"/>
              <w:bottom w:val="single" w:sz="8" w:space="0" w:color="auto"/>
            </w:tcBorders>
            <w:shd w:val="clear" w:color="auto" w:fill="auto"/>
            <w:tcMar>
              <w:left w:w="108" w:type="dxa"/>
              <w:right w:w="108" w:type="dxa"/>
            </w:tcMar>
            <w:vAlign w:val="center"/>
          </w:tcPr>
          <w:p w14:paraId="04680435" w14:textId="77777777" w:rsidR="00281525" w:rsidRPr="00136289" w:rsidRDefault="00281525" w:rsidP="00B752F6">
            <w:pPr>
              <w:spacing w:line="276" w:lineRule="auto"/>
              <w:ind w:firstLineChars="0" w:firstLine="0"/>
              <w:jc w:val="center"/>
            </w:pPr>
            <w:r w:rsidRPr="00136289">
              <w:t>Radius of diffraction ring(nm)</w:t>
            </w:r>
          </w:p>
        </w:tc>
        <w:tc>
          <w:tcPr>
            <w:tcW w:w="0" w:type="auto"/>
            <w:tcBorders>
              <w:top w:val="single" w:sz="12" w:space="0" w:color="auto"/>
              <w:bottom w:val="single" w:sz="8" w:space="0" w:color="auto"/>
            </w:tcBorders>
            <w:shd w:val="clear" w:color="auto" w:fill="auto"/>
            <w:tcMar>
              <w:left w:w="108" w:type="dxa"/>
              <w:right w:w="108" w:type="dxa"/>
            </w:tcMar>
            <w:vAlign w:val="center"/>
          </w:tcPr>
          <w:p w14:paraId="25760EEA" w14:textId="77777777" w:rsidR="00281525" w:rsidRPr="00136289" w:rsidRDefault="00281525" w:rsidP="00B752F6">
            <w:pPr>
              <w:spacing w:line="276" w:lineRule="auto"/>
              <w:ind w:firstLineChars="0" w:firstLine="0"/>
              <w:jc w:val="center"/>
            </w:pPr>
            <w:r w:rsidRPr="00136289">
              <w:t>d-spacing (nm)</w:t>
            </w:r>
          </w:p>
        </w:tc>
        <w:tc>
          <w:tcPr>
            <w:tcW w:w="0" w:type="auto"/>
            <w:tcBorders>
              <w:top w:val="single" w:sz="12" w:space="0" w:color="auto"/>
              <w:bottom w:val="single" w:sz="8" w:space="0" w:color="auto"/>
            </w:tcBorders>
            <w:shd w:val="clear" w:color="auto" w:fill="auto"/>
            <w:tcMar>
              <w:left w:w="108" w:type="dxa"/>
              <w:right w:w="108" w:type="dxa"/>
            </w:tcMar>
            <w:vAlign w:val="center"/>
          </w:tcPr>
          <w:p w14:paraId="3D27008C" w14:textId="77777777" w:rsidR="00281525" w:rsidRPr="00136289" w:rsidRDefault="00281525" w:rsidP="00B752F6">
            <w:pPr>
              <w:spacing w:line="276" w:lineRule="auto"/>
              <w:ind w:firstLineChars="0" w:firstLine="0"/>
              <w:jc w:val="center"/>
            </w:pPr>
            <w:r w:rsidRPr="00136289">
              <w:t>d (hkl)</w:t>
            </w:r>
          </w:p>
        </w:tc>
        <w:tc>
          <w:tcPr>
            <w:tcW w:w="0" w:type="auto"/>
            <w:tcBorders>
              <w:top w:val="single" w:sz="12" w:space="0" w:color="auto"/>
              <w:bottom w:val="single" w:sz="8" w:space="0" w:color="auto"/>
            </w:tcBorders>
            <w:shd w:val="clear" w:color="auto" w:fill="auto"/>
            <w:tcMar>
              <w:left w:w="108" w:type="dxa"/>
              <w:right w:w="108" w:type="dxa"/>
            </w:tcMar>
            <w:vAlign w:val="center"/>
          </w:tcPr>
          <w:p w14:paraId="1C4CD706" w14:textId="77777777" w:rsidR="00281525" w:rsidRPr="00136289" w:rsidRDefault="00281525" w:rsidP="00B752F6">
            <w:pPr>
              <w:spacing w:line="276" w:lineRule="auto"/>
              <w:ind w:firstLineChars="0" w:firstLine="0"/>
              <w:jc w:val="center"/>
            </w:pPr>
            <w:r w:rsidRPr="00136289">
              <w:t>Plane (hkl)</w:t>
            </w:r>
          </w:p>
        </w:tc>
      </w:tr>
      <w:tr w:rsidR="00136289" w:rsidRPr="00136289" w14:paraId="7D46CDB4" w14:textId="77777777" w:rsidTr="00281525">
        <w:trPr>
          <w:trHeight w:val="454"/>
        </w:trPr>
        <w:tc>
          <w:tcPr>
            <w:tcW w:w="0" w:type="auto"/>
            <w:tcBorders>
              <w:top w:val="single" w:sz="8" w:space="0" w:color="auto"/>
            </w:tcBorders>
            <w:shd w:val="clear" w:color="auto" w:fill="auto"/>
            <w:tcMar>
              <w:left w:w="108" w:type="dxa"/>
              <w:right w:w="108" w:type="dxa"/>
            </w:tcMar>
            <w:vAlign w:val="center"/>
          </w:tcPr>
          <w:p w14:paraId="52438707" w14:textId="77777777" w:rsidR="00281525" w:rsidRPr="00136289" w:rsidRDefault="00281525" w:rsidP="00B752F6">
            <w:pPr>
              <w:spacing w:line="276" w:lineRule="auto"/>
              <w:ind w:firstLineChars="0" w:firstLine="0"/>
              <w:jc w:val="center"/>
            </w:pPr>
            <w:r w:rsidRPr="00136289">
              <w:t>1</w:t>
            </w:r>
          </w:p>
        </w:tc>
        <w:tc>
          <w:tcPr>
            <w:tcW w:w="0" w:type="auto"/>
            <w:tcBorders>
              <w:top w:val="single" w:sz="8" w:space="0" w:color="auto"/>
            </w:tcBorders>
            <w:shd w:val="clear" w:color="auto" w:fill="auto"/>
            <w:tcMar>
              <w:left w:w="108" w:type="dxa"/>
              <w:right w:w="108" w:type="dxa"/>
            </w:tcMar>
            <w:vAlign w:val="center"/>
          </w:tcPr>
          <w:p w14:paraId="039FF163" w14:textId="77777777" w:rsidR="00281525" w:rsidRPr="00136289" w:rsidRDefault="00281525" w:rsidP="00B752F6">
            <w:pPr>
              <w:spacing w:line="276" w:lineRule="auto"/>
              <w:ind w:firstLineChars="0" w:firstLine="0"/>
              <w:jc w:val="center"/>
            </w:pPr>
            <w:r w:rsidRPr="00136289">
              <w:t>7.0196</w:t>
            </w:r>
          </w:p>
        </w:tc>
        <w:tc>
          <w:tcPr>
            <w:tcW w:w="0" w:type="auto"/>
            <w:tcBorders>
              <w:top w:val="single" w:sz="8" w:space="0" w:color="auto"/>
            </w:tcBorders>
            <w:shd w:val="clear" w:color="auto" w:fill="auto"/>
            <w:tcMar>
              <w:left w:w="108" w:type="dxa"/>
              <w:right w:w="108" w:type="dxa"/>
            </w:tcMar>
            <w:vAlign w:val="center"/>
          </w:tcPr>
          <w:p w14:paraId="29FC0E46" w14:textId="77777777" w:rsidR="00281525" w:rsidRPr="00136289" w:rsidRDefault="00281525" w:rsidP="00B752F6">
            <w:pPr>
              <w:spacing w:line="276" w:lineRule="auto"/>
              <w:ind w:firstLineChars="0" w:firstLine="0"/>
              <w:jc w:val="center"/>
            </w:pPr>
            <w:r w:rsidRPr="00136289">
              <w:t>0.1425</w:t>
            </w:r>
          </w:p>
        </w:tc>
        <w:tc>
          <w:tcPr>
            <w:tcW w:w="0" w:type="auto"/>
            <w:tcBorders>
              <w:top w:val="single" w:sz="8" w:space="0" w:color="auto"/>
            </w:tcBorders>
            <w:shd w:val="clear" w:color="auto" w:fill="auto"/>
            <w:tcMar>
              <w:left w:w="108" w:type="dxa"/>
              <w:right w:w="108" w:type="dxa"/>
            </w:tcMar>
            <w:vAlign w:val="center"/>
          </w:tcPr>
          <w:p w14:paraId="45BC6CD2" w14:textId="77777777" w:rsidR="00281525" w:rsidRPr="00136289" w:rsidRDefault="00281525" w:rsidP="00B752F6">
            <w:pPr>
              <w:spacing w:line="276" w:lineRule="auto"/>
              <w:ind w:firstLineChars="0" w:firstLine="0"/>
              <w:jc w:val="center"/>
            </w:pPr>
            <w:r w:rsidRPr="00136289">
              <w:t>0.1437</w:t>
            </w:r>
          </w:p>
        </w:tc>
        <w:tc>
          <w:tcPr>
            <w:tcW w:w="0" w:type="auto"/>
            <w:tcBorders>
              <w:top w:val="single" w:sz="8" w:space="0" w:color="auto"/>
            </w:tcBorders>
            <w:shd w:val="clear" w:color="auto" w:fill="auto"/>
            <w:tcMar>
              <w:left w:w="108" w:type="dxa"/>
              <w:right w:w="108" w:type="dxa"/>
            </w:tcMar>
            <w:vAlign w:val="center"/>
          </w:tcPr>
          <w:p w14:paraId="68A78283" w14:textId="77777777" w:rsidR="00281525" w:rsidRPr="00136289" w:rsidRDefault="00281525" w:rsidP="00B752F6">
            <w:pPr>
              <w:spacing w:line="276" w:lineRule="auto"/>
              <w:ind w:firstLineChars="0" w:firstLine="0"/>
              <w:jc w:val="center"/>
            </w:pPr>
            <w:r w:rsidRPr="00136289">
              <w:t>( 2 2 12)</w:t>
            </w:r>
          </w:p>
        </w:tc>
      </w:tr>
      <w:tr w:rsidR="00136289" w:rsidRPr="00136289" w14:paraId="755BD48C" w14:textId="77777777" w:rsidTr="00281525">
        <w:trPr>
          <w:trHeight w:val="454"/>
        </w:trPr>
        <w:tc>
          <w:tcPr>
            <w:tcW w:w="0" w:type="auto"/>
            <w:tcBorders>
              <w:bottom w:val="nil"/>
            </w:tcBorders>
            <w:shd w:val="clear" w:color="auto" w:fill="auto"/>
            <w:tcMar>
              <w:left w:w="108" w:type="dxa"/>
              <w:right w:w="108" w:type="dxa"/>
            </w:tcMar>
            <w:vAlign w:val="center"/>
          </w:tcPr>
          <w:p w14:paraId="204E64BC" w14:textId="77777777" w:rsidR="00281525" w:rsidRPr="00136289" w:rsidRDefault="00281525" w:rsidP="00B752F6">
            <w:pPr>
              <w:spacing w:line="276" w:lineRule="auto"/>
              <w:ind w:firstLineChars="0" w:firstLine="0"/>
              <w:jc w:val="center"/>
            </w:pPr>
            <w:r w:rsidRPr="00136289">
              <w:t>2</w:t>
            </w:r>
          </w:p>
        </w:tc>
        <w:tc>
          <w:tcPr>
            <w:tcW w:w="0" w:type="auto"/>
            <w:tcBorders>
              <w:bottom w:val="nil"/>
            </w:tcBorders>
            <w:shd w:val="clear" w:color="auto" w:fill="auto"/>
            <w:tcMar>
              <w:left w:w="108" w:type="dxa"/>
              <w:right w:w="108" w:type="dxa"/>
            </w:tcMar>
            <w:vAlign w:val="center"/>
          </w:tcPr>
          <w:p w14:paraId="7A7B3AF6" w14:textId="77777777" w:rsidR="00281525" w:rsidRPr="00136289" w:rsidRDefault="00281525" w:rsidP="00B752F6">
            <w:pPr>
              <w:spacing w:line="276" w:lineRule="auto"/>
              <w:ind w:firstLineChars="0" w:firstLine="0"/>
              <w:jc w:val="center"/>
            </w:pPr>
            <w:r w:rsidRPr="00136289">
              <w:t>4.9406</w:t>
            </w:r>
          </w:p>
        </w:tc>
        <w:tc>
          <w:tcPr>
            <w:tcW w:w="0" w:type="auto"/>
            <w:tcBorders>
              <w:bottom w:val="nil"/>
            </w:tcBorders>
            <w:shd w:val="clear" w:color="auto" w:fill="auto"/>
            <w:tcMar>
              <w:left w:w="108" w:type="dxa"/>
              <w:right w:w="108" w:type="dxa"/>
            </w:tcMar>
            <w:vAlign w:val="center"/>
          </w:tcPr>
          <w:p w14:paraId="6491F82F" w14:textId="77777777" w:rsidR="00281525" w:rsidRPr="00136289" w:rsidRDefault="00281525" w:rsidP="00B752F6">
            <w:pPr>
              <w:spacing w:line="276" w:lineRule="auto"/>
              <w:ind w:firstLineChars="0" w:firstLine="0"/>
              <w:jc w:val="center"/>
            </w:pPr>
            <w:r w:rsidRPr="00136289">
              <w:t>0.2024</w:t>
            </w:r>
          </w:p>
        </w:tc>
        <w:tc>
          <w:tcPr>
            <w:tcW w:w="0" w:type="auto"/>
            <w:tcBorders>
              <w:bottom w:val="nil"/>
            </w:tcBorders>
            <w:shd w:val="clear" w:color="auto" w:fill="auto"/>
            <w:tcMar>
              <w:left w:w="108" w:type="dxa"/>
              <w:right w:w="108" w:type="dxa"/>
            </w:tcMar>
            <w:vAlign w:val="center"/>
          </w:tcPr>
          <w:p w14:paraId="4EEB16FD" w14:textId="77777777" w:rsidR="00281525" w:rsidRPr="00136289" w:rsidRDefault="00281525" w:rsidP="00B752F6">
            <w:pPr>
              <w:spacing w:line="276" w:lineRule="auto"/>
              <w:ind w:firstLineChars="0" w:firstLine="0"/>
              <w:jc w:val="center"/>
            </w:pPr>
            <w:r w:rsidRPr="00136289">
              <w:t>0.1976</w:t>
            </w:r>
          </w:p>
        </w:tc>
        <w:tc>
          <w:tcPr>
            <w:tcW w:w="0" w:type="auto"/>
            <w:tcBorders>
              <w:bottom w:val="nil"/>
            </w:tcBorders>
            <w:shd w:val="clear" w:color="auto" w:fill="auto"/>
            <w:tcMar>
              <w:left w:w="108" w:type="dxa"/>
              <w:right w:w="108" w:type="dxa"/>
            </w:tcMar>
            <w:vAlign w:val="center"/>
          </w:tcPr>
          <w:p w14:paraId="2BDDC1AD" w14:textId="77777777" w:rsidR="00281525" w:rsidRPr="00136289" w:rsidRDefault="00281525" w:rsidP="00B752F6">
            <w:pPr>
              <w:spacing w:line="276" w:lineRule="auto"/>
              <w:ind w:firstLineChars="0" w:firstLine="0"/>
              <w:jc w:val="center"/>
            </w:pPr>
            <w:r w:rsidRPr="00136289">
              <w:t>( 0 2 16)</w:t>
            </w:r>
          </w:p>
        </w:tc>
      </w:tr>
      <w:tr w:rsidR="00281525" w:rsidRPr="00136289" w14:paraId="36DBA53C" w14:textId="77777777" w:rsidTr="00281525">
        <w:trPr>
          <w:trHeight w:val="454"/>
        </w:trPr>
        <w:tc>
          <w:tcPr>
            <w:tcW w:w="0" w:type="auto"/>
            <w:tcBorders>
              <w:top w:val="nil"/>
              <w:bottom w:val="single" w:sz="12" w:space="0" w:color="auto"/>
            </w:tcBorders>
            <w:shd w:val="clear" w:color="auto" w:fill="auto"/>
            <w:tcMar>
              <w:left w:w="108" w:type="dxa"/>
              <w:right w:w="108" w:type="dxa"/>
            </w:tcMar>
            <w:vAlign w:val="center"/>
          </w:tcPr>
          <w:p w14:paraId="5EF602BB" w14:textId="77777777" w:rsidR="00281525" w:rsidRPr="00136289" w:rsidRDefault="00281525" w:rsidP="00B752F6">
            <w:pPr>
              <w:spacing w:line="276" w:lineRule="auto"/>
              <w:ind w:firstLineChars="0" w:firstLine="0"/>
              <w:jc w:val="center"/>
            </w:pPr>
            <w:r w:rsidRPr="00136289">
              <w:t>3</w:t>
            </w:r>
          </w:p>
        </w:tc>
        <w:tc>
          <w:tcPr>
            <w:tcW w:w="0" w:type="auto"/>
            <w:tcBorders>
              <w:top w:val="nil"/>
              <w:bottom w:val="single" w:sz="12" w:space="0" w:color="auto"/>
            </w:tcBorders>
            <w:shd w:val="clear" w:color="auto" w:fill="auto"/>
            <w:tcMar>
              <w:left w:w="108" w:type="dxa"/>
              <w:right w:w="108" w:type="dxa"/>
            </w:tcMar>
            <w:vAlign w:val="center"/>
          </w:tcPr>
          <w:p w14:paraId="1ED3B426" w14:textId="77777777" w:rsidR="00281525" w:rsidRPr="00136289" w:rsidRDefault="00281525" w:rsidP="00B752F6">
            <w:pPr>
              <w:spacing w:line="276" w:lineRule="auto"/>
              <w:ind w:firstLineChars="0" w:firstLine="0"/>
              <w:jc w:val="center"/>
            </w:pPr>
            <w:r w:rsidRPr="00136289">
              <w:t>4.1205</w:t>
            </w:r>
          </w:p>
        </w:tc>
        <w:tc>
          <w:tcPr>
            <w:tcW w:w="0" w:type="auto"/>
            <w:tcBorders>
              <w:top w:val="nil"/>
              <w:bottom w:val="single" w:sz="12" w:space="0" w:color="auto"/>
            </w:tcBorders>
            <w:shd w:val="clear" w:color="auto" w:fill="auto"/>
            <w:tcMar>
              <w:left w:w="108" w:type="dxa"/>
              <w:right w:w="108" w:type="dxa"/>
            </w:tcMar>
            <w:vAlign w:val="center"/>
          </w:tcPr>
          <w:p w14:paraId="3AB2E514" w14:textId="77777777" w:rsidR="00281525" w:rsidRPr="00136289" w:rsidRDefault="00281525" w:rsidP="00B752F6">
            <w:pPr>
              <w:spacing w:line="276" w:lineRule="auto"/>
              <w:ind w:firstLineChars="0" w:firstLine="0"/>
              <w:jc w:val="center"/>
            </w:pPr>
            <w:r w:rsidRPr="00136289">
              <w:t>0.2427</w:t>
            </w:r>
          </w:p>
        </w:tc>
        <w:tc>
          <w:tcPr>
            <w:tcW w:w="0" w:type="auto"/>
            <w:tcBorders>
              <w:top w:val="nil"/>
              <w:bottom w:val="single" w:sz="12" w:space="0" w:color="auto"/>
            </w:tcBorders>
            <w:shd w:val="clear" w:color="auto" w:fill="auto"/>
            <w:tcMar>
              <w:left w:w="108" w:type="dxa"/>
              <w:right w:w="108" w:type="dxa"/>
            </w:tcMar>
            <w:vAlign w:val="center"/>
          </w:tcPr>
          <w:p w14:paraId="7C0B10D8" w14:textId="77777777" w:rsidR="00281525" w:rsidRPr="00136289" w:rsidRDefault="00281525" w:rsidP="00B752F6">
            <w:pPr>
              <w:spacing w:line="276" w:lineRule="auto"/>
              <w:ind w:firstLineChars="0" w:firstLine="0"/>
              <w:jc w:val="center"/>
            </w:pPr>
            <w:r w:rsidRPr="00136289">
              <w:t>0.2323</w:t>
            </w:r>
          </w:p>
        </w:tc>
        <w:tc>
          <w:tcPr>
            <w:tcW w:w="0" w:type="auto"/>
            <w:tcBorders>
              <w:top w:val="nil"/>
              <w:bottom w:val="single" w:sz="12" w:space="0" w:color="auto"/>
            </w:tcBorders>
            <w:shd w:val="clear" w:color="auto" w:fill="auto"/>
            <w:tcMar>
              <w:left w:w="108" w:type="dxa"/>
              <w:right w:w="108" w:type="dxa"/>
            </w:tcMar>
            <w:vAlign w:val="center"/>
          </w:tcPr>
          <w:p w14:paraId="4F9233D7" w14:textId="77777777" w:rsidR="00281525" w:rsidRPr="00136289" w:rsidRDefault="00281525" w:rsidP="00B752F6">
            <w:pPr>
              <w:spacing w:line="276" w:lineRule="auto"/>
              <w:ind w:firstLineChars="0" w:firstLine="0"/>
              <w:jc w:val="center"/>
            </w:pPr>
            <w:r w:rsidRPr="00136289">
              <w:t>( 0 2 10)</w:t>
            </w:r>
          </w:p>
        </w:tc>
      </w:tr>
    </w:tbl>
    <w:p w14:paraId="1BF3791D" w14:textId="7C4DA994" w:rsidR="00281525" w:rsidRPr="00136289" w:rsidRDefault="00281525" w:rsidP="00B752F6">
      <w:pPr>
        <w:spacing w:line="276" w:lineRule="auto"/>
        <w:ind w:firstLineChars="0" w:firstLine="0"/>
        <w:jc w:val="left"/>
        <w:rPr>
          <w:rFonts w:eastAsiaTheme="minorEastAsia"/>
        </w:rPr>
      </w:pPr>
    </w:p>
    <w:p w14:paraId="4A6F82C8" w14:textId="32F921C7" w:rsidR="00281525" w:rsidRPr="00136289" w:rsidRDefault="00281525" w:rsidP="00B752F6">
      <w:pPr>
        <w:spacing w:line="276" w:lineRule="auto"/>
        <w:ind w:firstLineChars="0" w:firstLine="0"/>
        <w:jc w:val="left"/>
        <w:rPr>
          <w:rFonts w:eastAsiaTheme="minorEastAsia"/>
        </w:rPr>
      </w:pPr>
    </w:p>
    <w:p w14:paraId="1A919115" w14:textId="5D779889" w:rsidR="00281525" w:rsidRPr="00136289" w:rsidRDefault="00281525" w:rsidP="00B752F6">
      <w:pPr>
        <w:spacing w:line="276" w:lineRule="auto"/>
        <w:ind w:firstLineChars="0" w:firstLine="0"/>
        <w:jc w:val="left"/>
        <w:rPr>
          <w:rFonts w:eastAsiaTheme="minorEastAsia"/>
        </w:rPr>
      </w:pPr>
    </w:p>
    <w:p w14:paraId="09E6E79D" w14:textId="77777777" w:rsidR="00281525" w:rsidRPr="00136289" w:rsidRDefault="00281525" w:rsidP="00B752F6">
      <w:pPr>
        <w:spacing w:line="276" w:lineRule="auto"/>
        <w:ind w:firstLineChars="0" w:firstLine="0"/>
        <w:jc w:val="left"/>
        <w:rPr>
          <w:b/>
        </w:rPr>
      </w:pPr>
      <w:r w:rsidRPr="00136289">
        <w:rPr>
          <w:b/>
        </w:rPr>
        <w:t xml:space="preserve">Table 5 </w:t>
      </w:r>
    </w:p>
    <w:p w14:paraId="376B6CE8" w14:textId="202161F4" w:rsidR="00281525" w:rsidRPr="00136289" w:rsidRDefault="00281525" w:rsidP="00B752F6">
      <w:pPr>
        <w:spacing w:line="276" w:lineRule="auto"/>
        <w:ind w:firstLineChars="0" w:firstLine="0"/>
        <w:jc w:val="left"/>
      </w:pPr>
      <w:r w:rsidRPr="00136289">
        <w:t>Calculated geometrical parameters and experimental values for O-LDHs</w:t>
      </w:r>
    </w:p>
    <w:p w14:paraId="3BB785EA" w14:textId="77777777" w:rsidR="003B5BFF" w:rsidRPr="00136289" w:rsidRDefault="003B5BFF" w:rsidP="00B752F6">
      <w:pPr>
        <w:spacing w:line="276" w:lineRule="auto"/>
        <w:ind w:firstLineChars="0" w:firstLine="0"/>
        <w:jc w:val="left"/>
      </w:pPr>
    </w:p>
    <w:tbl>
      <w:tblPr>
        <w:tblW w:w="0" w:type="auto"/>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1196"/>
        <w:gridCol w:w="1243"/>
        <w:gridCol w:w="2709"/>
      </w:tblGrid>
      <w:tr w:rsidR="00136289" w:rsidRPr="00B068A6" w14:paraId="006EA274" w14:textId="77777777" w:rsidTr="00281525">
        <w:trPr>
          <w:trHeight w:val="454"/>
        </w:trPr>
        <w:tc>
          <w:tcPr>
            <w:tcW w:w="0" w:type="auto"/>
            <w:tcBorders>
              <w:top w:val="single" w:sz="12" w:space="0" w:color="auto"/>
              <w:bottom w:val="single" w:sz="8" w:space="0" w:color="auto"/>
            </w:tcBorders>
            <w:shd w:val="clear" w:color="000000" w:fill="FFFFFF"/>
            <w:tcMar>
              <w:left w:w="108" w:type="dxa"/>
              <w:right w:w="108" w:type="dxa"/>
            </w:tcMar>
            <w:vAlign w:val="center"/>
          </w:tcPr>
          <w:p w14:paraId="2F3DD939" w14:textId="77777777" w:rsidR="00281525" w:rsidRPr="00136289" w:rsidRDefault="00281525" w:rsidP="00B752F6">
            <w:pPr>
              <w:spacing w:line="276" w:lineRule="auto"/>
              <w:ind w:firstLineChars="0" w:firstLine="0"/>
              <w:jc w:val="center"/>
              <w:rPr>
                <w:rFonts w:eastAsia="SimSun"/>
              </w:rPr>
            </w:pPr>
          </w:p>
        </w:tc>
        <w:tc>
          <w:tcPr>
            <w:tcW w:w="0" w:type="auto"/>
            <w:tcBorders>
              <w:top w:val="single" w:sz="12" w:space="0" w:color="auto"/>
              <w:bottom w:val="single" w:sz="8" w:space="0" w:color="auto"/>
            </w:tcBorders>
            <w:shd w:val="clear" w:color="000000" w:fill="FFFFFF"/>
            <w:tcMar>
              <w:left w:w="108" w:type="dxa"/>
              <w:right w:w="108" w:type="dxa"/>
            </w:tcMar>
            <w:vAlign w:val="center"/>
          </w:tcPr>
          <w:p w14:paraId="72C32A7C" w14:textId="77777777" w:rsidR="00281525" w:rsidRPr="00136289" w:rsidRDefault="00281525" w:rsidP="00B752F6">
            <w:pPr>
              <w:spacing w:line="276" w:lineRule="auto"/>
              <w:ind w:firstLineChars="0" w:firstLine="0"/>
              <w:jc w:val="center"/>
            </w:pPr>
            <w:r w:rsidRPr="00136289">
              <w:t>Calculated</w:t>
            </w:r>
          </w:p>
        </w:tc>
        <w:tc>
          <w:tcPr>
            <w:tcW w:w="0" w:type="auto"/>
            <w:tcBorders>
              <w:top w:val="single" w:sz="12" w:space="0" w:color="auto"/>
              <w:bottom w:val="single" w:sz="8" w:space="0" w:color="auto"/>
            </w:tcBorders>
            <w:shd w:val="clear" w:color="000000" w:fill="FFFFFF"/>
            <w:tcMar>
              <w:left w:w="108" w:type="dxa"/>
              <w:right w:w="108" w:type="dxa"/>
            </w:tcMar>
            <w:vAlign w:val="center"/>
          </w:tcPr>
          <w:p w14:paraId="4441BB87" w14:textId="77777777" w:rsidR="00281525" w:rsidRPr="00136289" w:rsidRDefault="00281525" w:rsidP="00B752F6">
            <w:pPr>
              <w:spacing w:line="276" w:lineRule="auto"/>
              <w:ind w:firstLineChars="0" w:firstLine="0"/>
              <w:jc w:val="center"/>
              <w:rPr>
                <w:lang w:val="nl-NL"/>
              </w:rPr>
            </w:pPr>
            <w:r w:rsidRPr="00136289">
              <w:rPr>
                <w:lang w:val="nl-NL"/>
              </w:rPr>
              <w:t>Experiment</w:t>
            </w:r>
          </w:p>
          <w:p w14:paraId="28C3F3D9" w14:textId="77777777" w:rsidR="00281525" w:rsidRPr="00136289" w:rsidRDefault="00281525" w:rsidP="00B752F6">
            <w:pPr>
              <w:spacing w:line="276" w:lineRule="auto"/>
              <w:ind w:firstLineChars="0" w:firstLine="0"/>
              <w:jc w:val="center"/>
              <w:rPr>
                <w:lang w:val="nl-NL"/>
              </w:rPr>
            </w:pPr>
            <w:r w:rsidRPr="00136289">
              <w:rPr>
                <w:lang w:val="nl-NL"/>
              </w:rPr>
              <w:t>(Dong, Zhang et al. 2015)</w:t>
            </w:r>
          </w:p>
        </w:tc>
      </w:tr>
      <w:tr w:rsidR="00136289" w:rsidRPr="00136289" w14:paraId="0F86D371" w14:textId="77777777" w:rsidTr="00281525">
        <w:trPr>
          <w:trHeight w:val="454"/>
        </w:trPr>
        <w:tc>
          <w:tcPr>
            <w:tcW w:w="0" w:type="auto"/>
            <w:tcBorders>
              <w:top w:val="single" w:sz="8" w:space="0" w:color="auto"/>
            </w:tcBorders>
            <w:shd w:val="clear" w:color="000000" w:fill="FFFFFF"/>
            <w:tcMar>
              <w:left w:w="108" w:type="dxa"/>
              <w:right w:w="108" w:type="dxa"/>
            </w:tcMar>
            <w:vAlign w:val="center"/>
          </w:tcPr>
          <w:p w14:paraId="2F5AEEB8" w14:textId="77777777" w:rsidR="00281525" w:rsidRPr="00136289" w:rsidRDefault="00281525" w:rsidP="00B752F6">
            <w:pPr>
              <w:spacing w:line="276" w:lineRule="auto"/>
              <w:ind w:firstLineChars="0" w:firstLine="0"/>
              <w:jc w:val="center"/>
            </w:pPr>
            <w:r w:rsidRPr="00136289">
              <w:t>a (Å)</w:t>
            </w:r>
          </w:p>
        </w:tc>
        <w:tc>
          <w:tcPr>
            <w:tcW w:w="0" w:type="auto"/>
            <w:tcBorders>
              <w:top w:val="single" w:sz="8" w:space="0" w:color="auto"/>
            </w:tcBorders>
            <w:shd w:val="clear" w:color="000000" w:fill="FFFFFF"/>
            <w:tcMar>
              <w:left w:w="108" w:type="dxa"/>
              <w:right w:w="108" w:type="dxa"/>
            </w:tcMar>
            <w:vAlign w:val="center"/>
          </w:tcPr>
          <w:p w14:paraId="4E84D39F" w14:textId="77777777" w:rsidR="00281525" w:rsidRPr="00136289" w:rsidRDefault="00281525" w:rsidP="00B752F6">
            <w:pPr>
              <w:spacing w:line="276" w:lineRule="auto"/>
              <w:ind w:firstLineChars="0" w:firstLine="0"/>
              <w:jc w:val="center"/>
            </w:pPr>
            <w:r w:rsidRPr="00136289">
              <w:t>6.286</w:t>
            </w:r>
          </w:p>
        </w:tc>
        <w:tc>
          <w:tcPr>
            <w:tcW w:w="0" w:type="auto"/>
            <w:tcBorders>
              <w:top w:val="single" w:sz="8" w:space="0" w:color="auto"/>
            </w:tcBorders>
            <w:shd w:val="clear" w:color="000000" w:fill="FFFFFF"/>
            <w:tcMar>
              <w:left w:w="108" w:type="dxa"/>
              <w:right w:w="108" w:type="dxa"/>
            </w:tcMar>
            <w:vAlign w:val="center"/>
          </w:tcPr>
          <w:p w14:paraId="58B76ABE" w14:textId="77777777" w:rsidR="00281525" w:rsidRPr="00136289" w:rsidRDefault="00281525" w:rsidP="00B752F6">
            <w:pPr>
              <w:spacing w:line="276" w:lineRule="auto"/>
              <w:ind w:firstLineChars="0" w:firstLine="0"/>
              <w:jc w:val="center"/>
            </w:pPr>
            <w:r w:rsidRPr="00136289">
              <w:t>6.130</w:t>
            </w:r>
          </w:p>
        </w:tc>
      </w:tr>
      <w:tr w:rsidR="00136289" w:rsidRPr="00136289" w14:paraId="513D061D" w14:textId="77777777" w:rsidTr="00281525">
        <w:trPr>
          <w:trHeight w:val="454"/>
        </w:trPr>
        <w:tc>
          <w:tcPr>
            <w:tcW w:w="0" w:type="auto"/>
            <w:shd w:val="clear" w:color="000000" w:fill="FFFFFF"/>
            <w:tcMar>
              <w:left w:w="108" w:type="dxa"/>
              <w:right w:w="108" w:type="dxa"/>
            </w:tcMar>
            <w:vAlign w:val="center"/>
          </w:tcPr>
          <w:p w14:paraId="426A566A" w14:textId="77777777" w:rsidR="00281525" w:rsidRPr="00136289" w:rsidRDefault="00281525" w:rsidP="00B752F6">
            <w:pPr>
              <w:spacing w:line="276" w:lineRule="auto"/>
              <w:ind w:firstLineChars="0" w:firstLine="0"/>
              <w:jc w:val="center"/>
            </w:pPr>
            <w:r w:rsidRPr="00136289">
              <w:t>c (Å)</w:t>
            </w:r>
          </w:p>
        </w:tc>
        <w:tc>
          <w:tcPr>
            <w:tcW w:w="0" w:type="auto"/>
            <w:shd w:val="clear" w:color="000000" w:fill="FFFFFF"/>
            <w:tcMar>
              <w:left w:w="108" w:type="dxa"/>
              <w:right w:w="108" w:type="dxa"/>
            </w:tcMar>
            <w:vAlign w:val="center"/>
          </w:tcPr>
          <w:p w14:paraId="0481FB7A" w14:textId="77777777" w:rsidR="00281525" w:rsidRPr="00136289" w:rsidRDefault="00281525" w:rsidP="00B752F6">
            <w:pPr>
              <w:spacing w:line="276" w:lineRule="auto"/>
              <w:ind w:firstLineChars="0" w:firstLine="0"/>
              <w:jc w:val="center"/>
            </w:pPr>
            <w:r w:rsidRPr="00136289">
              <w:t>7.770</w:t>
            </w:r>
          </w:p>
        </w:tc>
        <w:tc>
          <w:tcPr>
            <w:tcW w:w="0" w:type="auto"/>
            <w:shd w:val="clear" w:color="000000" w:fill="FFFFFF"/>
            <w:tcMar>
              <w:left w:w="108" w:type="dxa"/>
              <w:right w:w="108" w:type="dxa"/>
            </w:tcMar>
            <w:vAlign w:val="center"/>
          </w:tcPr>
          <w:p w14:paraId="09991811" w14:textId="77777777" w:rsidR="00281525" w:rsidRPr="00136289" w:rsidRDefault="00281525" w:rsidP="00B752F6">
            <w:pPr>
              <w:spacing w:line="276" w:lineRule="auto"/>
              <w:ind w:firstLineChars="0" w:firstLine="0"/>
              <w:jc w:val="center"/>
            </w:pPr>
            <w:r w:rsidRPr="00136289">
              <w:t>7.720</w:t>
            </w:r>
          </w:p>
        </w:tc>
      </w:tr>
      <w:tr w:rsidR="00136289" w:rsidRPr="00136289" w14:paraId="6A610D40" w14:textId="77777777" w:rsidTr="00281525">
        <w:trPr>
          <w:trHeight w:val="454"/>
        </w:trPr>
        <w:tc>
          <w:tcPr>
            <w:tcW w:w="0" w:type="auto"/>
            <w:shd w:val="clear" w:color="000000" w:fill="FFFFFF"/>
            <w:tcMar>
              <w:left w:w="108" w:type="dxa"/>
              <w:right w:w="108" w:type="dxa"/>
            </w:tcMar>
            <w:vAlign w:val="center"/>
          </w:tcPr>
          <w:p w14:paraId="2D205A62" w14:textId="77777777" w:rsidR="00281525" w:rsidRPr="00136289" w:rsidRDefault="00281525" w:rsidP="00B752F6">
            <w:pPr>
              <w:spacing w:line="276" w:lineRule="auto"/>
              <w:ind w:firstLineChars="0" w:firstLine="0"/>
              <w:jc w:val="center"/>
            </w:pPr>
            <w:r w:rsidRPr="00136289">
              <w:t>Mg-O (Å)</w:t>
            </w:r>
          </w:p>
        </w:tc>
        <w:tc>
          <w:tcPr>
            <w:tcW w:w="0" w:type="auto"/>
            <w:shd w:val="clear" w:color="000000" w:fill="FFFFFF"/>
            <w:tcMar>
              <w:left w:w="108" w:type="dxa"/>
              <w:right w:w="108" w:type="dxa"/>
            </w:tcMar>
            <w:vAlign w:val="center"/>
          </w:tcPr>
          <w:p w14:paraId="4D381EE4" w14:textId="77777777" w:rsidR="00281525" w:rsidRPr="00136289" w:rsidRDefault="00281525" w:rsidP="00B752F6">
            <w:pPr>
              <w:spacing w:line="276" w:lineRule="auto"/>
              <w:ind w:firstLineChars="0" w:firstLine="0"/>
              <w:jc w:val="center"/>
            </w:pPr>
            <w:r w:rsidRPr="00136289">
              <w:t>2.121</w:t>
            </w:r>
          </w:p>
        </w:tc>
        <w:tc>
          <w:tcPr>
            <w:tcW w:w="0" w:type="auto"/>
            <w:shd w:val="clear" w:color="000000" w:fill="FFFFFF"/>
            <w:tcMar>
              <w:left w:w="108" w:type="dxa"/>
              <w:right w:w="108" w:type="dxa"/>
            </w:tcMar>
            <w:vAlign w:val="center"/>
          </w:tcPr>
          <w:p w14:paraId="7D0600FE" w14:textId="77777777" w:rsidR="00281525" w:rsidRPr="00136289" w:rsidRDefault="00281525" w:rsidP="00B752F6">
            <w:pPr>
              <w:spacing w:line="276" w:lineRule="auto"/>
              <w:ind w:firstLineChars="0" w:firstLine="0"/>
              <w:jc w:val="center"/>
            </w:pPr>
            <w:r w:rsidRPr="00136289">
              <w:t>2.100</w:t>
            </w:r>
          </w:p>
        </w:tc>
      </w:tr>
      <w:tr w:rsidR="00136289" w:rsidRPr="00136289" w14:paraId="266FAB6F" w14:textId="77777777" w:rsidTr="00281525">
        <w:trPr>
          <w:trHeight w:val="454"/>
        </w:trPr>
        <w:tc>
          <w:tcPr>
            <w:tcW w:w="0" w:type="auto"/>
            <w:shd w:val="clear" w:color="000000" w:fill="FFFFFF"/>
            <w:tcMar>
              <w:left w:w="108" w:type="dxa"/>
              <w:right w:w="108" w:type="dxa"/>
            </w:tcMar>
            <w:vAlign w:val="center"/>
          </w:tcPr>
          <w:p w14:paraId="28464F8E" w14:textId="77777777" w:rsidR="00281525" w:rsidRPr="00136289" w:rsidRDefault="00281525" w:rsidP="00B752F6">
            <w:pPr>
              <w:spacing w:line="276" w:lineRule="auto"/>
              <w:ind w:firstLineChars="0" w:firstLine="0"/>
              <w:jc w:val="center"/>
            </w:pPr>
            <w:r w:rsidRPr="00136289">
              <w:t>Al-O (</w:t>
            </w:r>
            <w:r w:rsidRPr="00136289">
              <w:rPr>
                <w:rFonts w:eastAsia="SimSun"/>
              </w:rPr>
              <w:t>Å</w:t>
            </w:r>
            <w:r w:rsidRPr="00136289">
              <w:t>)</w:t>
            </w:r>
          </w:p>
        </w:tc>
        <w:tc>
          <w:tcPr>
            <w:tcW w:w="0" w:type="auto"/>
            <w:shd w:val="clear" w:color="000000" w:fill="FFFFFF"/>
            <w:tcMar>
              <w:left w:w="108" w:type="dxa"/>
              <w:right w:w="108" w:type="dxa"/>
            </w:tcMar>
            <w:vAlign w:val="center"/>
          </w:tcPr>
          <w:p w14:paraId="2C66C55E" w14:textId="77777777" w:rsidR="00281525" w:rsidRPr="00136289" w:rsidRDefault="00281525" w:rsidP="00B752F6">
            <w:pPr>
              <w:spacing w:line="276" w:lineRule="auto"/>
              <w:ind w:firstLineChars="0" w:firstLine="0"/>
              <w:jc w:val="center"/>
            </w:pPr>
            <w:r w:rsidRPr="00136289">
              <w:t>1.956</w:t>
            </w:r>
          </w:p>
        </w:tc>
        <w:tc>
          <w:tcPr>
            <w:tcW w:w="0" w:type="auto"/>
            <w:shd w:val="clear" w:color="000000" w:fill="FFFFFF"/>
            <w:tcMar>
              <w:left w:w="108" w:type="dxa"/>
              <w:right w:w="108" w:type="dxa"/>
            </w:tcMar>
            <w:vAlign w:val="center"/>
          </w:tcPr>
          <w:p w14:paraId="7DAE6543" w14:textId="77777777" w:rsidR="00281525" w:rsidRPr="00136289" w:rsidRDefault="00281525" w:rsidP="00B752F6">
            <w:pPr>
              <w:spacing w:line="276" w:lineRule="auto"/>
              <w:ind w:firstLineChars="0" w:firstLine="0"/>
              <w:jc w:val="center"/>
            </w:pPr>
            <w:r w:rsidRPr="00136289">
              <w:t>2.000</w:t>
            </w:r>
          </w:p>
        </w:tc>
      </w:tr>
      <w:tr w:rsidR="00136289" w:rsidRPr="00136289" w14:paraId="23CC77D9" w14:textId="77777777" w:rsidTr="00281525">
        <w:trPr>
          <w:trHeight w:val="454"/>
        </w:trPr>
        <w:tc>
          <w:tcPr>
            <w:tcW w:w="0" w:type="auto"/>
            <w:shd w:val="clear" w:color="000000" w:fill="FFFFFF"/>
            <w:tcMar>
              <w:left w:w="108" w:type="dxa"/>
              <w:right w:w="108" w:type="dxa"/>
            </w:tcMar>
            <w:vAlign w:val="center"/>
          </w:tcPr>
          <w:p w14:paraId="251090FA" w14:textId="77777777" w:rsidR="00281525" w:rsidRPr="00136289" w:rsidRDefault="00281525" w:rsidP="00B752F6">
            <w:pPr>
              <w:spacing w:line="276" w:lineRule="auto"/>
              <w:ind w:firstLineChars="0" w:firstLine="0"/>
              <w:jc w:val="center"/>
            </w:pPr>
            <w:r w:rsidRPr="00136289">
              <w:t>O-H (Å)</w:t>
            </w:r>
          </w:p>
        </w:tc>
        <w:tc>
          <w:tcPr>
            <w:tcW w:w="0" w:type="auto"/>
            <w:shd w:val="clear" w:color="000000" w:fill="FFFFFF"/>
            <w:tcMar>
              <w:left w:w="108" w:type="dxa"/>
              <w:right w:w="108" w:type="dxa"/>
            </w:tcMar>
            <w:vAlign w:val="center"/>
          </w:tcPr>
          <w:p w14:paraId="07967D86" w14:textId="77777777" w:rsidR="00281525" w:rsidRPr="00136289" w:rsidRDefault="00281525" w:rsidP="00B752F6">
            <w:pPr>
              <w:spacing w:line="276" w:lineRule="auto"/>
              <w:ind w:firstLineChars="0" w:firstLine="0"/>
              <w:jc w:val="center"/>
            </w:pPr>
            <w:r w:rsidRPr="00136289">
              <w:t>0.995</w:t>
            </w:r>
          </w:p>
        </w:tc>
        <w:tc>
          <w:tcPr>
            <w:tcW w:w="0" w:type="auto"/>
            <w:shd w:val="clear" w:color="000000" w:fill="FFFFFF"/>
            <w:tcMar>
              <w:left w:w="108" w:type="dxa"/>
              <w:right w:w="108" w:type="dxa"/>
            </w:tcMar>
            <w:vAlign w:val="center"/>
          </w:tcPr>
          <w:p w14:paraId="335A21B9" w14:textId="77777777" w:rsidR="00281525" w:rsidRPr="00136289" w:rsidRDefault="00281525" w:rsidP="00B752F6">
            <w:pPr>
              <w:spacing w:line="276" w:lineRule="auto"/>
              <w:ind w:firstLineChars="0" w:firstLine="0"/>
              <w:jc w:val="center"/>
            </w:pPr>
            <w:r w:rsidRPr="00136289">
              <w:t>1.000</w:t>
            </w:r>
          </w:p>
        </w:tc>
      </w:tr>
    </w:tbl>
    <w:p w14:paraId="5023ABAA" w14:textId="7A503A7D" w:rsidR="00281525" w:rsidRPr="00136289" w:rsidRDefault="00281525" w:rsidP="00B752F6">
      <w:pPr>
        <w:spacing w:line="276" w:lineRule="auto"/>
        <w:ind w:firstLineChars="0" w:firstLine="0"/>
        <w:jc w:val="left"/>
        <w:rPr>
          <w:rFonts w:eastAsiaTheme="minorEastAsia"/>
        </w:rPr>
      </w:pPr>
    </w:p>
    <w:p w14:paraId="0182C7C1" w14:textId="1135E69F" w:rsidR="00281525" w:rsidRPr="00136289" w:rsidRDefault="00281525" w:rsidP="00B752F6">
      <w:pPr>
        <w:spacing w:line="276" w:lineRule="auto"/>
        <w:ind w:firstLineChars="0" w:firstLine="0"/>
        <w:jc w:val="left"/>
        <w:rPr>
          <w:rFonts w:eastAsiaTheme="minorEastAsia"/>
        </w:rPr>
      </w:pPr>
    </w:p>
    <w:p w14:paraId="4A148A77" w14:textId="77777777" w:rsidR="00281525" w:rsidRPr="00136289" w:rsidRDefault="00281525" w:rsidP="00B752F6">
      <w:pPr>
        <w:spacing w:line="276" w:lineRule="auto"/>
        <w:ind w:firstLineChars="0" w:firstLine="0"/>
        <w:jc w:val="left"/>
        <w:rPr>
          <w:b/>
        </w:rPr>
      </w:pPr>
      <w:r w:rsidRPr="00136289">
        <w:rPr>
          <w:b/>
        </w:rPr>
        <w:t xml:space="preserve">Table 6 </w:t>
      </w:r>
    </w:p>
    <w:p w14:paraId="32938143" w14:textId="3855AE82" w:rsidR="00281525" w:rsidRPr="00136289" w:rsidRDefault="00281525" w:rsidP="00B752F6">
      <w:pPr>
        <w:spacing w:line="276" w:lineRule="auto"/>
        <w:ind w:firstLineChars="0" w:firstLine="0"/>
        <w:jc w:val="left"/>
      </w:pPr>
      <w:r w:rsidRPr="00136289">
        <w:t xml:space="preserve">Calculated </w:t>
      </w:r>
      <w:r w:rsidRPr="00136289">
        <w:rPr>
          <w:vertAlign w:val="superscript"/>
        </w:rPr>
        <w:t>1</w:t>
      </w:r>
      <w:r w:rsidRPr="00136289">
        <w:t>H chemical shifts and experiment values</w:t>
      </w:r>
    </w:p>
    <w:tbl>
      <w:tblPr>
        <w:tblW w:w="0" w:type="auto"/>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2503"/>
        <w:gridCol w:w="1243"/>
        <w:gridCol w:w="1336"/>
      </w:tblGrid>
      <w:tr w:rsidR="00136289" w:rsidRPr="00136289" w14:paraId="5C3B6BCD" w14:textId="77777777" w:rsidTr="00281525">
        <w:trPr>
          <w:trHeight w:val="454"/>
        </w:trPr>
        <w:tc>
          <w:tcPr>
            <w:tcW w:w="0" w:type="auto"/>
            <w:tcBorders>
              <w:top w:val="single" w:sz="12" w:space="0" w:color="auto"/>
              <w:bottom w:val="single" w:sz="8" w:space="0" w:color="auto"/>
            </w:tcBorders>
            <w:shd w:val="clear" w:color="000000" w:fill="FFFFFF"/>
            <w:tcMar>
              <w:left w:w="108" w:type="dxa"/>
              <w:right w:w="108" w:type="dxa"/>
            </w:tcMar>
            <w:vAlign w:val="center"/>
          </w:tcPr>
          <w:p w14:paraId="5FD2B929" w14:textId="77777777" w:rsidR="00281525" w:rsidRPr="00136289" w:rsidRDefault="00281525" w:rsidP="00B752F6">
            <w:pPr>
              <w:spacing w:line="276" w:lineRule="auto"/>
              <w:ind w:firstLineChars="0" w:firstLine="0"/>
              <w:jc w:val="center"/>
            </w:pPr>
            <w:r w:rsidRPr="00136289">
              <w:t>Chemical environments</w:t>
            </w:r>
          </w:p>
        </w:tc>
        <w:tc>
          <w:tcPr>
            <w:tcW w:w="0" w:type="auto"/>
            <w:tcBorders>
              <w:top w:val="single" w:sz="12" w:space="0" w:color="auto"/>
              <w:bottom w:val="single" w:sz="8" w:space="0" w:color="auto"/>
            </w:tcBorders>
            <w:shd w:val="clear" w:color="000000" w:fill="FFFFFF"/>
            <w:tcMar>
              <w:left w:w="108" w:type="dxa"/>
              <w:right w:w="108" w:type="dxa"/>
            </w:tcMar>
            <w:vAlign w:val="center"/>
          </w:tcPr>
          <w:p w14:paraId="32164139" w14:textId="77777777" w:rsidR="00281525" w:rsidRPr="00136289" w:rsidRDefault="00281525" w:rsidP="00B752F6">
            <w:pPr>
              <w:spacing w:line="276" w:lineRule="auto"/>
              <w:ind w:firstLineChars="0" w:firstLine="0"/>
              <w:jc w:val="center"/>
            </w:pPr>
            <w:r w:rsidRPr="00136289">
              <w:t>Calculated</w:t>
            </w:r>
          </w:p>
        </w:tc>
        <w:tc>
          <w:tcPr>
            <w:tcW w:w="0" w:type="auto"/>
            <w:tcBorders>
              <w:top w:val="single" w:sz="12" w:space="0" w:color="auto"/>
              <w:bottom w:val="single" w:sz="8" w:space="0" w:color="auto"/>
            </w:tcBorders>
            <w:shd w:val="clear" w:color="000000" w:fill="FFFFFF"/>
            <w:tcMar>
              <w:left w:w="108" w:type="dxa"/>
              <w:right w:w="108" w:type="dxa"/>
            </w:tcMar>
            <w:vAlign w:val="center"/>
          </w:tcPr>
          <w:p w14:paraId="1AD0EDB1" w14:textId="77777777" w:rsidR="00281525" w:rsidRPr="00136289" w:rsidRDefault="00281525" w:rsidP="00B752F6">
            <w:pPr>
              <w:spacing w:line="276" w:lineRule="auto"/>
              <w:ind w:firstLineChars="0" w:firstLine="0"/>
              <w:jc w:val="center"/>
            </w:pPr>
            <w:r w:rsidRPr="00136289">
              <w:t>Experiment</w:t>
            </w:r>
          </w:p>
        </w:tc>
      </w:tr>
      <w:tr w:rsidR="00136289" w:rsidRPr="00136289" w14:paraId="554CD147" w14:textId="77777777" w:rsidTr="00281525">
        <w:trPr>
          <w:trHeight w:val="454"/>
        </w:trPr>
        <w:tc>
          <w:tcPr>
            <w:tcW w:w="0" w:type="auto"/>
            <w:tcBorders>
              <w:top w:val="single" w:sz="8" w:space="0" w:color="auto"/>
            </w:tcBorders>
            <w:shd w:val="clear" w:color="000000" w:fill="FFFFFF"/>
            <w:tcMar>
              <w:left w:w="108" w:type="dxa"/>
              <w:right w:w="108" w:type="dxa"/>
            </w:tcMar>
            <w:vAlign w:val="center"/>
          </w:tcPr>
          <w:p w14:paraId="6EA382C4" w14:textId="77777777" w:rsidR="00281525" w:rsidRPr="00136289" w:rsidRDefault="00281525" w:rsidP="00B752F6">
            <w:pPr>
              <w:spacing w:line="276" w:lineRule="auto"/>
              <w:ind w:firstLineChars="0" w:firstLine="0"/>
              <w:jc w:val="center"/>
            </w:pPr>
            <w:r w:rsidRPr="00136289">
              <w:t>Mg</w:t>
            </w:r>
            <w:r w:rsidRPr="00136289">
              <w:rPr>
                <w:vertAlign w:val="subscript"/>
              </w:rPr>
              <w:t>3</w:t>
            </w:r>
            <w:r w:rsidRPr="00136289">
              <w:t>-OH</w:t>
            </w:r>
          </w:p>
        </w:tc>
        <w:tc>
          <w:tcPr>
            <w:tcW w:w="0" w:type="auto"/>
            <w:tcBorders>
              <w:top w:val="single" w:sz="8" w:space="0" w:color="auto"/>
            </w:tcBorders>
            <w:shd w:val="clear" w:color="000000" w:fill="FFFFFF"/>
            <w:tcMar>
              <w:left w:w="108" w:type="dxa"/>
              <w:right w:w="108" w:type="dxa"/>
            </w:tcMar>
            <w:vAlign w:val="center"/>
          </w:tcPr>
          <w:p w14:paraId="11DC9D9B" w14:textId="77777777" w:rsidR="00281525" w:rsidRPr="00136289" w:rsidRDefault="00281525" w:rsidP="00B752F6">
            <w:pPr>
              <w:spacing w:line="276" w:lineRule="auto"/>
              <w:ind w:firstLineChars="0" w:firstLine="0"/>
              <w:jc w:val="center"/>
            </w:pPr>
            <w:r w:rsidRPr="00136289">
              <w:t>0.11</w:t>
            </w:r>
          </w:p>
        </w:tc>
        <w:tc>
          <w:tcPr>
            <w:tcW w:w="0" w:type="auto"/>
            <w:tcBorders>
              <w:top w:val="single" w:sz="8" w:space="0" w:color="auto"/>
            </w:tcBorders>
            <w:shd w:val="clear" w:color="000000" w:fill="FFFFFF"/>
            <w:tcMar>
              <w:left w:w="108" w:type="dxa"/>
              <w:right w:w="108" w:type="dxa"/>
            </w:tcMar>
            <w:vAlign w:val="center"/>
          </w:tcPr>
          <w:p w14:paraId="5796F549" w14:textId="77777777" w:rsidR="00281525" w:rsidRPr="00136289" w:rsidRDefault="00281525" w:rsidP="00B752F6">
            <w:pPr>
              <w:spacing w:line="276" w:lineRule="auto"/>
              <w:ind w:firstLineChars="0" w:firstLine="0"/>
              <w:jc w:val="center"/>
            </w:pPr>
            <w:r w:rsidRPr="00136289">
              <w:t>0.2</w:t>
            </w:r>
          </w:p>
        </w:tc>
      </w:tr>
      <w:tr w:rsidR="00136289" w:rsidRPr="00136289" w14:paraId="6EFACEF5" w14:textId="77777777" w:rsidTr="00281525">
        <w:trPr>
          <w:trHeight w:val="454"/>
        </w:trPr>
        <w:tc>
          <w:tcPr>
            <w:tcW w:w="0" w:type="auto"/>
            <w:shd w:val="clear" w:color="000000" w:fill="FFFFFF"/>
            <w:tcMar>
              <w:left w:w="108" w:type="dxa"/>
              <w:right w:w="108" w:type="dxa"/>
            </w:tcMar>
            <w:vAlign w:val="center"/>
          </w:tcPr>
          <w:p w14:paraId="7F056FE0" w14:textId="77777777" w:rsidR="00281525" w:rsidRPr="00136289" w:rsidRDefault="00281525" w:rsidP="00B752F6">
            <w:pPr>
              <w:spacing w:line="276" w:lineRule="auto"/>
              <w:ind w:firstLineChars="0" w:firstLine="0"/>
              <w:jc w:val="center"/>
            </w:pPr>
            <w:r w:rsidRPr="00136289">
              <w:t>Mg</w:t>
            </w:r>
            <w:r w:rsidRPr="00136289">
              <w:rPr>
                <w:vertAlign w:val="subscript"/>
              </w:rPr>
              <w:t>2</w:t>
            </w:r>
            <w:r w:rsidRPr="00136289">
              <w:t>Cu-OH</w:t>
            </w:r>
          </w:p>
        </w:tc>
        <w:tc>
          <w:tcPr>
            <w:tcW w:w="0" w:type="auto"/>
            <w:shd w:val="clear" w:color="000000" w:fill="FFFFFF"/>
            <w:tcMar>
              <w:left w:w="108" w:type="dxa"/>
              <w:right w:w="108" w:type="dxa"/>
            </w:tcMar>
            <w:vAlign w:val="center"/>
          </w:tcPr>
          <w:p w14:paraId="0EA1D179" w14:textId="77777777" w:rsidR="00281525" w:rsidRPr="00136289" w:rsidRDefault="00281525" w:rsidP="00B752F6">
            <w:pPr>
              <w:spacing w:line="276" w:lineRule="auto"/>
              <w:ind w:firstLineChars="0" w:firstLine="0"/>
              <w:jc w:val="center"/>
            </w:pPr>
            <w:r w:rsidRPr="00136289">
              <w:t>0.10</w:t>
            </w:r>
          </w:p>
        </w:tc>
        <w:tc>
          <w:tcPr>
            <w:tcW w:w="0" w:type="auto"/>
            <w:shd w:val="clear" w:color="000000" w:fill="FFFFFF"/>
            <w:tcMar>
              <w:left w:w="108" w:type="dxa"/>
              <w:right w:w="108" w:type="dxa"/>
            </w:tcMar>
            <w:vAlign w:val="center"/>
          </w:tcPr>
          <w:p w14:paraId="70EDD46A" w14:textId="77777777" w:rsidR="00281525" w:rsidRPr="00136289" w:rsidRDefault="00281525" w:rsidP="00B752F6">
            <w:pPr>
              <w:spacing w:line="276" w:lineRule="auto"/>
              <w:ind w:firstLineChars="0" w:firstLine="0"/>
              <w:jc w:val="center"/>
            </w:pPr>
            <w:r w:rsidRPr="00136289">
              <w:t>0.2</w:t>
            </w:r>
          </w:p>
        </w:tc>
      </w:tr>
      <w:tr w:rsidR="00136289" w:rsidRPr="00136289" w14:paraId="2F723D9C" w14:textId="77777777" w:rsidTr="00281525">
        <w:trPr>
          <w:trHeight w:val="454"/>
        </w:trPr>
        <w:tc>
          <w:tcPr>
            <w:tcW w:w="0" w:type="auto"/>
            <w:shd w:val="clear" w:color="000000" w:fill="FFFFFF"/>
            <w:tcMar>
              <w:left w:w="108" w:type="dxa"/>
              <w:right w:w="108" w:type="dxa"/>
            </w:tcMar>
            <w:vAlign w:val="center"/>
          </w:tcPr>
          <w:p w14:paraId="26E26EF0" w14:textId="77777777" w:rsidR="00281525" w:rsidRPr="00136289" w:rsidRDefault="00281525" w:rsidP="00B752F6">
            <w:pPr>
              <w:spacing w:line="276" w:lineRule="auto"/>
              <w:ind w:firstLineChars="0" w:firstLine="0"/>
              <w:jc w:val="center"/>
            </w:pPr>
            <w:r w:rsidRPr="00136289">
              <w:t>MgCuAl-OH</w:t>
            </w:r>
          </w:p>
        </w:tc>
        <w:tc>
          <w:tcPr>
            <w:tcW w:w="0" w:type="auto"/>
            <w:shd w:val="clear" w:color="000000" w:fill="FFFFFF"/>
            <w:tcMar>
              <w:left w:w="108" w:type="dxa"/>
              <w:right w:w="108" w:type="dxa"/>
            </w:tcMar>
            <w:vAlign w:val="center"/>
          </w:tcPr>
          <w:p w14:paraId="57C6B03F" w14:textId="77777777" w:rsidR="00281525" w:rsidRPr="00136289" w:rsidRDefault="00281525" w:rsidP="00B752F6">
            <w:pPr>
              <w:spacing w:line="276" w:lineRule="auto"/>
              <w:ind w:firstLineChars="0" w:firstLine="0"/>
              <w:jc w:val="center"/>
            </w:pPr>
            <w:r w:rsidRPr="00136289">
              <w:t>2.79</w:t>
            </w:r>
          </w:p>
        </w:tc>
        <w:tc>
          <w:tcPr>
            <w:tcW w:w="0" w:type="auto"/>
            <w:shd w:val="clear" w:color="000000" w:fill="FFFFFF"/>
            <w:tcMar>
              <w:left w:w="108" w:type="dxa"/>
              <w:right w:w="108" w:type="dxa"/>
            </w:tcMar>
            <w:vAlign w:val="center"/>
          </w:tcPr>
          <w:p w14:paraId="7C645087" w14:textId="77777777" w:rsidR="00281525" w:rsidRPr="00136289" w:rsidRDefault="00281525" w:rsidP="00B752F6">
            <w:pPr>
              <w:spacing w:line="276" w:lineRule="auto"/>
              <w:ind w:firstLineChars="0" w:firstLine="0"/>
              <w:jc w:val="center"/>
            </w:pPr>
            <w:r w:rsidRPr="00136289">
              <w:t>2.3</w:t>
            </w:r>
          </w:p>
        </w:tc>
      </w:tr>
      <w:tr w:rsidR="00136289" w:rsidRPr="00136289" w14:paraId="153D4941" w14:textId="77777777" w:rsidTr="00281525">
        <w:trPr>
          <w:trHeight w:val="454"/>
        </w:trPr>
        <w:tc>
          <w:tcPr>
            <w:tcW w:w="0" w:type="auto"/>
            <w:shd w:val="clear" w:color="000000" w:fill="FFFFFF"/>
            <w:tcMar>
              <w:left w:w="108" w:type="dxa"/>
              <w:right w:w="108" w:type="dxa"/>
            </w:tcMar>
            <w:vAlign w:val="center"/>
          </w:tcPr>
          <w:p w14:paraId="4CB2592C" w14:textId="77777777" w:rsidR="00281525" w:rsidRPr="00136289" w:rsidRDefault="00281525" w:rsidP="00B752F6">
            <w:pPr>
              <w:spacing w:line="276" w:lineRule="auto"/>
              <w:ind w:firstLineChars="0" w:firstLine="0"/>
              <w:jc w:val="center"/>
            </w:pPr>
            <w:r w:rsidRPr="00136289">
              <w:t>Mg</w:t>
            </w:r>
            <w:r w:rsidRPr="00136289">
              <w:rPr>
                <w:vertAlign w:val="subscript"/>
              </w:rPr>
              <w:t>2</w:t>
            </w:r>
            <w:r w:rsidRPr="00136289">
              <w:t>Cr-OH</w:t>
            </w:r>
          </w:p>
        </w:tc>
        <w:tc>
          <w:tcPr>
            <w:tcW w:w="0" w:type="auto"/>
            <w:shd w:val="clear" w:color="000000" w:fill="FFFFFF"/>
            <w:tcMar>
              <w:left w:w="108" w:type="dxa"/>
              <w:right w:w="108" w:type="dxa"/>
            </w:tcMar>
            <w:vAlign w:val="center"/>
          </w:tcPr>
          <w:p w14:paraId="7113BC1B" w14:textId="77777777" w:rsidR="00281525" w:rsidRPr="00136289" w:rsidRDefault="00281525" w:rsidP="00B752F6">
            <w:pPr>
              <w:spacing w:line="276" w:lineRule="auto"/>
              <w:ind w:firstLineChars="0" w:firstLine="0"/>
              <w:jc w:val="center"/>
            </w:pPr>
            <w:r w:rsidRPr="00136289">
              <w:t>2.99</w:t>
            </w:r>
          </w:p>
        </w:tc>
        <w:tc>
          <w:tcPr>
            <w:tcW w:w="0" w:type="auto"/>
            <w:shd w:val="clear" w:color="000000" w:fill="FFFFFF"/>
            <w:tcMar>
              <w:left w:w="108" w:type="dxa"/>
              <w:right w:w="108" w:type="dxa"/>
            </w:tcMar>
            <w:vAlign w:val="center"/>
          </w:tcPr>
          <w:p w14:paraId="1D2450D2" w14:textId="77777777" w:rsidR="00281525" w:rsidRPr="00136289" w:rsidRDefault="00281525" w:rsidP="00B752F6">
            <w:pPr>
              <w:spacing w:line="276" w:lineRule="auto"/>
              <w:ind w:firstLineChars="0" w:firstLine="0"/>
              <w:jc w:val="center"/>
            </w:pPr>
            <w:r w:rsidRPr="00136289">
              <w:t>2.8</w:t>
            </w:r>
          </w:p>
        </w:tc>
      </w:tr>
      <w:tr w:rsidR="00136289" w:rsidRPr="00136289" w14:paraId="7DF84400" w14:textId="77777777" w:rsidTr="00281525">
        <w:trPr>
          <w:trHeight w:val="454"/>
        </w:trPr>
        <w:tc>
          <w:tcPr>
            <w:tcW w:w="0" w:type="auto"/>
            <w:shd w:val="clear" w:color="000000" w:fill="FFFFFF"/>
            <w:tcMar>
              <w:left w:w="108" w:type="dxa"/>
              <w:right w:w="108" w:type="dxa"/>
            </w:tcMar>
            <w:vAlign w:val="center"/>
          </w:tcPr>
          <w:p w14:paraId="6B300898" w14:textId="77777777" w:rsidR="00281525" w:rsidRPr="00136289" w:rsidRDefault="00281525" w:rsidP="00B752F6">
            <w:pPr>
              <w:spacing w:line="276" w:lineRule="auto"/>
              <w:ind w:firstLineChars="0" w:firstLine="0"/>
              <w:jc w:val="center"/>
            </w:pPr>
            <w:r w:rsidRPr="00136289">
              <w:t>Mg</w:t>
            </w:r>
            <w:r w:rsidRPr="00136289">
              <w:rPr>
                <w:vertAlign w:val="subscript"/>
              </w:rPr>
              <w:t>2</w:t>
            </w:r>
            <w:r w:rsidRPr="00136289">
              <w:t>Al-OH</w:t>
            </w:r>
          </w:p>
        </w:tc>
        <w:tc>
          <w:tcPr>
            <w:tcW w:w="0" w:type="auto"/>
            <w:shd w:val="clear" w:color="000000" w:fill="FFFFFF"/>
            <w:tcMar>
              <w:left w:w="108" w:type="dxa"/>
              <w:right w:w="108" w:type="dxa"/>
            </w:tcMar>
            <w:vAlign w:val="center"/>
          </w:tcPr>
          <w:p w14:paraId="2CC6A216" w14:textId="77777777" w:rsidR="00281525" w:rsidRPr="00136289" w:rsidRDefault="00281525" w:rsidP="00B752F6">
            <w:pPr>
              <w:spacing w:line="276" w:lineRule="auto"/>
              <w:ind w:firstLineChars="0" w:firstLine="0"/>
              <w:jc w:val="center"/>
            </w:pPr>
            <w:r w:rsidRPr="00136289">
              <w:t>3.45</w:t>
            </w:r>
          </w:p>
        </w:tc>
        <w:tc>
          <w:tcPr>
            <w:tcW w:w="0" w:type="auto"/>
            <w:shd w:val="clear" w:color="000000" w:fill="FFFFFF"/>
            <w:tcMar>
              <w:left w:w="108" w:type="dxa"/>
              <w:right w:w="108" w:type="dxa"/>
            </w:tcMar>
            <w:vAlign w:val="center"/>
          </w:tcPr>
          <w:p w14:paraId="5B44EB00" w14:textId="77777777" w:rsidR="00281525" w:rsidRPr="00136289" w:rsidRDefault="00281525" w:rsidP="00B752F6">
            <w:pPr>
              <w:spacing w:line="276" w:lineRule="auto"/>
              <w:ind w:firstLineChars="0" w:firstLine="0"/>
              <w:jc w:val="center"/>
            </w:pPr>
            <w:r w:rsidRPr="00136289">
              <w:t>3.6</w:t>
            </w:r>
          </w:p>
        </w:tc>
      </w:tr>
    </w:tbl>
    <w:p w14:paraId="5BDD1B62" w14:textId="25D9B950" w:rsidR="00281525" w:rsidRPr="00136289" w:rsidRDefault="00281525" w:rsidP="00B752F6">
      <w:pPr>
        <w:spacing w:line="276" w:lineRule="auto"/>
        <w:ind w:firstLineChars="0" w:firstLine="0"/>
        <w:jc w:val="left"/>
        <w:rPr>
          <w:rFonts w:eastAsiaTheme="minorEastAsia"/>
        </w:rPr>
      </w:pPr>
    </w:p>
    <w:p w14:paraId="57F65378" w14:textId="77777777" w:rsidR="00281525" w:rsidRPr="00136289" w:rsidRDefault="00281525" w:rsidP="00B752F6">
      <w:pPr>
        <w:pStyle w:val="Geenafstand"/>
        <w:spacing w:line="276" w:lineRule="auto"/>
        <w:jc w:val="left"/>
        <w:rPr>
          <w:b/>
        </w:rPr>
      </w:pPr>
      <w:r w:rsidRPr="00136289">
        <w:rPr>
          <w:b/>
        </w:rPr>
        <w:t xml:space="preserve">Table 7 </w:t>
      </w:r>
    </w:p>
    <w:p w14:paraId="0FCE4753" w14:textId="3A728F75" w:rsidR="00281525" w:rsidRPr="00136289" w:rsidRDefault="00281525" w:rsidP="00B752F6">
      <w:pPr>
        <w:pStyle w:val="Geenafstand"/>
        <w:spacing w:line="276" w:lineRule="auto"/>
        <w:jc w:val="left"/>
      </w:pPr>
      <w:r w:rsidRPr="00136289">
        <w:t>Concentration of metal ions in leachate from C-LDHs modified mortar (mM)</w:t>
      </w:r>
    </w:p>
    <w:tbl>
      <w:tblPr>
        <w:tblW w:w="0" w:type="auto"/>
        <w:tblBorders>
          <w:top w:val="single" w:sz="12" w:space="0" w:color="auto"/>
          <w:bottom w:val="single" w:sz="12" w:space="0" w:color="auto"/>
        </w:tblBorders>
        <w:tblCellMar>
          <w:left w:w="10" w:type="dxa"/>
          <w:right w:w="10" w:type="dxa"/>
        </w:tblCellMar>
        <w:tblLook w:val="04A0" w:firstRow="1" w:lastRow="0" w:firstColumn="1" w:lastColumn="0" w:noHBand="0" w:noVBand="1"/>
      </w:tblPr>
      <w:tblGrid>
        <w:gridCol w:w="667"/>
        <w:gridCol w:w="1410"/>
        <w:gridCol w:w="2429"/>
      </w:tblGrid>
      <w:tr w:rsidR="00136289" w:rsidRPr="00136289" w14:paraId="445935ED" w14:textId="77777777" w:rsidTr="00281525">
        <w:trPr>
          <w:trHeight w:val="454"/>
        </w:trPr>
        <w:tc>
          <w:tcPr>
            <w:tcW w:w="0" w:type="auto"/>
            <w:tcBorders>
              <w:top w:val="single" w:sz="12" w:space="0" w:color="auto"/>
              <w:bottom w:val="single" w:sz="8" w:space="0" w:color="auto"/>
            </w:tcBorders>
            <w:shd w:val="clear" w:color="auto" w:fill="auto"/>
            <w:tcMar>
              <w:left w:w="108" w:type="dxa"/>
              <w:right w:w="108" w:type="dxa"/>
            </w:tcMar>
            <w:vAlign w:val="center"/>
          </w:tcPr>
          <w:p w14:paraId="7792EC27" w14:textId="77777777" w:rsidR="00281525" w:rsidRPr="00136289" w:rsidRDefault="00281525" w:rsidP="00B752F6">
            <w:pPr>
              <w:spacing w:line="276" w:lineRule="auto"/>
              <w:ind w:firstLineChars="0" w:firstLine="0"/>
              <w:jc w:val="center"/>
            </w:pPr>
            <w:r w:rsidRPr="00136289">
              <w:t>Ions</w:t>
            </w:r>
          </w:p>
        </w:tc>
        <w:tc>
          <w:tcPr>
            <w:tcW w:w="0" w:type="auto"/>
            <w:tcBorders>
              <w:top w:val="single" w:sz="12" w:space="0" w:color="auto"/>
              <w:bottom w:val="single" w:sz="8" w:space="0" w:color="auto"/>
            </w:tcBorders>
            <w:shd w:val="clear" w:color="auto" w:fill="auto"/>
            <w:tcMar>
              <w:left w:w="108" w:type="dxa"/>
              <w:right w:w="108" w:type="dxa"/>
            </w:tcMar>
            <w:vAlign w:val="center"/>
          </w:tcPr>
          <w:p w14:paraId="5A7A8C6D" w14:textId="77777777" w:rsidR="00281525" w:rsidRPr="00136289" w:rsidRDefault="00281525" w:rsidP="00B752F6">
            <w:pPr>
              <w:spacing w:line="276" w:lineRule="auto"/>
              <w:ind w:firstLineChars="0" w:firstLine="0"/>
              <w:jc w:val="center"/>
            </w:pPr>
            <w:r w:rsidRPr="00136289">
              <w:t>Plain mortar</w:t>
            </w:r>
          </w:p>
        </w:tc>
        <w:tc>
          <w:tcPr>
            <w:tcW w:w="0" w:type="auto"/>
            <w:tcBorders>
              <w:top w:val="single" w:sz="12" w:space="0" w:color="auto"/>
              <w:bottom w:val="single" w:sz="8" w:space="0" w:color="auto"/>
            </w:tcBorders>
            <w:shd w:val="clear" w:color="auto" w:fill="auto"/>
            <w:tcMar>
              <w:left w:w="108" w:type="dxa"/>
              <w:right w:w="108" w:type="dxa"/>
            </w:tcMar>
            <w:vAlign w:val="center"/>
          </w:tcPr>
          <w:p w14:paraId="2A6A1FF8" w14:textId="77777777" w:rsidR="00281525" w:rsidRPr="00136289" w:rsidRDefault="00281525" w:rsidP="00B752F6">
            <w:pPr>
              <w:spacing w:line="276" w:lineRule="auto"/>
              <w:ind w:firstLineChars="0" w:firstLine="0"/>
              <w:jc w:val="center"/>
            </w:pPr>
            <w:r w:rsidRPr="00136289">
              <w:t>LDHs modified mortar</w:t>
            </w:r>
          </w:p>
        </w:tc>
      </w:tr>
      <w:tr w:rsidR="00136289" w:rsidRPr="00136289" w14:paraId="3582680F" w14:textId="77777777" w:rsidTr="00281525">
        <w:trPr>
          <w:trHeight w:val="454"/>
        </w:trPr>
        <w:tc>
          <w:tcPr>
            <w:tcW w:w="0" w:type="auto"/>
            <w:tcBorders>
              <w:top w:val="single" w:sz="8" w:space="0" w:color="auto"/>
            </w:tcBorders>
            <w:shd w:val="clear" w:color="auto" w:fill="auto"/>
            <w:tcMar>
              <w:left w:w="108" w:type="dxa"/>
              <w:right w:w="108" w:type="dxa"/>
            </w:tcMar>
            <w:vAlign w:val="center"/>
          </w:tcPr>
          <w:p w14:paraId="2D768DDB" w14:textId="77777777" w:rsidR="00281525" w:rsidRPr="00136289" w:rsidRDefault="00281525" w:rsidP="00B752F6">
            <w:pPr>
              <w:spacing w:line="276" w:lineRule="auto"/>
              <w:ind w:firstLineChars="0" w:firstLine="0"/>
              <w:jc w:val="center"/>
            </w:pPr>
            <w:r w:rsidRPr="00136289">
              <w:t>Cu</w:t>
            </w:r>
            <w:r w:rsidRPr="00136289">
              <w:rPr>
                <w:vertAlign w:val="superscript"/>
              </w:rPr>
              <w:t>2+</w:t>
            </w:r>
          </w:p>
        </w:tc>
        <w:tc>
          <w:tcPr>
            <w:tcW w:w="0" w:type="auto"/>
            <w:tcBorders>
              <w:top w:val="single" w:sz="8" w:space="0" w:color="auto"/>
            </w:tcBorders>
            <w:shd w:val="clear" w:color="auto" w:fill="auto"/>
            <w:tcMar>
              <w:left w:w="108" w:type="dxa"/>
              <w:right w:w="108" w:type="dxa"/>
            </w:tcMar>
            <w:vAlign w:val="center"/>
          </w:tcPr>
          <w:p w14:paraId="382CCC59" w14:textId="77777777" w:rsidR="00281525" w:rsidRPr="00136289" w:rsidRDefault="00281525" w:rsidP="00B752F6">
            <w:pPr>
              <w:spacing w:line="276" w:lineRule="auto"/>
              <w:ind w:firstLineChars="0" w:firstLine="0"/>
              <w:jc w:val="center"/>
            </w:pPr>
            <w:r w:rsidRPr="00136289">
              <w:t>0.661</w:t>
            </w:r>
          </w:p>
        </w:tc>
        <w:tc>
          <w:tcPr>
            <w:tcW w:w="0" w:type="auto"/>
            <w:tcBorders>
              <w:top w:val="single" w:sz="8" w:space="0" w:color="auto"/>
            </w:tcBorders>
            <w:shd w:val="clear" w:color="auto" w:fill="auto"/>
            <w:tcMar>
              <w:left w:w="108" w:type="dxa"/>
              <w:right w:w="108" w:type="dxa"/>
            </w:tcMar>
            <w:vAlign w:val="center"/>
          </w:tcPr>
          <w:p w14:paraId="29A8383E" w14:textId="77777777" w:rsidR="00281525" w:rsidRPr="00136289" w:rsidRDefault="00281525" w:rsidP="00B752F6">
            <w:pPr>
              <w:spacing w:line="276" w:lineRule="auto"/>
              <w:ind w:firstLineChars="0" w:firstLine="0"/>
              <w:jc w:val="center"/>
            </w:pPr>
            <w:r w:rsidRPr="00136289">
              <w:t>0.299</w:t>
            </w:r>
          </w:p>
        </w:tc>
      </w:tr>
      <w:tr w:rsidR="00281525" w:rsidRPr="00136289" w14:paraId="3DC144A0" w14:textId="77777777" w:rsidTr="00281525">
        <w:trPr>
          <w:trHeight w:val="454"/>
        </w:trPr>
        <w:tc>
          <w:tcPr>
            <w:tcW w:w="0" w:type="auto"/>
            <w:shd w:val="clear" w:color="auto" w:fill="auto"/>
            <w:tcMar>
              <w:left w:w="108" w:type="dxa"/>
              <w:right w:w="108" w:type="dxa"/>
            </w:tcMar>
            <w:vAlign w:val="center"/>
          </w:tcPr>
          <w:p w14:paraId="66DED081" w14:textId="77777777" w:rsidR="00281525" w:rsidRPr="00136289" w:rsidRDefault="00281525" w:rsidP="00B752F6">
            <w:pPr>
              <w:spacing w:line="276" w:lineRule="auto"/>
              <w:ind w:firstLineChars="0" w:firstLine="0"/>
              <w:jc w:val="center"/>
            </w:pPr>
            <w:r w:rsidRPr="00136289">
              <w:lastRenderedPageBreak/>
              <w:t>Cr</w:t>
            </w:r>
            <w:r w:rsidRPr="00136289">
              <w:rPr>
                <w:vertAlign w:val="superscript"/>
              </w:rPr>
              <w:t>3+</w:t>
            </w:r>
          </w:p>
        </w:tc>
        <w:tc>
          <w:tcPr>
            <w:tcW w:w="0" w:type="auto"/>
            <w:shd w:val="clear" w:color="auto" w:fill="auto"/>
            <w:tcMar>
              <w:left w:w="108" w:type="dxa"/>
              <w:right w:w="108" w:type="dxa"/>
            </w:tcMar>
            <w:vAlign w:val="center"/>
          </w:tcPr>
          <w:p w14:paraId="0CF1C287" w14:textId="77777777" w:rsidR="00281525" w:rsidRPr="00136289" w:rsidRDefault="00281525" w:rsidP="00B752F6">
            <w:pPr>
              <w:spacing w:line="276" w:lineRule="auto"/>
              <w:ind w:firstLineChars="0" w:firstLine="0"/>
              <w:jc w:val="center"/>
            </w:pPr>
            <w:r w:rsidRPr="00136289">
              <w:t>1.904</w:t>
            </w:r>
          </w:p>
        </w:tc>
        <w:tc>
          <w:tcPr>
            <w:tcW w:w="0" w:type="auto"/>
            <w:shd w:val="clear" w:color="auto" w:fill="auto"/>
            <w:tcMar>
              <w:left w:w="108" w:type="dxa"/>
              <w:right w:w="108" w:type="dxa"/>
            </w:tcMar>
            <w:vAlign w:val="center"/>
          </w:tcPr>
          <w:p w14:paraId="31C06A78" w14:textId="77777777" w:rsidR="00281525" w:rsidRPr="00136289" w:rsidRDefault="00281525" w:rsidP="00B752F6">
            <w:pPr>
              <w:spacing w:line="276" w:lineRule="auto"/>
              <w:ind w:firstLineChars="0" w:firstLine="0"/>
              <w:jc w:val="center"/>
            </w:pPr>
            <w:r w:rsidRPr="00136289">
              <w:t>1.192</w:t>
            </w:r>
          </w:p>
        </w:tc>
      </w:tr>
    </w:tbl>
    <w:p w14:paraId="2CA6F3A0" w14:textId="04F6527F" w:rsidR="00281525" w:rsidRPr="00136289" w:rsidRDefault="00281525" w:rsidP="00B752F6">
      <w:pPr>
        <w:spacing w:line="276" w:lineRule="auto"/>
        <w:ind w:firstLineChars="0" w:firstLine="0"/>
        <w:jc w:val="left"/>
        <w:rPr>
          <w:rFonts w:eastAsiaTheme="minorEastAsia"/>
        </w:rPr>
      </w:pPr>
    </w:p>
    <w:p w14:paraId="78C78995" w14:textId="19F602DB" w:rsidR="00281525" w:rsidRPr="00136289" w:rsidRDefault="00281525" w:rsidP="00B752F6">
      <w:pPr>
        <w:spacing w:line="276" w:lineRule="auto"/>
        <w:ind w:firstLineChars="0" w:firstLine="0"/>
        <w:jc w:val="left"/>
        <w:rPr>
          <w:rFonts w:eastAsiaTheme="minorEastAsia"/>
        </w:rPr>
      </w:pPr>
    </w:p>
    <w:p w14:paraId="73669B6C" w14:textId="77777777" w:rsidR="00003D4F" w:rsidRPr="00136289" w:rsidRDefault="00003D4F" w:rsidP="00B752F6">
      <w:pPr>
        <w:pStyle w:val="Geenafstand"/>
        <w:spacing w:line="276" w:lineRule="auto"/>
        <w:jc w:val="left"/>
        <w:rPr>
          <w:rFonts w:eastAsiaTheme="minorEastAsia"/>
          <w:b/>
        </w:rPr>
      </w:pPr>
      <w:r w:rsidRPr="00136289">
        <w:rPr>
          <w:b/>
        </w:rPr>
        <w:t>Fig. 1</w:t>
      </w:r>
    </w:p>
    <w:p w14:paraId="711640B6" w14:textId="738ED7E0" w:rsidR="004E4320" w:rsidRPr="00136289" w:rsidRDefault="004E4320" w:rsidP="00B752F6">
      <w:pPr>
        <w:pStyle w:val="Geenafstand"/>
        <w:spacing w:line="276" w:lineRule="auto"/>
        <w:jc w:val="left"/>
        <w:rPr>
          <w:rFonts w:eastAsiaTheme="minorEastAsia"/>
          <w:b/>
        </w:rPr>
      </w:pPr>
      <w:r w:rsidRPr="00136289">
        <w:rPr>
          <w:rFonts w:eastAsia="SimSun"/>
        </w:rPr>
        <w:t xml:space="preserve">Schematic representation of the </w:t>
      </w:r>
      <w:r w:rsidRPr="00136289">
        <w:rPr>
          <w:rFonts w:eastAsia="SimSun" w:hint="eastAsia"/>
        </w:rPr>
        <w:t>uptake</w:t>
      </w:r>
      <w:r w:rsidRPr="00136289">
        <w:rPr>
          <w:rFonts w:eastAsia="SimSun"/>
        </w:rPr>
        <w:t xml:space="preserve"> mechanisms</w:t>
      </w:r>
      <w:r w:rsidRPr="00136289">
        <w:rPr>
          <w:rFonts w:eastAsia="SimSun" w:hint="eastAsia"/>
        </w:rPr>
        <w:t>, reproduced from ref. 23</w:t>
      </w:r>
    </w:p>
    <w:p w14:paraId="67744E75" w14:textId="77777777" w:rsidR="004E4320" w:rsidRPr="00136289" w:rsidRDefault="004E4320" w:rsidP="00B752F6">
      <w:pPr>
        <w:widowControl/>
        <w:spacing w:line="276" w:lineRule="auto"/>
        <w:ind w:firstLineChars="0" w:firstLine="480"/>
        <w:rPr>
          <w:rFonts w:ascii="SimSun" w:eastAsia="SimSun" w:hAnsi="SimSun" w:cs="SimSun"/>
          <w:kern w:val="0"/>
          <w:szCs w:val="24"/>
        </w:rPr>
      </w:pPr>
      <w:r w:rsidRPr="00136289">
        <w:rPr>
          <w:rFonts w:ascii="SimSun" w:eastAsia="SimSun" w:hAnsi="SimSun" w:cs="SimSun"/>
          <w:noProof/>
          <w:kern w:val="0"/>
          <w:szCs w:val="24"/>
          <w:lang w:val="nl-NL" w:eastAsia="nl-NL"/>
        </w:rPr>
        <w:drawing>
          <wp:inline distT="0" distB="0" distL="0" distR="0" wp14:anchorId="46E67C78" wp14:editId="1341E854">
            <wp:extent cx="3600000" cy="2097087"/>
            <wp:effectExtent l="0" t="0" r="635" b="0"/>
            <wp:docPr id="9" name="图片 9" descr="C:\Users\Administrator\AppData\Roaming\Tencent\Users\871937230\TIM\WinTemp\RichOle\[4JE74L(9UB{VXV3_5`Q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871937230\TIM\WinTemp\RichOle\[4JE74L(9UB{VXV3_5`QR]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097087"/>
                    </a:xfrm>
                    <a:prstGeom prst="rect">
                      <a:avLst/>
                    </a:prstGeom>
                    <a:noFill/>
                    <a:ln>
                      <a:noFill/>
                    </a:ln>
                  </pic:spPr>
                </pic:pic>
              </a:graphicData>
            </a:graphic>
          </wp:inline>
        </w:drawing>
      </w:r>
    </w:p>
    <w:p w14:paraId="2EF1FCE6" w14:textId="77777777" w:rsidR="004E4320" w:rsidRPr="00136289" w:rsidRDefault="004E4320" w:rsidP="00B752F6">
      <w:pPr>
        <w:pStyle w:val="Geenafstand"/>
        <w:spacing w:line="276" w:lineRule="auto"/>
        <w:jc w:val="left"/>
        <w:rPr>
          <w:rFonts w:eastAsiaTheme="minorEastAsia"/>
          <w:b/>
        </w:rPr>
      </w:pPr>
    </w:p>
    <w:p w14:paraId="46F3C135" w14:textId="77777777" w:rsidR="004E4320" w:rsidRPr="00136289" w:rsidRDefault="004E4320" w:rsidP="00B752F6">
      <w:pPr>
        <w:pStyle w:val="Geenafstand"/>
        <w:spacing w:line="276" w:lineRule="auto"/>
        <w:jc w:val="left"/>
        <w:rPr>
          <w:rFonts w:eastAsiaTheme="minorEastAsia"/>
          <w:b/>
        </w:rPr>
      </w:pPr>
    </w:p>
    <w:p w14:paraId="4782E32C" w14:textId="59A0BCAB" w:rsidR="004E4320" w:rsidRPr="00136289" w:rsidRDefault="004E4320" w:rsidP="00B752F6">
      <w:pPr>
        <w:pStyle w:val="Geenafstand"/>
        <w:spacing w:line="276" w:lineRule="auto"/>
        <w:jc w:val="left"/>
        <w:rPr>
          <w:rFonts w:eastAsiaTheme="minorEastAsia"/>
          <w:b/>
        </w:rPr>
      </w:pPr>
      <w:r w:rsidRPr="00136289">
        <w:rPr>
          <w:b/>
        </w:rPr>
        <w:t xml:space="preserve">Fig. </w:t>
      </w:r>
      <w:r w:rsidRPr="00136289">
        <w:rPr>
          <w:rFonts w:hint="eastAsia"/>
          <w:b/>
        </w:rPr>
        <w:t>2</w:t>
      </w:r>
    </w:p>
    <w:p w14:paraId="1780CA05" w14:textId="4628E915" w:rsidR="004046B9" w:rsidRPr="00136289" w:rsidRDefault="004046B9" w:rsidP="00B752F6">
      <w:pPr>
        <w:widowControl/>
        <w:spacing w:line="276" w:lineRule="auto"/>
        <w:ind w:firstLineChars="0" w:firstLine="0"/>
        <w:jc w:val="left"/>
        <w:rPr>
          <w:rFonts w:ascii="SimSun" w:eastAsia="SimSun" w:hAnsi="SimSun" w:cs="SimSun"/>
          <w:kern w:val="0"/>
          <w:szCs w:val="24"/>
        </w:rPr>
      </w:pPr>
      <w:r w:rsidRPr="00136289">
        <w:rPr>
          <w:rFonts w:eastAsia="SimSun"/>
        </w:rPr>
        <w:t>Illustration</w:t>
      </w:r>
      <w:r w:rsidRPr="00136289">
        <w:rPr>
          <w:rFonts w:eastAsia="SimSun" w:hint="eastAsia"/>
        </w:rPr>
        <w:t xml:space="preserve"> for the rehydration process of C-LDHs to form R-LDHs , reproduced from ref. 32</w:t>
      </w:r>
    </w:p>
    <w:p w14:paraId="4122E7A0" w14:textId="673C068F" w:rsidR="004E4320" w:rsidRPr="00136289" w:rsidRDefault="004046B9" w:rsidP="00B752F6">
      <w:pPr>
        <w:pStyle w:val="Geenafstand"/>
        <w:spacing w:line="276" w:lineRule="auto"/>
        <w:jc w:val="left"/>
        <w:rPr>
          <w:rFonts w:eastAsiaTheme="minorEastAsia"/>
          <w:b/>
        </w:rPr>
      </w:pPr>
      <w:r w:rsidRPr="00136289">
        <w:rPr>
          <w:rFonts w:ascii="SimSun" w:eastAsia="SimSun" w:hAnsi="SimSun" w:cs="SimSun"/>
          <w:noProof/>
          <w:kern w:val="0"/>
          <w:szCs w:val="24"/>
          <w:lang w:val="nl-NL" w:eastAsia="nl-NL"/>
        </w:rPr>
        <w:drawing>
          <wp:inline distT="0" distB="0" distL="0" distR="0" wp14:anchorId="04D47E69" wp14:editId="6702292E">
            <wp:extent cx="3600000" cy="1145953"/>
            <wp:effectExtent l="0" t="0" r="635" b="0"/>
            <wp:docPr id="11" name="图片 11" descr="C:\Users\Administrator\AppData\Roaming\Tencent\Users\871937230\TIM\WinTemp\RichOle\[)I`V{(26PG~O)8V0$3~C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871937230\TIM\WinTemp\RichOle\[)I`V{(26PG~O)8V0$3~C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145953"/>
                    </a:xfrm>
                    <a:prstGeom prst="rect">
                      <a:avLst/>
                    </a:prstGeom>
                    <a:noFill/>
                    <a:ln>
                      <a:noFill/>
                    </a:ln>
                  </pic:spPr>
                </pic:pic>
              </a:graphicData>
            </a:graphic>
          </wp:inline>
        </w:drawing>
      </w:r>
    </w:p>
    <w:p w14:paraId="1384C676" w14:textId="77777777" w:rsidR="004E4320" w:rsidRPr="00136289" w:rsidRDefault="004E4320" w:rsidP="00B752F6">
      <w:pPr>
        <w:pStyle w:val="Geenafstand"/>
        <w:spacing w:line="276" w:lineRule="auto"/>
        <w:jc w:val="left"/>
        <w:rPr>
          <w:rFonts w:eastAsiaTheme="minorEastAsia"/>
          <w:b/>
        </w:rPr>
      </w:pPr>
    </w:p>
    <w:p w14:paraId="4BB77DC8" w14:textId="77777777" w:rsidR="004046B9" w:rsidRPr="00136289" w:rsidRDefault="004046B9" w:rsidP="00B752F6">
      <w:pPr>
        <w:pStyle w:val="Geenafstand"/>
        <w:spacing w:line="276" w:lineRule="auto"/>
        <w:jc w:val="left"/>
        <w:rPr>
          <w:rFonts w:eastAsiaTheme="minorEastAsia"/>
          <w:b/>
        </w:rPr>
      </w:pPr>
    </w:p>
    <w:p w14:paraId="4502C85B" w14:textId="77777777" w:rsidR="004046B9" w:rsidRPr="00136289" w:rsidRDefault="004046B9" w:rsidP="00B752F6">
      <w:pPr>
        <w:pStyle w:val="Geenafstand"/>
        <w:spacing w:line="276" w:lineRule="auto"/>
        <w:jc w:val="left"/>
        <w:rPr>
          <w:rFonts w:eastAsiaTheme="minorEastAsia"/>
          <w:b/>
        </w:rPr>
      </w:pPr>
    </w:p>
    <w:p w14:paraId="149799C2" w14:textId="77777777" w:rsidR="004046B9" w:rsidRPr="00136289" w:rsidRDefault="004046B9" w:rsidP="00B752F6">
      <w:pPr>
        <w:pStyle w:val="Geenafstand"/>
        <w:spacing w:line="276" w:lineRule="auto"/>
        <w:jc w:val="left"/>
        <w:rPr>
          <w:rFonts w:eastAsiaTheme="minorEastAsia"/>
          <w:b/>
        </w:rPr>
      </w:pPr>
    </w:p>
    <w:p w14:paraId="19F1B0E2" w14:textId="4BCB705C" w:rsidR="004046B9" w:rsidRPr="00136289" w:rsidRDefault="004046B9" w:rsidP="00B752F6">
      <w:pPr>
        <w:pStyle w:val="Geenafstand"/>
        <w:spacing w:line="276" w:lineRule="auto"/>
        <w:jc w:val="left"/>
        <w:rPr>
          <w:rFonts w:eastAsiaTheme="minorEastAsia"/>
          <w:b/>
        </w:rPr>
      </w:pPr>
      <w:r w:rsidRPr="00136289">
        <w:rPr>
          <w:rFonts w:eastAsiaTheme="minorEastAsia" w:hint="eastAsia"/>
          <w:b/>
        </w:rPr>
        <w:t>Fig3.</w:t>
      </w:r>
    </w:p>
    <w:p w14:paraId="0DD84A6D" w14:textId="374F54B8" w:rsidR="00281525" w:rsidRPr="00136289" w:rsidRDefault="00003D4F" w:rsidP="00B752F6">
      <w:pPr>
        <w:pStyle w:val="Geenafstand"/>
        <w:spacing w:line="276" w:lineRule="auto"/>
        <w:jc w:val="left"/>
      </w:pPr>
      <w:r w:rsidRPr="00136289">
        <w:t>XRD patterns of O-LDHs, C-LDHs and R-LDHs</w:t>
      </w:r>
    </w:p>
    <w:p w14:paraId="0BB39936" w14:textId="7971F7CC" w:rsidR="00003D4F" w:rsidRPr="00136289" w:rsidRDefault="00B43579" w:rsidP="00B752F6">
      <w:pPr>
        <w:spacing w:line="276" w:lineRule="auto"/>
        <w:ind w:firstLineChars="0" w:firstLine="0"/>
        <w:jc w:val="left"/>
        <w:rPr>
          <w:noProof/>
        </w:rPr>
      </w:pPr>
      <w:r w:rsidRPr="00136289">
        <w:rPr>
          <w:noProof/>
        </w:rPr>
        <w:object w:dxaOrig="4354" w:dyaOrig="4354" w14:anchorId="7DF11A75">
          <v:rect id="rectole0000000000" o:spid="_x0000_i1025" alt="" style="width:218.4pt;height:198.6pt;mso-width-percent:0;mso-height-percent:0;mso-width-percent:0;mso-height-percent:0" o:ole="" o:preferrelative="t" stroked="f">
            <v:imagedata r:id="rId10" o:title=""/>
          </v:rect>
          <o:OLEObject Type="Embed" ProgID="StaticMetafile" ShapeID="rectole0000000000" DrawAspect="Content" ObjectID="_1642594263" r:id="rId11"/>
        </w:object>
      </w:r>
    </w:p>
    <w:p w14:paraId="243C4EF6" w14:textId="77777777" w:rsidR="00003D4F" w:rsidRPr="00136289" w:rsidRDefault="00003D4F" w:rsidP="00B752F6">
      <w:pPr>
        <w:spacing w:line="276" w:lineRule="auto"/>
        <w:ind w:firstLineChars="0" w:firstLine="0"/>
        <w:jc w:val="left"/>
      </w:pPr>
    </w:p>
    <w:p w14:paraId="09AD8F53" w14:textId="38AE04F7" w:rsidR="00281525" w:rsidRPr="00136289" w:rsidRDefault="00281525" w:rsidP="00B752F6">
      <w:pPr>
        <w:spacing w:line="276" w:lineRule="auto"/>
        <w:ind w:firstLineChars="0" w:firstLine="0"/>
        <w:jc w:val="left"/>
        <w:rPr>
          <w:rFonts w:eastAsiaTheme="minorEastAsia"/>
        </w:rPr>
      </w:pPr>
    </w:p>
    <w:p w14:paraId="1D547369" w14:textId="2011CF1F"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4</w:t>
      </w:r>
      <w:r w:rsidRPr="00136289">
        <w:rPr>
          <w:b/>
        </w:rPr>
        <w:t xml:space="preserve"> </w:t>
      </w:r>
    </w:p>
    <w:p w14:paraId="7ECDCD26" w14:textId="5D13A1CF" w:rsidR="00003D4F" w:rsidRPr="00136289" w:rsidRDefault="00003D4F" w:rsidP="00B752F6">
      <w:pPr>
        <w:pStyle w:val="Geenafstand"/>
        <w:spacing w:line="276" w:lineRule="auto"/>
        <w:jc w:val="left"/>
      </w:pPr>
      <w:r w:rsidRPr="00136289">
        <w:t>Particle size distribution of LDHs powder before and after treatment</w:t>
      </w:r>
    </w:p>
    <w:p w14:paraId="3844162D" w14:textId="186AF36B" w:rsidR="00003D4F" w:rsidRPr="00136289" w:rsidRDefault="00B43579" w:rsidP="00B752F6">
      <w:pPr>
        <w:spacing w:line="276" w:lineRule="auto"/>
        <w:ind w:firstLineChars="0" w:firstLine="0"/>
        <w:jc w:val="left"/>
        <w:rPr>
          <w:rFonts w:eastAsiaTheme="minorEastAsia"/>
          <w:noProof/>
        </w:rPr>
      </w:pPr>
      <w:r w:rsidRPr="00136289">
        <w:rPr>
          <w:noProof/>
        </w:rPr>
        <w:object w:dxaOrig="4354" w:dyaOrig="3510" w14:anchorId="567DB5DE">
          <v:rect id="rectole0000000001" o:spid="_x0000_i1026" alt="" style="width:218.4pt;height:176.4pt;mso-width-percent:0;mso-height-percent:0;mso-width-percent:0;mso-height-percent:0" o:ole="" o:preferrelative="t" stroked="f">
            <v:imagedata r:id="rId12" o:title=""/>
          </v:rect>
          <o:OLEObject Type="Embed" ProgID="StaticMetafile" ShapeID="rectole0000000001" DrawAspect="Content" ObjectID="_1642594264" r:id="rId13"/>
        </w:object>
      </w:r>
    </w:p>
    <w:p w14:paraId="38E880F7" w14:textId="77777777" w:rsidR="004046B9" w:rsidRPr="00136289" w:rsidRDefault="004046B9" w:rsidP="00B752F6">
      <w:pPr>
        <w:spacing w:line="276" w:lineRule="auto"/>
        <w:ind w:firstLineChars="0" w:firstLine="0"/>
        <w:jc w:val="left"/>
        <w:rPr>
          <w:rFonts w:eastAsiaTheme="minorEastAsia"/>
          <w:noProof/>
        </w:rPr>
      </w:pPr>
    </w:p>
    <w:p w14:paraId="6ADAF35C" w14:textId="77777777" w:rsidR="004046B9" w:rsidRPr="00136289" w:rsidRDefault="004046B9" w:rsidP="00B752F6">
      <w:pPr>
        <w:spacing w:line="276" w:lineRule="auto"/>
        <w:ind w:firstLineChars="0" w:firstLine="0"/>
        <w:jc w:val="left"/>
        <w:rPr>
          <w:rFonts w:eastAsiaTheme="minorEastAsia"/>
          <w:noProof/>
        </w:rPr>
      </w:pPr>
    </w:p>
    <w:p w14:paraId="3880AE0B" w14:textId="77777777" w:rsidR="004046B9" w:rsidRPr="00136289" w:rsidRDefault="004046B9" w:rsidP="00B752F6">
      <w:pPr>
        <w:spacing w:line="276" w:lineRule="auto"/>
        <w:ind w:firstLineChars="0" w:firstLine="0"/>
        <w:jc w:val="left"/>
        <w:rPr>
          <w:rFonts w:eastAsiaTheme="minorEastAsia"/>
          <w:noProof/>
        </w:rPr>
      </w:pPr>
    </w:p>
    <w:p w14:paraId="62A52E28" w14:textId="77777777" w:rsidR="004046B9" w:rsidRPr="00136289" w:rsidRDefault="004046B9" w:rsidP="00B752F6">
      <w:pPr>
        <w:spacing w:line="276" w:lineRule="auto"/>
        <w:ind w:firstLineChars="0" w:firstLine="0"/>
        <w:jc w:val="left"/>
        <w:rPr>
          <w:rFonts w:eastAsiaTheme="minorEastAsia"/>
          <w:noProof/>
        </w:rPr>
      </w:pPr>
    </w:p>
    <w:p w14:paraId="3DDAEBB7" w14:textId="77777777" w:rsidR="004046B9" w:rsidRPr="00136289" w:rsidRDefault="004046B9" w:rsidP="00B752F6">
      <w:pPr>
        <w:spacing w:line="276" w:lineRule="auto"/>
        <w:ind w:firstLineChars="0" w:firstLine="0"/>
        <w:jc w:val="left"/>
        <w:rPr>
          <w:rFonts w:eastAsiaTheme="minorEastAsia"/>
          <w:noProof/>
        </w:rPr>
      </w:pPr>
    </w:p>
    <w:p w14:paraId="308213F6" w14:textId="77777777" w:rsidR="004046B9" w:rsidRPr="00136289" w:rsidRDefault="004046B9" w:rsidP="00B752F6">
      <w:pPr>
        <w:spacing w:line="276" w:lineRule="auto"/>
        <w:ind w:firstLineChars="0" w:firstLine="0"/>
        <w:jc w:val="left"/>
        <w:rPr>
          <w:rFonts w:eastAsiaTheme="minorEastAsia"/>
          <w:noProof/>
        </w:rPr>
      </w:pPr>
    </w:p>
    <w:p w14:paraId="0342F5C7" w14:textId="1866C90A"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5</w:t>
      </w:r>
      <w:r w:rsidRPr="00136289">
        <w:rPr>
          <w:b/>
        </w:rPr>
        <w:t xml:space="preserve"> </w:t>
      </w:r>
    </w:p>
    <w:p w14:paraId="5A0902D2" w14:textId="3A83343D" w:rsidR="00003D4F" w:rsidRPr="00136289" w:rsidRDefault="00003D4F" w:rsidP="00B752F6">
      <w:pPr>
        <w:pStyle w:val="Geenafstand"/>
        <w:spacing w:line="276" w:lineRule="auto"/>
        <w:jc w:val="left"/>
      </w:pPr>
      <w:r w:rsidRPr="00136289">
        <w:t>Uptake efficiency of Cu</w:t>
      </w:r>
      <w:r w:rsidRPr="00136289">
        <w:rPr>
          <w:vertAlign w:val="superscript"/>
        </w:rPr>
        <w:t>2+</w:t>
      </w:r>
      <w:r w:rsidRPr="00136289">
        <w:t xml:space="preserve"> ion in hydrating C-LDHs</w:t>
      </w:r>
      <w:r w:rsidRPr="00136289">
        <w:rPr>
          <w:rFonts w:eastAsiaTheme="minorEastAsia" w:hint="eastAsia"/>
        </w:rPr>
        <w:t xml:space="preserve"> </w:t>
      </w:r>
      <w:r w:rsidRPr="00136289">
        <w:t>(Initial concentration of 0.4mM).</w:t>
      </w:r>
    </w:p>
    <w:p w14:paraId="0A4D1933" w14:textId="5677E4B2" w:rsidR="00003D4F" w:rsidRPr="00136289" w:rsidRDefault="00003D4F" w:rsidP="00B752F6">
      <w:pPr>
        <w:spacing w:line="276" w:lineRule="auto"/>
        <w:ind w:firstLineChars="0" w:firstLine="0"/>
        <w:jc w:val="left"/>
        <w:rPr>
          <w:rFonts w:eastAsiaTheme="minorEastAsia"/>
        </w:rPr>
      </w:pPr>
      <w:r w:rsidRPr="00136289">
        <w:rPr>
          <w:noProof/>
          <w:lang w:val="nl-NL" w:eastAsia="nl-NL"/>
        </w:rPr>
        <w:lastRenderedPageBreak/>
        <w:drawing>
          <wp:inline distT="0" distB="0" distL="0" distR="0" wp14:anchorId="769EB362" wp14:editId="4154B1A2">
            <wp:extent cx="2880000" cy="227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ta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275200"/>
                    </a:xfrm>
                    <a:prstGeom prst="rect">
                      <a:avLst/>
                    </a:prstGeom>
                  </pic:spPr>
                </pic:pic>
              </a:graphicData>
            </a:graphic>
          </wp:inline>
        </w:drawing>
      </w:r>
    </w:p>
    <w:p w14:paraId="508D6704" w14:textId="3EB197B6" w:rsidR="00003D4F" w:rsidRPr="00136289" w:rsidRDefault="00003D4F" w:rsidP="00B752F6">
      <w:pPr>
        <w:spacing w:line="276" w:lineRule="auto"/>
        <w:ind w:firstLineChars="0" w:firstLine="0"/>
        <w:jc w:val="left"/>
        <w:rPr>
          <w:rFonts w:eastAsiaTheme="minorEastAsia"/>
        </w:rPr>
      </w:pPr>
    </w:p>
    <w:p w14:paraId="3E15FFAD" w14:textId="689EECE5" w:rsidR="00003D4F" w:rsidRPr="00136289" w:rsidRDefault="00003D4F" w:rsidP="00B752F6">
      <w:pPr>
        <w:spacing w:line="276" w:lineRule="auto"/>
        <w:ind w:firstLineChars="0" w:firstLine="0"/>
        <w:jc w:val="left"/>
        <w:rPr>
          <w:rFonts w:eastAsiaTheme="minorEastAsia"/>
        </w:rPr>
      </w:pPr>
    </w:p>
    <w:p w14:paraId="33F2F4AB" w14:textId="77777777" w:rsidR="00003D4F" w:rsidRPr="00136289" w:rsidRDefault="00003D4F" w:rsidP="00B752F6">
      <w:pPr>
        <w:spacing w:line="276" w:lineRule="auto"/>
        <w:ind w:firstLineChars="0" w:firstLine="0"/>
        <w:jc w:val="left"/>
        <w:rPr>
          <w:rFonts w:eastAsiaTheme="minorEastAsia"/>
        </w:rPr>
      </w:pPr>
    </w:p>
    <w:p w14:paraId="6AA1CA97" w14:textId="713512B4"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6</w:t>
      </w:r>
      <w:r w:rsidRPr="00136289">
        <w:rPr>
          <w:b/>
        </w:rPr>
        <w:t xml:space="preserve"> </w:t>
      </w:r>
    </w:p>
    <w:p w14:paraId="7DB9CBA7" w14:textId="59A0140C" w:rsidR="00003D4F" w:rsidRPr="00136289" w:rsidRDefault="00003D4F" w:rsidP="00B752F6">
      <w:pPr>
        <w:pStyle w:val="Geenafstand"/>
        <w:spacing w:line="276" w:lineRule="auto"/>
        <w:jc w:val="left"/>
        <w:rPr>
          <w:rFonts w:eastAsiaTheme="minorEastAsia"/>
        </w:rPr>
      </w:pPr>
      <w:r w:rsidRPr="00136289">
        <w:t>Fitness of the kinetic curve of LDH reacting with Cu</w:t>
      </w:r>
      <w:r w:rsidRPr="00136289">
        <w:rPr>
          <w:vertAlign w:val="superscript"/>
        </w:rPr>
        <w:t>2+</w:t>
      </w:r>
      <w:r w:rsidRPr="00136289">
        <w:t xml:space="preserve"> ion (Initial concentration of 0.4mM).</w:t>
      </w:r>
      <w:r w:rsidRPr="00136289">
        <w:rPr>
          <w:rFonts w:eastAsiaTheme="minorEastAsia"/>
        </w:rPr>
        <w:t xml:space="preserve"> </w:t>
      </w:r>
      <w:r w:rsidRPr="00136289">
        <w:t>(a) pseudo first-order model, (b) pseudo second-order mode</w:t>
      </w:r>
    </w:p>
    <w:p w14:paraId="5BC6D215" w14:textId="77777777" w:rsidR="00003D4F" w:rsidRPr="00136289" w:rsidRDefault="00B43579" w:rsidP="00B752F6">
      <w:pPr>
        <w:spacing w:line="276" w:lineRule="auto"/>
        <w:ind w:firstLineChars="0" w:firstLine="0"/>
        <w:jc w:val="left"/>
        <w:rPr>
          <w:rFonts w:eastAsiaTheme="minorEastAsia"/>
        </w:rPr>
      </w:pPr>
      <w:r w:rsidRPr="00136289">
        <w:rPr>
          <w:noProof/>
        </w:rPr>
        <w:object w:dxaOrig="3895" w:dyaOrig="2971" w14:anchorId="51B9FA90">
          <v:rect id="rectole0000000003" o:spid="_x0000_i1027" alt="" style="width:193.8pt;height:148.8pt;mso-width-percent:0;mso-height-percent:0;mso-width-percent:0;mso-height-percent:0" o:ole="" o:preferrelative="t" stroked="f">
            <v:imagedata r:id="rId15" o:title=""/>
          </v:rect>
          <o:OLEObject Type="Embed" ProgID="StaticMetafile" ShapeID="rectole0000000003" DrawAspect="Content" ObjectID="_1642594265" r:id="rId16"/>
        </w:object>
      </w:r>
      <w:r w:rsidRPr="00136289">
        <w:rPr>
          <w:noProof/>
        </w:rPr>
        <w:object w:dxaOrig="3809" w:dyaOrig="2971" w14:anchorId="45DC8D98">
          <v:rect id="rectole0000000004" o:spid="_x0000_i1028" alt="" style="width:189.6pt;height:148.8pt;mso-width-percent:0;mso-height-percent:0;mso-width-percent:0;mso-height-percent:0" o:ole="" o:preferrelative="t" stroked="f">
            <v:imagedata r:id="rId17" o:title=""/>
          </v:rect>
          <o:OLEObject Type="Embed" ProgID="StaticMetafile" ShapeID="rectole0000000004" DrawAspect="Content" ObjectID="_1642594266" r:id="rId18"/>
        </w:object>
      </w:r>
    </w:p>
    <w:p w14:paraId="0EE729A1" w14:textId="459D06B5" w:rsidR="00003D4F" w:rsidRPr="00136289" w:rsidRDefault="00003D4F" w:rsidP="00B752F6">
      <w:pPr>
        <w:pStyle w:val="Geenafstand"/>
        <w:spacing w:line="276" w:lineRule="auto"/>
        <w:jc w:val="left"/>
        <w:rPr>
          <w:rFonts w:eastAsiaTheme="minorEastAsia"/>
        </w:rPr>
      </w:pPr>
    </w:p>
    <w:p w14:paraId="34171490" w14:textId="747CA4BD" w:rsidR="00003D4F" w:rsidRPr="00136289" w:rsidRDefault="00003D4F" w:rsidP="00B752F6">
      <w:pPr>
        <w:pStyle w:val="Geenafstand"/>
        <w:spacing w:line="276" w:lineRule="auto"/>
        <w:jc w:val="left"/>
        <w:rPr>
          <w:rFonts w:eastAsiaTheme="minorEastAsia"/>
        </w:rPr>
      </w:pPr>
    </w:p>
    <w:p w14:paraId="6CC8CAFD" w14:textId="6E202E23" w:rsidR="00003D4F" w:rsidRPr="00136289" w:rsidRDefault="00003D4F" w:rsidP="00B752F6">
      <w:pPr>
        <w:pStyle w:val="Geenafstand"/>
        <w:spacing w:line="276" w:lineRule="auto"/>
        <w:jc w:val="left"/>
        <w:rPr>
          <w:rFonts w:eastAsiaTheme="minorEastAsia"/>
        </w:rPr>
      </w:pPr>
    </w:p>
    <w:p w14:paraId="6396FA03" w14:textId="32022453" w:rsidR="00003D4F" w:rsidRPr="00136289" w:rsidRDefault="00003D4F" w:rsidP="00B752F6">
      <w:pPr>
        <w:pStyle w:val="Geenafstand"/>
        <w:spacing w:line="276" w:lineRule="auto"/>
        <w:jc w:val="left"/>
        <w:rPr>
          <w:rFonts w:eastAsiaTheme="minorEastAsia"/>
        </w:rPr>
      </w:pPr>
    </w:p>
    <w:p w14:paraId="173858D3" w14:textId="67B453DE" w:rsidR="00003D4F" w:rsidRPr="00136289" w:rsidRDefault="00003D4F" w:rsidP="00B752F6">
      <w:pPr>
        <w:pStyle w:val="Geenafstand"/>
        <w:spacing w:line="276" w:lineRule="auto"/>
        <w:jc w:val="left"/>
        <w:rPr>
          <w:rFonts w:eastAsiaTheme="minorEastAsia"/>
        </w:rPr>
      </w:pPr>
    </w:p>
    <w:p w14:paraId="0890309C" w14:textId="1EA5789C" w:rsidR="00003D4F" w:rsidRPr="00136289" w:rsidRDefault="00003D4F" w:rsidP="00B752F6">
      <w:pPr>
        <w:pStyle w:val="Geenafstand"/>
        <w:spacing w:line="276" w:lineRule="auto"/>
        <w:jc w:val="left"/>
        <w:rPr>
          <w:rFonts w:eastAsiaTheme="minorEastAsia"/>
        </w:rPr>
      </w:pPr>
    </w:p>
    <w:p w14:paraId="33463775" w14:textId="0F6DD19D"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7</w:t>
      </w:r>
      <w:r w:rsidRPr="00136289">
        <w:rPr>
          <w:b/>
        </w:rPr>
        <w:t xml:space="preserve"> </w:t>
      </w:r>
    </w:p>
    <w:p w14:paraId="1E5C4600" w14:textId="05D5E44D" w:rsidR="00003D4F" w:rsidRPr="00136289" w:rsidRDefault="00003D4F" w:rsidP="00B752F6">
      <w:pPr>
        <w:pStyle w:val="Geenafstand"/>
        <w:spacing w:line="276" w:lineRule="auto"/>
        <w:jc w:val="left"/>
      </w:pPr>
      <w:r w:rsidRPr="00136289">
        <w:t>XRD patterns of rehydrated C-LDHs after reaction with Cu</w:t>
      </w:r>
      <w:r w:rsidRPr="00136289">
        <w:rPr>
          <w:vertAlign w:val="superscript"/>
        </w:rPr>
        <w:t>2+</w:t>
      </w:r>
      <w:r w:rsidRPr="00136289">
        <w:t xml:space="preserve"> or Cr</w:t>
      </w:r>
      <w:r w:rsidRPr="00136289">
        <w:rPr>
          <w:vertAlign w:val="superscript"/>
        </w:rPr>
        <w:t>3+</w:t>
      </w:r>
      <w:r w:rsidRPr="00136289">
        <w:t xml:space="preserve"> solution (Initial concentration of 5mM). (a) Cu</w:t>
      </w:r>
      <w:r w:rsidRPr="00136289">
        <w:rPr>
          <w:vertAlign w:val="superscript"/>
        </w:rPr>
        <w:t xml:space="preserve">2+ </w:t>
      </w:r>
      <w:r w:rsidRPr="00136289">
        <w:t>solution, (b) Cr</w:t>
      </w:r>
      <w:r w:rsidRPr="00136289">
        <w:rPr>
          <w:vertAlign w:val="superscript"/>
        </w:rPr>
        <w:t xml:space="preserve">3+ </w:t>
      </w:r>
      <w:r w:rsidRPr="00136289">
        <w:t>solution</w:t>
      </w:r>
      <w:r w:rsidR="00B43579" w:rsidRPr="00136289">
        <w:rPr>
          <w:noProof/>
        </w:rPr>
        <w:object w:dxaOrig="3809" w:dyaOrig="3173" w14:anchorId="6AF699A1">
          <v:rect id="rectole0000000005" o:spid="_x0000_i1029" alt="" style="width:189.6pt;height:158.4pt;mso-width-percent:0;mso-height-percent:0;mso-width-percent:0;mso-height-percent:0" o:ole="" o:preferrelative="t" stroked="f">
            <v:imagedata r:id="rId19" o:title=""/>
          </v:rect>
          <o:OLEObject Type="Embed" ProgID="StaticMetafile" ShapeID="rectole0000000005" DrawAspect="Content" ObjectID="_1642594267" r:id="rId20"/>
        </w:object>
      </w:r>
      <w:r w:rsidR="00B43579" w:rsidRPr="00136289">
        <w:rPr>
          <w:noProof/>
        </w:rPr>
        <w:object w:dxaOrig="3809" w:dyaOrig="3173" w14:anchorId="2D8AB1DF">
          <v:rect id="rectole0000000006" o:spid="_x0000_i1030" alt="" style="width:189.6pt;height:158.4pt;mso-width-percent:0;mso-height-percent:0;mso-width-percent:0;mso-height-percent:0" o:ole="" o:preferrelative="t" stroked="f">
            <v:imagedata r:id="rId21" o:title=""/>
          </v:rect>
          <o:OLEObject Type="Embed" ProgID="StaticMetafile" ShapeID="rectole0000000006" DrawAspect="Content" ObjectID="_1642594268" r:id="rId22"/>
        </w:object>
      </w:r>
    </w:p>
    <w:p w14:paraId="1A4640D0" w14:textId="79A40CCD" w:rsidR="00003D4F" w:rsidRPr="00136289" w:rsidRDefault="00003D4F" w:rsidP="00B752F6">
      <w:pPr>
        <w:spacing w:line="276" w:lineRule="auto"/>
        <w:ind w:firstLineChars="0" w:firstLine="0"/>
        <w:rPr>
          <w:rFonts w:eastAsiaTheme="minorEastAsia"/>
        </w:rPr>
      </w:pPr>
    </w:p>
    <w:p w14:paraId="258C0278" w14:textId="074781F3" w:rsidR="00003D4F" w:rsidRPr="00136289" w:rsidRDefault="00003D4F" w:rsidP="00B752F6">
      <w:pPr>
        <w:spacing w:line="276" w:lineRule="auto"/>
        <w:ind w:firstLineChars="0" w:firstLine="0"/>
        <w:rPr>
          <w:rFonts w:eastAsiaTheme="minorEastAsia"/>
        </w:rPr>
      </w:pPr>
    </w:p>
    <w:p w14:paraId="5D50FE46" w14:textId="77777777" w:rsidR="00003D4F" w:rsidRPr="00136289" w:rsidRDefault="00003D4F" w:rsidP="00B752F6">
      <w:pPr>
        <w:spacing w:line="276" w:lineRule="auto"/>
        <w:ind w:firstLineChars="0" w:firstLine="0"/>
        <w:rPr>
          <w:rFonts w:eastAsiaTheme="minorEastAsia"/>
        </w:rPr>
      </w:pPr>
    </w:p>
    <w:p w14:paraId="14313EA9" w14:textId="35E4159C"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8</w:t>
      </w:r>
      <w:r w:rsidRPr="00136289">
        <w:rPr>
          <w:b/>
        </w:rPr>
        <w:t xml:space="preserve"> </w:t>
      </w:r>
    </w:p>
    <w:p w14:paraId="403D9DBB" w14:textId="77777777" w:rsidR="00003D4F" w:rsidRPr="00136289" w:rsidRDefault="00003D4F" w:rsidP="00B752F6">
      <w:pPr>
        <w:pStyle w:val="Geenafstand"/>
        <w:spacing w:line="276" w:lineRule="auto"/>
        <w:jc w:val="left"/>
      </w:pPr>
      <w:r w:rsidRPr="00136289">
        <w:t>TEM image and Electron diffraction pattern of LDHs reacting with Cr</w:t>
      </w:r>
      <w:r w:rsidRPr="00136289">
        <w:rPr>
          <w:vertAlign w:val="superscript"/>
        </w:rPr>
        <w:t xml:space="preserve">3+ </w:t>
      </w:r>
      <w:r w:rsidRPr="00136289">
        <w:t>ions.</w:t>
      </w:r>
    </w:p>
    <w:p w14:paraId="16D8DB97" w14:textId="77777777" w:rsidR="00003D4F" w:rsidRPr="00136289" w:rsidRDefault="00003D4F" w:rsidP="00B752F6">
      <w:pPr>
        <w:pStyle w:val="Geenafstand"/>
        <w:spacing w:line="276" w:lineRule="auto"/>
        <w:jc w:val="left"/>
      </w:pPr>
      <w:r w:rsidRPr="00136289">
        <w:t>(a) High resolution lattice image, (b) Electron diffraction pattern</w:t>
      </w:r>
    </w:p>
    <w:p w14:paraId="2DD30665" w14:textId="77777777" w:rsidR="00003D4F" w:rsidRPr="00136289" w:rsidRDefault="00B43579" w:rsidP="00B752F6">
      <w:pPr>
        <w:spacing w:line="276" w:lineRule="auto"/>
        <w:ind w:firstLineChars="0" w:firstLine="0"/>
      </w:pPr>
      <w:r w:rsidRPr="00136289">
        <w:rPr>
          <w:noProof/>
        </w:rPr>
        <w:object w:dxaOrig="3758" w:dyaOrig="3575" w14:anchorId="399EE50D">
          <v:rect id="rectole0000000008" o:spid="_x0000_i1031" alt="" style="width:188.4pt;height:178.8pt;mso-width-percent:0;mso-height-percent:0;mso-width-percent:0;mso-height-percent:0" o:ole="" o:preferrelative="t" stroked="f">
            <v:imagedata r:id="rId23" o:title=""/>
          </v:rect>
          <o:OLEObject Type="Embed" ProgID="StaticMetafile" ShapeID="rectole0000000008" DrawAspect="Content" ObjectID="_1642594269" r:id="rId24"/>
        </w:object>
      </w:r>
      <w:r w:rsidRPr="00136289">
        <w:rPr>
          <w:noProof/>
        </w:rPr>
        <w:object w:dxaOrig="3809" w:dyaOrig="3548" w14:anchorId="696C7F22">
          <v:rect id="rectole0000000009" o:spid="_x0000_i1032" alt="" style="width:189.6pt;height:177.6pt;mso-width-percent:0;mso-height-percent:0;mso-width-percent:0;mso-height-percent:0" o:ole="" o:preferrelative="t" stroked="f">
            <v:imagedata r:id="rId25" o:title=""/>
          </v:rect>
          <o:OLEObject Type="Embed" ProgID="StaticMetafile" ShapeID="rectole0000000009" DrawAspect="Content" ObjectID="_1642594270" r:id="rId26"/>
        </w:object>
      </w:r>
    </w:p>
    <w:p w14:paraId="186CDC5E" w14:textId="13A91DA5" w:rsidR="00003D4F" w:rsidRPr="00136289" w:rsidRDefault="00003D4F" w:rsidP="00B752F6">
      <w:pPr>
        <w:spacing w:line="276" w:lineRule="auto"/>
        <w:ind w:firstLineChars="0" w:firstLine="0"/>
        <w:rPr>
          <w:rFonts w:eastAsiaTheme="minorEastAsia"/>
        </w:rPr>
      </w:pPr>
    </w:p>
    <w:p w14:paraId="59E30B52" w14:textId="76363475" w:rsidR="00003D4F" w:rsidRPr="00136289" w:rsidRDefault="00003D4F" w:rsidP="00B752F6">
      <w:pPr>
        <w:spacing w:line="276" w:lineRule="auto"/>
        <w:ind w:firstLineChars="0" w:firstLine="0"/>
        <w:rPr>
          <w:rFonts w:eastAsiaTheme="minorEastAsia"/>
        </w:rPr>
      </w:pPr>
    </w:p>
    <w:p w14:paraId="18876D62" w14:textId="1E7C0C44" w:rsidR="00003D4F" w:rsidRPr="00136289" w:rsidRDefault="00003D4F" w:rsidP="00B752F6">
      <w:pPr>
        <w:spacing w:line="276" w:lineRule="auto"/>
        <w:ind w:firstLineChars="0" w:firstLine="0"/>
        <w:rPr>
          <w:rFonts w:eastAsiaTheme="minorEastAsia"/>
        </w:rPr>
      </w:pPr>
    </w:p>
    <w:p w14:paraId="17EF4101" w14:textId="509D94F6" w:rsidR="00003D4F" w:rsidRPr="00136289" w:rsidRDefault="00003D4F" w:rsidP="00B752F6">
      <w:pPr>
        <w:spacing w:line="276" w:lineRule="auto"/>
        <w:ind w:firstLineChars="0" w:firstLine="0"/>
        <w:rPr>
          <w:rFonts w:eastAsiaTheme="minorEastAsia"/>
        </w:rPr>
      </w:pPr>
    </w:p>
    <w:p w14:paraId="486873CA" w14:textId="77777777" w:rsidR="00003D4F" w:rsidRPr="00136289" w:rsidRDefault="00003D4F" w:rsidP="00B752F6">
      <w:pPr>
        <w:spacing w:line="276" w:lineRule="auto"/>
        <w:ind w:firstLineChars="0" w:firstLine="0"/>
        <w:rPr>
          <w:rFonts w:eastAsiaTheme="minorEastAsia"/>
        </w:rPr>
      </w:pPr>
    </w:p>
    <w:p w14:paraId="234EB195" w14:textId="4B39FBF4"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9</w:t>
      </w:r>
      <w:r w:rsidRPr="00136289">
        <w:rPr>
          <w:b/>
        </w:rPr>
        <w:t xml:space="preserve"> </w:t>
      </w:r>
    </w:p>
    <w:p w14:paraId="6B4D3961" w14:textId="478741E4" w:rsidR="003032C2" w:rsidRPr="00136289" w:rsidRDefault="003032C2" w:rsidP="00B752F6">
      <w:pPr>
        <w:pStyle w:val="Geenafstand"/>
        <w:spacing w:line="276" w:lineRule="auto"/>
        <w:jc w:val="left"/>
      </w:pPr>
      <w:r w:rsidRPr="00136289">
        <w:t>XPS spectra of rehydrated C-LDHs after reaction with Cu</w:t>
      </w:r>
      <w:r w:rsidRPr="00136289">
        <w:rPr>
          <w:vertAlign w:val="superscript"/>
        </w:rPr>
        <w:t>2+</w:t>
      </w:r>
      <w:r w:rsidRPr="00136289">
        <w:t xml:space="preserve"> or Cr</w:t>
      </w:r>
      <w:r w:rsidRPr="00136289">
        <w:rPr>
          <w:vertAlign w:val="superscript"/>
        </w:rPr>
        <w:t>3+</w:t>
      </w:r>
      <w:r w:rsidRPr="00136289">
        <w:t xml:space="preserve"> solution. (a) Cu 2</w:t>
      </w:r>
      <w:r w:rsidR="00BF0D76" w:rsidRPr="00136289">
        <w:t>p</w:t>
      </w:r>
      <w:r w:rsidRPr="00136289">
        <w:t xml:space="preserve"> high resolution XPS spectra; (b) Cr 2</w:t>
      </w:r>
      <w:r w:rsidR="00BF0D76" w:rsidRPr="00136289">
        <w:t>p</w:t>
      </w:r>
      <w:r w:rsidRPr="00136289">
        <w:t xml:space="preserve"> high resolution XPS spectra</w:t>
      </w:r>
    </w:p>
    <w:p w14:paraId="07C9FBD1" w14:textId="15AF8159" w:rsidR="003032C2" w:rsidRPr="00136289" w:rsidRDefault="00523DB1" w:rsidP="00B752F6">
      <w:pPr>
        <w:pStyle w:val="Geenafstand"/>
        <w:spacing w:line="276" w:lineRule="auto"/>
        <w:jc w:val="left"/>
        <w:rPr>
          <w:b/>
        </w:rPr>
      </w:pPr>
      <w:r w:rsidRPr="00136289">
        <w:rPr>
          <w:b/>
          <w:noProof/>
          <w:lang w:val="nl-NL" w:eastAsia="nl-NL"/>
        </w:rPr>
        <w:lastRenderedPageBreak/>
        <w:drawing>
          <wp:inline distT="0" distB="0" distL="0" distR="0" wp14:anchorId="21843E12" wp14:editId="3E719A93">
            <wp:extent cx="2408400" cy="1806445"/>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PS-C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8400" cy="1806445"/>
                    </a:xfrm>
                    <a:prstGeom prst="rect">
                      <a:avLst/>
                    </a:prstGeom>
                  </pic:spPr>
                </pic:pic>
              </a:graphicData>
            </a:graphic>
          </wp:inline>
        </w:drawing>
      </w:r>
      <w:r w:rsidRPr="00136289">
        <w:rPr>
          <w:b/>
          <w:noProof/>
          <w:lang w:val="nl-NL" w:eastAsia="nl-NL"/>
        </w:rPr>
        <w:drawing>
          <wp:inline distT="0" distB="0" distL="0" distR="0" wp14:anchorId="09020083" wp14:editId="1678AFED">
            <wp:extent cx="2408400" cy="1806445"/>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PS-C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8400" cy="1806445"/>
                    </a:xfrm>
                    <a:prstGeom prst="rect">
                      <a:avLst/>
                    </a:prstGeom>
                  </pic:spPr>
                </pic:pic>
              </a:graphicData>
            </a:graphic>
          </wp:inline>
        </w:drawing>
      </w:r>
    </w:p>
    <w:p w14:paraId="2AE38A52" w14:textId="749A8EBF" w:rsidR="003032C2" w:rsidRPr="00136289" w:rsidRDefault="003032C2" w:rsidP="00B752F6">
      <w:pPr>
        <w:pStyle w:val="Geenafstand"/>
        <w:spacing w:line="276" w:lineRule="auto"/>
        <w:jc w:val="left"/>
        <w:rPr>
          <w:b/>
        </w:rPr>
      </w:pPr>
    </w:p>
    <w:p w14:paraId="68633E6E" w14:textId="298469ED" w:rsidR="003032C2" w:rsidRPr="00136289" w:rsidRDefault="003032C2" w:rsidP="00B752F6">
      <w:pPr>
        <w:pStyle w:val="Geenafstand"/>
        <w:spacing w:line="276" w:lineRule="auto"/>
        <w:jc w:val="left"/>
        <w:rPr>
          <w:b/>
        </w:rPr>
      </w:pPr>
    </w:p>
    <w:p w14:paraId="57E081BD" w14:textId="65E037BC" w:rsidR="003032C2" w:rsidRPr="00136289" w:rsidRDefault="003032C2" w:rsidP="00B752F6">
      <w:pPr>
        <w:pStyle w:val="Geenafstand"/>
        <w:spacing w:line="276" w:lineRule="auto"/>
        <w:jc w:val="left"/>
        <w:rPr>
          <w:b/>
        </w:rPr>
      </w:pPr>
    </w:p>
    <w:p w14:paraId="65C724CD" w14:textId="056C80D1" w:rsidR="003032C2" w:rsidRPr="00136289" w:rsidRDefault="003032C2" w:rsidP="00B752F6">
      <w:pPr>
        <w:pStyle w:val="Geenafstand"/>
        <w:spacing w:line="276" w:lineRule="auto"/>
        <w:jc w:val="left"/>
        <w:rPr>
          <w:b/>
        </w:rPr>
      </w:pPr>
    </w:p>
    <w:p w14:paraId="2E968F4B" w14:textId="0679885A" w:rsidR="003032C2" w:rsidRPr="00136289" w:rsidRDefault="003032C2" w:rsidP="00B752F6">
      <w:pPr>
        <w:pStyle w:val="Geenafstand"/>
        <w:spacing w:line="276" w:lineRule="auto"/>
        <w:jc w:val="left"/>
        <w:rPr>
          <w:b/>
        </w:rPr>
      </w:pPr>
    </w:p>
    <w:p w14:paraId="7F70A20F" w14:textId="74380A3E" w:rsidR="003032C2" w:rsidRPr="00136289" w:rsidRDefault="003032C2" w:rsidP="00B752F6">
      <w:pPr>
        <w:pStyle w:val="Geenafstand"/>
        <w:spacing w:line="276" w:lineRule="auto"/>
        <w:jc w:val="left"/>
        <w:rPr>
          <w:rFonts w:eastAsiaTheme="minorEastAsia"/>
          <w:b/>
        </w:rPr>
      </w:pPr>
    </w:p>
    <w:p w14:paraId="24EDE589" w14:textId="77777777" w:rsidR="00CA1C21" w:rsidRPr="00136289" w:rsidRDefault="00CA1C21" w:rsidP="00B752F6">
      <w:pPr>
        <w:pStyle w:val="Geenafstand"/>
        <w:spacing w:line="276" w:lineRule="auto"/>
        <w:jc w:val="left"/>
        <w:rPr>
          <w:rFonts w:eastAsiaTheme="minorEastAsia"/>
          <w:b/>
        </w:rPr>
      </w:pPr>
    </w:p>
    <w:p w14:paraId="36DF7CBC" w14:textId="3C6B7939" w:rsidR="003032C2" w:rsidRPr="00136289" w:rsidRDefault="00CA1C21" w:rsidP="00B752F6">
      <w:pPr>
        <w:pStyle w:val="Geenafstand"/>
        <w:spacing w:line="276" w:lineRule="auto"/>
        <w:jc w:val="left"/>
        <w:rPr>
          <w:b/>
        </w:rPr>
      </w:pPr>
      <w:r w:rsidRPr="00136289">
        <w:rPr>
          <w:b/>
        </w:rPr>
        <w:t>Fig. 10</w:t>
      </w:r>
    </w:p>
    <w:p w14:paraId="1CFF53C8" w14:textId="77777777" w:rsidR="00003D4F" w:rsidRPr="00136289" w:rsidRDefault="00003D4F" w:rsidP="00B752F6">
      <w:pPr>
        <w:pStyle w:val="Geenafstand"/>
        <w:spacing w:line="276" w:lineRule="auto"/>
        <w:jc w:val="left"/>
      </w:pPr>
      <w:r w:rsidRPr="00136289">
        <w:rPr>
          <w:vertAlign w:val="superscript"/>
        </w:rPr>
        <w:t>27</w:t>
      </w:r>
      <w:r w:rsidRPr="00136289">
        <w:t xml:space="preserve">Al and </w:t>
      </w:r>
      <w:r w:rsidRPr="00136289">
        <w:rPr>
          <w:vertAlign w:val="superscript"/>
        </w:rPr>
        <w:t>1</w:t>
      </w:r>
      <w:r w:rsidRPr="00136289">
        <w:t>H NMR spectra for LDHs reacting with Cu</w:t>
      </w:r>
      <w:r w:rsidRPr="00136289">
        <w:rPr>
          <w:vertAlign w:val="superscript"/>
        </w:rPr>
        <w:t>2+</w:t>
      </w:r>
      <w:r w:rsidRPr="00136289">
        <w:t xml:space="preserve"> or Cr</w:t>
      </w:r>
      <w:r w:rsidRPr="00136289">
        <w:rPr>
          <w:vertAlign w:val="superscript"/>
        </w:rPr>
        <w:t>3+</w:t>
      </w:r>
      <w:r w:rsidRPr="00136289">
        <w:t xml:space="preserve"> ions.</w:t>
      </w:r>
    </w:p>
    <w:p w14:paraId="0A3DF168" w14:textId="77777777" w:rsidR="00003D4F" w:rsidRPr="00136289" w:rsidRDefault="00003D4F" w:rsidP="00B752F6">
      <w:pPr>
        <w:pStyle w:val="Geenafstand"/>
        <w:spacing w:line="276" w:lineRule="auto"/>
        <w:jc w:val="left"/>
      </w:pPr>
      <w:r w:rsidRPr="00136289">
        <w:t xml:space="preserve">(a) </w:t>
      </w:r>
      <w:r w:rsidRPr="00136289">
        <w:rPr>
          <w:vertAlign w:val="superscript"/>
        </w:rPr>
        <w:t>27</w:t>
      </w:r>
      <w:r w:rsidRPr="00136289">
        <w:t xml:space="preserve">Al NMR spectra, (b) </w:t>
      </w:r>
      <w:r w:rsidRPr="00136289">
        <w:rPr>
          <w:vertAlign w:val="superscript"/>
        </w:rPr>
        <w:t>1</w:t>
      </w:r>
      <w:r w:rsidRPr="00136289">
        <w:t>H NMR spectra * indicates spinning sidebands</w:t>
      </w:r>
    </w:p>
    <w:p w14:paraId="47A4D121" w14:textId="77777777" w:rsidR="00003D4F" w:rsidRPr="00136289" w:rsidRDefault="00B43579" w:rsidP="00B752F6">
      <w:pPr>
        <w:spacing w:line="276" w:lineRule="auto"/>
        <w:ind w:firstLineChars="0" w:firstLine="0"/>
      </w:pPr>
      <w:r w:rsidRPr="00136289">
        <w:rPr>
          <w:noProof/>
        </w:rPr>
        <w:object w:dxaOrig="3809" w:dyaOrig="3276" w14:anchorId="5FB90774">
          <v:rect id="rectole0000000010" o:spid="_x0000_i1033" alt="" style="width:189.6pt;height:164.4pt;mso-width-percent:0;mso-height-percent:0;mso-width-percent:0;mso-height-percent:0" o:ole="" o:preferrelative="t" stroked="f">
            <v:imagedata r:id="rId29" o:title=""/>
          </v:rect>
          <o:OLEObject Type="Embed" ProgID="StaticMetafile" ShapeID="rectole0000000010" DrawAspect="Content" ObjectID="_1642594271" r:id="rId30"/>
        </w:object>
      </w:r>
      <w:r w:rsidR="00003D4F" w:rsidRPr="00136289">
        <w:t xml:space="preserve"> </w:t>
      </w:r>
      <w:r w:rsidRPr="00136289">
        <w:rPr>
          <w:noProof/>
        </w:rPr>
        <w:object w:dxaOrig="3809" w:dyaOrig="3211" w14:anchorId="619BBB47">
          <v:rect id="rectole0000000011" o:spid="_x0000_i1034" alt="" style="width:189.6pt;height:160.8pt;mso-width-percent:0;mso-height-percent:0;mso-width-percent:0;mso-height-percent:0" o:ole="" o:preferrelative="t" stroked="f">
            <v:imagedata r:id="rId31" o:title=""/>
          </v:rect>
          <o:OLEObject Type="Embed" ProgID="StaticMetafile" ShapeID="rectole0000000011" DrawAspect="Content" ObjectID="_1642594272" r:id="rId32"/>
        </w:object>
      </w:r>
    </w:p>
    <w:p w14:paraId="0562DCC8" w14:textId="18F7C45E" w:rsidR="00003D4F" w:rsidRPr="00136289" w:rsidRDefault="00003D4F" w:rsidP="00B752F6">
      <w:pPr>
        <w:spacing w:line="276" w:lineRule="auto"/>
        <w:ind w:firstLineChars="0" w:firstLine="0"/>
        <w:rPr>
          <w:rFonts w:eastAsiaTheme="minorEastAsia"/>
        </w:rPr>
      </w:pPr>
    </w:p>
    <w:p w14:paraId="74351AC5" w14:textId="3450E27D" w:rsidR="00003D4F" w:rsidRPr="00136289" w:rsidRDefault="00003D4F" w:rsidP="00B752F6">
      <w:pPr>
        <w:spacing w:line="276" w:lineRule="auto"/>
        <w:ind w:firstLineChars="0" w:firstLine="0"/>
        <w:rPr>
          <w:rFonts w:eastAsiaTheme="minorEastAsia"/>
        </w:rPr>
      </w:pPr>
    </w:p>
    <w:p w14:paraId="3CBC8866" w14:textId="4992E4D8" w:rsidR="00003D4F" w:rsidRPr="00136289" w:rsidRDefault="00003D4F" w:rsidP="00B752F6">
      <w:pPr>
        <w:pStyle w:val="Geenafstand"/>
        <w:spacing w:line="276" w:lineRule="auto"/>
        <w:jc w:val="left"/>
        <w:rPr>
          <w:b/>
        </w:rPr>
      </w:pPr>
      <w:r w:rsidRPr="00136289">
        <w:rPr>
          <w:b/>
        </w:rPr>
        <w:t xml:space="preserve">Fig. </w:t>
      </w:r>
      <w:r w:rsidR="004046B9" w:rsidRPr="00136289">
        <w:rPr>
          <w:rFonts w:hint="eastAsia"/>
          <w:b/>
        </w:rPr>
        <w:t>1</w:t>
      </w:r>
      <w:r w:rsidR="00CA1C21" w:rsidRPr="00136289">
        <w:rPr>
          <w:b/>
        </w:rPr>
        <w:t>1</w:t>
      </w:r>
    </w:p>
    <w:p w14:paraId="27C97D2F" w14:textId="77777777" w:rsidR="00003D4F" w:rsidRPr="00136289" w:rsidRDefault="00003D4F" w:rsidP="00B752F6">
      <w:pPr>
        <w:pStyle w:val="Geenafstand"/>
        <w:spacing w:line="276" w:lineRule="auto"/>
        <w:jc w:val="left"/>
      </w:pPr>
      <w:r w:rsidRPr="00136289">
        <w:t xml:space="preserve"> Unit cell of Brucite and O-LDHs. (a) Brucite, (b) LDHs</w:t>
      </w:r>
    </w:p>
    <w:p w14:paraId="77D43C87" w14:textId="3B6F543B" w:rsidR="00003D4F" w:rsidRPr="00136289" w:rsidRDefault="00B43579" w:rsidP="00B752F6">
      <w:pPr>
        <w:spacing w:line="276" w:lineRule="auto"/>
        <w:ind w:firstLineChars="0" w:firstLine="0"/>
        <w:rPr>
          <w:noProof/>
        </w:rPr>
      </w:pPr>
      <w:r w:rsidRPr="00136289">
        <w:rPr>
          <w:noProof/>
        </w:rPr>
        <w:object w:dxaOrig="8012" w:dyaOrig="3613" w14:anchorId="1C1C47DB">
          <v:rect id="rectole0000000012" o:spid="_x0000_i1035" alt="" style="width:400.8pt;height:179.4pt;mso-width-percent:0;mso-height-percent:0;mso-width-percent:0;mso-height-percent:0" o:ole="" o:preferrelative="t" stroked="f">
            <v:imagedata r:id="rId33" o:title=""/>
          </v:rect>
          <o:OLEObject Type="Embed" ProgID="StaticMetafile" ShapeID="rectole0000000012" DrawAspect="Content" ObjectID="_1642594273" r:id="rId34"/>
        </w:object>
      </w:r>
    </w:p>
    <w:p w14:paraId="38FF22D7" w14:textId="2EE86FEB" w:rsidR="00003D4F" w:rsidRPr="00136289" w:rsidRDefault="00003D4F" w:rsidP="00B752F6">
      <w:pPr>
        <w:spacing w:line="276" w:lineRule="auto"/>
        <w:ind w:firstLineChars="0" w:firstLine="0"/>
        <w:rPr>
          <w:noProof/>
        </w:rPr>
      </w:pPr>
    </w:p>
    <w:p w14:paraId="261A4DBC" w14:textId="718BCE13" w:rsidR="00003D4F" w:rsidRPr="00136289" w:rsidRDefault="00003D4F" w:rsidP="00B752F6">
      <w:pPr>
        <w:spacing w:line="276" w:lineRule="auto"/>
        <w:ind w:firstLineChars="0" w:firstLine="0"/>
        <w:rPr>
          <w:rFonts w:eastAsiaTheme="minorEastAsia"/>
          <w:noProof/>
        </w:rPr>
      </w:pPr>
    </w:p>
    <w:p w14:paraId="1B6DA8D0" w14:textId="05081BF2" w:rsidR="00CA1C21" w:rsidRPr="00136289" w:rsidRDefault="00CA1C21" w:rsidP="00B752F6">
      <w:pPr>
        <w:spacing w:line="276" w:lineRule="auto"/>
        <w:ind w:firstLineChars="0" w:firstLine="0"/>
        <w:rPr>
          <w:rFonts w:eastAsiaTheme="minorEastAsia"/>
          <w:noProof/>
        </w:rPr>
      </w:pPr>
    </w:p>
    <w:p w14:paraId="2324B90E" w14:textId="72D28065" w:rsidR="00CA1C21" w:rsidRPr="00136289" w:rsidRDefault="00CA1C21" w:rsidP="00B752F6">
      <w:pPr>
        <w:spacing w:line="276" w:lineRule="auto"/>
        <w:ind w:firstLineChars="0" w:firstLine="0"/>
        <w:rPr>
          <w:rFonts w:eastAsiaTheme="minorEastAsia"/>
          <w:noProof/>
        </w:rPr>
      </w:pPr>
    </w:p>
    <w:p w14:paraId="1094A3F2" w14:textId="70F49393" w:rsidR="00CA1C21" w:rsidRPr="00136289" w:rsidRDefault="00CA1C21" w:rsidP="00B752F6">
      <w:pPr>
        <w:spacing w:line="276" w:lineRule="auto"/>
        <w:ind w:firstLineChars="0" w:firstLine="0"/>
        <w:rPr>
          <w:rFonts w:eastAsiaTheme="minorEastAsia"/>
          <w:noProof/>
        </w:rPr>
      </w:pPr>
    </w:p>
    <w:p w14:paraId="71CE72F3" w14:textId="7AA0E9AE" w:rsidR="00CA1C21" w:rsidRPr="00136289" w:rsidRDefault="00CA1C21" w:rsidP="00B752F6">
      <w:pPr>
        <w:spacing w:line="276" w:lineRule="auto"/>
        <w:ind w:firstLineChars="0" w:firstLine="0"/>
        <w:rPr>
          <w:rFonts w:eastAsiaTheme="minorEastAsia"/>
          <w:noProof/>
        </w:rPr>
      </w:pPr>
    </w:p>
    <w:p w14:paraId="0A31C36E" w14:textId="53899263" w:rsidR="00CA1C21" w:rsidRPr="00136289" w:rsidRDefault="00CA1C21" w:rsidP="00B752F6">
      <w:pPr>
        <w:spacing w:line="276" w:lineRule="auto"/>
        <w:ind w:firstLineChars="0" w:firstLine="0"/>
        <w:rPr>
          <w:rFonts w:eastAsiaTheme="minorEastAsia"/>
          <w:noProof/>
        </w:rPr>
      </w:pPr>
    </w:p>
    <w:p w14:paraId="5FC1B1A3" w14:textId="71E3265E" w:rsidR="00CA1C21" w:rsidRPr="00136289" w:rsidRDefault="00CA1C21" w:rsidP="00B752F6">
      <w:pPr>
        <w:spacing w:line="276" w:lineRule="auto"/>
        <w:ind w:firstLineChars="0" w:firstLine="0"/>
        <w:rPr>
          <w:rFonts w:eastAsiaTheme="minorEastAsia"/>
          <w:noProof/>
        </w:rPr>
      </w:pPr>
    </w:p>
    <w:p w14:paraId="3243C7A8" w14:textId="2E5EC05B" w:rsidR="00CA1C21" w:rsidRPr="00136289" w:rsidRDefault="00CA1C21" w:rsidP="00B752F6">
      <w:pPr>
        <w:spacing w:line="276" w:lineRule="auto"/>
        <w:ind w:firstLineChars="0" w:firstLine="0"/>
        <w:rPr>
          <w:rFonts w:eastAsiaTheme="minorEastAsia"/>
          <w:noProof/>
        </w:rPr>
      </w:pPr>
    </w:p>
    <w:p w14:paraId="040635A2" w14:textId="4819EE38" w:rsidR="00CA1C21" w:rsidRPr="00136289" w:rsidRDefault="00CA1C21" w:rsidP="00B752F6">
      <w:pPr>
        <w:spacing w:line="276" w:lineRule="auto"/>
        <w:ind w:firstLineChars="0" w:firstLine="0"/>
        <w:rPr>
          <w:rFonts w:eastAsiaTheme="minorEastAsia"/>
          <w:noProof/>
        </w:rPr>
      </w:pPr>
    </w:p>
    <w:p w14:paraId="25D4C51E" w14:textId="1CF65A66" w:rsidR="00CA1C21" w:rsidRPr="00136289" w:rsidRDefault="00CA1C21" w:rsidP="00B752F6">
      <w:pPr>
        <w:spacing w:line="276" w:lineRule="auto"/>
        <w:ind w:firstLineChars="0" w:firstLine="0"/>
        <w:rPr>
          <w:rFonts w:eastAsiaTheme="minorEastAsia"/>
          <w:noProof/>
        </w:rPr>
      </w:pPr>
    </w:p>
    <w:p w14:paraId="31F6C935" w14:textId="7A9AFB23" w:rsidR="00CA1C21" w:rsidRPr="00136289" w:rsidRDefault="00CA1C21" w:rsidP="00B752F6">
      <w:pPr>
        <w:spacing w:line="276" w:lineRule="auto"/>
        <w:ind w:firstLineChars="0" w:firstLine="0"/>
        <w:rPr>
          <w:rFonts w:eastAsiaTheme="minorEastAsia"/>
          <w:noProof/>
        </w:rPr>
      </w:pPr>
    </w:p>
    <w:p w14:paraId="26A17809" w14:textId="14D52B83" w:rsidR="00CA1C21" w:rsidRPr="00136289" w:rsidRDefault="00CA1C21" w:rsidP="00B752F6">
      <w:pPr>
        <w:spacing w:line="276" w:lineRule="auto"/>
        <w:ind w:firstLineChars="0" w:firstLine="0"/>
        <w:rPr>
          <w:rFonts w:eastAsiaTheme="minorEastAsia"/>
          <w:noProof/>
        </w:rPr>
      </w:pPr>
    </w:p>
    <w:p w14:paraId="50F30EBD" w14:textId="73E5581C" w:rsidR="00CA1C21" w:rsidRPr="00136289" w:rsidRDefault="00CA1C21" w:rsidP="00B752F6">
      <w:pPr>
        <w:spacing w:line="276" w:lineRule="auto"/>
        <w:ind w:firstLineChars="0" w:firstLine="0"/>
        <w:rPr>
          <w:rFonts w:eastAsiaTheme="minorEastAsia"/>
          <w:noProof/>
        </w:rPr>
      </w:pPr>
    </w:p>
    <w:p w14:paraId="40722282" w14:textId="77777777" w:rsidR="00CA1C21" w:rsidRPr="00136289" w:rsidRDefault="00CA1C21" w:rsidP="00B752F6">
      <w:pPr>
        <w:spacing w:line="276" w:lineRule="auto"/>
        <w:ind w:firstLineChars="0" w:firstLine="0"/>
        <w:rPr>
          <w:rFonts w:eastAsiaTheme="minorEastAsia"/>
          <w:noProof/>
        </w:rPr>
      </w:pPr>
    </w:p>
    <w:p w14:paraId="544F0213" w14:textId="32100AAB" w:rsidR="00003D4F" w:rsidRPr="00136289" w:rsidRDefault="00003D4F" w:rsidP="00B752F6">
      <w:pPr>
        <w:spacing w:line="276" w:lineRule="auto"/>
        <w:ind w:firstLineChars="0" w:firstLine="0"/>
        <w:rPr>
          <w:rFonts w:eastAsiaTheme="minorEastAsia"/>
          <w:noProof/>
        </w:rPr>
      </w:pPr>
    </w:p>
    <w:p w14:paraId="2C76184A" w14:textId="77777777" w:rsidR="00B1696B" w:rsidRPr="00136289" w:rsidRDefault="00B1696B" w:rsidP="00B752F6">
      <w:pPr>
        <w:spacing w:line="276" w:lineRule="auto"/>
        <w:ind w:firstLineChars="0" w:firstLine="0"/>
        <w:rPr>
          <w:rFonts w:eastAsiaTheme="minorEastAsia"/>
          <w:noProof/>
        </w:rPr>
      </w:pPr>
    </w:p>
    <w:p w14:paraId="47757616" w14:textId="003FFB25" w:rsidR="00003D4F" w:rsidRPr="00136289" w:rsidRDefault="00003D4F" w:rsidP="00B752F6">
      <w:pPr>
        <w:spacing w:line="276" w:lineRule="auto"/>
        <w:ind w:firstLineChars="0" w:firstLine="0"/>
        <w:rPr>
          <w:rFonts w:eastAsiaTheme="minorEastAsia"/>
          <w:noProof/>
        </w:rPr>
      </w:pPr>
    </w:p>
    <w:p w14:paraId="34EF9B64" w14:textId="77777777" w:rsidR="00E46EFE" w:rsidRPr="00136289" w:rsidRDefault="00E46EFE" w:rsidP="00B752F6">
      <w:pPr>
        <w:spacing w:line="276" w:lineRule="auto"/>
        <w:ind w:firstLineChars="0" w:firstLine="0"/>
        <w:rPr>
          <w:rFonts w:eastAsiaTheme="minorEastAsia"/>
          <w:noProof/>
        </w:rPr>
      </w:pPr>
    </w:p>
    <w:p w14:paraId="2422F9AF" w14:textId="3A436924" w:rsidR="00003D4F" w:rsidRPr="00136289" w:rsidRDefault="00003D4F" w:rsidP="00B752F6">
      <w:pPr>
        <w:spacing w:line="276" w:lineRule="auto"/>
        <w:ind w:firstLineChars="0" w:firstLine="0"/>
        <w:jc w:val="left"/>
        <w:rPr>
          <w:b/>
        </w:rPr>
      </w:pPr>
      <w:r w:rsidRPr="00136289">
        <w:rPr>
          <w:b/>
        </w:rPr>
        <w:t xml:space="preserve">Fig. </w:t>
      </w:r>
      <w:r w:rsidR="004046B9" w:rsidRPr="00136289">
        <w:rPr>
          <w:rFonts w:hint="eastAsia"/>
          <w:b/>
        </w:rPr>
        <w:t>1</w:t>
      </w:r>
      <w:r w:rsidR="00CA1C21" w:rsidRPr="00136289">
        <w:rPr>
          <w:b/>
        </w:rPr>
        <w:t>2</w:t>
      </w:r>
      <w:r w:rsidRPr="00136289">
        <w:rPr>
          <w:b/>
        </w:rPr>
        <w:t xml:space="preserve"> </w:t>
      </w:r>
    </w:p>
    <w:p w14:paraId="6CD1851D" w14:textId="77777777" w:rsidR="00003D4F" w:rsidRPr="00136289" w:rsidRDefault="00003D4F" w:rsidP="00B752F6">
      <w:pPr>
        <w:spacing w:line="276" w:lineRule="auto"/>
        <w:ind w:firstLineChars="0" w:firstLine="0"/>
        <w:jc w:val="left"/>
      </w:pPr>
      <w:r w:rsidRPr="00136289">
        <w:t>Unit cell and chemical environments of H atoms of LDHs.</w:t>
      </w:r>
    </w:p>
    <w:p w14:paraId="698683AC" w14:textId="5F0A4E1A" w:rsidR="00003D4F" w:rsidRPr="00136289" w:rsidRDefault="00003D4F" w:rsidP="00B752F6">
      <w:pPr>
        <w:spacing w:line="276" w:lineRule="auto"/>
        <w:ind w:firstLineChars="0" w:firstLine="0"/>
        <w:jc w:val="left"/>
        <w:rPr>
          <w:rFonts w:eastAsiaTheme="minorEastAsia"/>
        </w:rPr>
      </w:pPr>
      <w:r w:rsidRPr="00136289">
        <w:t>(a) O-LDHs, (b) LDHs Cu, (c) LDHs Cr</w:t>
      </w:r>
      <w:r w:rsidR="00B43579" w:rsidRPr="00136289">
        <w:rPr>
          <w:noProof/>
        </w:rPr>
        <w:object w:dxaOrig="6531" w:dyaOrig="3472" w14:anchorId="59E78DE3">
          <v:rect id="rectole0000000013" o:spid="_x0000_i1036" alt="" style="width:326.4pt;height:174pt;mso-width-percent:0;mso-height-percent:0;mso-width-percent:0;mso-height-percent:0" o:ole="" o:preferrelative="t" stroked="f">
            <v:imagedata r:id="rId35" o:title=""/>
          </v:rect>
          <o:OLEObject Type="Embed" ProgID="StaticMetafile" ShapeID="rectole0000000013" DrawAspect="Content" ObjectID="_1642594274" r:id="rId36"/>
        </w:object>
      </w:r>
      <w:r w:rsidRPr="00136289">
        <w:rPr>
          <w:noProof/>
          <w:lang w:val="nl-NL" w:eastAsia="nl-NL"/>
        </w:rPr>
        <w:drawing>
          <wp:inline distT="0" distB="0" distL="0" distR="0" wp14:anchorId="203437C4" wp14:editId="0E4C25A9">
            <wp:extent cx="4140000" cy="2120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37">
                      <a:extLst>
                        <a:ext uri="{28A0092B-C50C-407E-A947-70E740481C1C}">
                          <a14:useLocalDpi xmlns:a14="http://schemas.microsoft.com/office/drawing/2010/main" val="0"/>
                        </a:ext>
                      </a:extLst>
                    </a:blip>
                    <a:stretch>
                      <a:fillRect/>
                    </a:stretch>
                  </pic:blipFill>
                  <pic:spPr>
                    <a:xfrm>
                      <a:off x="0" y="0"/>
                      <a:ext cx="4140000" cy="2120400"/>
                    </a:xfrm>
                    <a:prstGeom prst="rect">
                      <a:avLst/>
                    </a:prstGeom>
                  </pic:spPr>
                </pic:pic>
              </a:graphicData>
            </a:graphic>
          </wp:inline>
        </w:drawing>
      </w:r>
      <w:r w:rsidR="00B43579" w:rsidRPr="00136289">
        <w:rPr>
          <w:noProof/>
        </w:rPr>
        <w:object w:dxaOrig="6531" w:dyaOrig="3541" w14:anchorId="26FB860D">
          <v:rect id="rectole0000000015" o:spid="_x0000_i1037" alt="" style="width:326.4pt;height:177.6pt;mso-width-percent:0;mso-height-percent:0;mso-width-percent:0;mso-height-percent:0" o:ole="" o:preferrelative="t" stroked="f">
            <v:imagedata r:id="rId38" o:title=""/>
          </v:rect>
          <o:OLEObject Type="Embed" ProgID="StaticMetafile" ShapeID="rectole0000000015" DrawAspect="Content" ObjectID="_1642594275" r:id="rId39"/>
        </w:object>
      </w:r>
    </w:p>
    <w:p w14:paraId="5D0AB70F" w14:textId="29633488" w:rsidR="00003D4F" w:rsidRPr="00136289" w:rsidRDefault="00B43579" w:rsidP="00B752F6">
      <w:pPr>
        <w:spacing w:line="276" w:lineRule="auto"/>
        <w:ind w:firstLineChars="0" w:firstLine="0"/>
        <w:jc w:val="left"/>
        <w:rPr>
          <w:noProof/>
        </w:rPr>
      </w:pPr>
      <w:r w:rsidRPr="00136289">
        <w:rPr>
          <w:noProof/>
        </w:rPr>
        <w:object w:dxaOrig="6531" w:dyaOrig="586" w14:anchorId="0F5D6BFE">
          <v:rect id="rectole0000000016" o:spid="_x0000_i1038" alt="" style="width:326.4pt;height:28.8pt;mso-width-percent:0;mso-height-percent:0;mso-width-percent:0;mso-height-percent:0" o:ole="" o:preferrelative="t" stroked="f">
            <v:imagedata r:id="rId40" o:title=""/>
          </v:rect>
          <o:OLEObject Type="Embed" ProgID="StaticMetafile" ShapeID="rectole0000000016" DrawAspect="Content" ObjectID="_1642594276" r:id="rId41"/>
        </w:object>
      </w:r>
    </w:p>
    <w:p w14:paraId="5DE30D43" w14:textId="64375294" w:rsidR="00003D4F" w:rsidRPr="00136289" w:rsidRDefault="00003D4F" w:rsidP="00B752F6">
      <w:pPr>
        <w:spacing w:line="276" w:lineRule="auto"/>
        <w:ind w:firstLineChars="0" w:firstLine="0"/>
        <w:jc w:val="left"/>
        <w:rPr>
          <w:rFonts w:eastAsiaTheme="minorEastAsia"/>
        </w:rPr>
      </w:pPr>
    </w:p>
    <w:p w14:paraId="3967DF2B" w14:textId="292ECAC1" w:rsidR="00003D4F" w:rsidRPr="00136289" w:rsidRDefault="00003D4F" w:rsidP="00B752F6">
      <w:pPr>
        <w:spacing w:line="276" w:lineRule="auto"/>
        <w:ind w:firstLineChars="0" w:firstLine="0"/>
        <w:jc w:val="left"/>
        <w:rPr>
          <w:rFonts w:eastAsiaTheme="minorEastAsia"/>
        </w:rPr>
      </w:pPr>
    </w:p>
    <w:p w14:paraId="7F1DAC7D" w14:textId="69F2B567" w:rsidR="00003D4F" w:rsidRPr="00136289" w:rsidRDefault="00003D4F" w:rsidP="00B752F6">
      <w:pPr>
        <w:pStyle w:val="Geenafstand"/>
        <w:spacing w:line="276" w:lineRule="auto"/>
        <w:jc w:val="left"/>
        <w:rPr>
          <w:b/>
        </w:rPr>
      </w:pPr>
      <w:r w:rsidRPr="00136289">
        <w:rPr>
          <w:b/>
        </w:rPr>
        <w:t>Fig. 1</w:t>
      </w:r>
      <w:r w:rsidR="00CA1C21" w:rsidRPr="00136289">
        <w:rPr>
          <w:b/>
        </w:rPr>
        <w:t>3</w:t>
      </w:r>
      <w:r w:rsidRPr="00136289">
        <w:rPr>
          <w:b/>
        </w:rPr>
        <w:t xml:space="preserve"> </w:t>
      </w:r>
    </w:p>
    <w:p w14:paraId="383DCDAE" w14:textId="24E7BBCD" w:rsidR="009E059F" w:rsidRPr="00136289" w:rsidRDefault="009E059F" w:rsidP="00B752F6">
      <w:pPr>
        <w:pStyle w:val="Geenafstand"/>
        <w:spacing w:line="276" w:lineRule="auto"/>
        <w:jc w:val="left"/>
      </w:pPr>
      <w:r w:rsidRPr="00136289">
        <w:t>Compressive strength of plain mortar and LDHs modified mortar at 14 days</w:t>
      </w:r>
    </w:p>
    <w:p w14:paraId="7CF8F4C2" w14:textId="1100410C" w:rsidR="009E059F" w:rsidRPr="00136289" w:rsidRDefault="00453DB4" w:rsidP="00B752F6">
      <w:pPr>
        <w:pStyle w:val="Geenafstand"/>
        <w:spacing w:line="276" w:lineRule="auto"/>
        <w:jc w:val="left"/>
        <w:rPr>
          <w:b/>
        </w:rPr>
      </w:pPr>
      <w:r w:rsidRPr="00136289">
        <w:rPr>
          <w:b/>
          <w:noProof/>
          <w:lang w:val="nl-NL" w:eastAsia="nl-NL"/>
        </w:rPr>
        <w:lastRenderedPageBreak/>
        <w:drawing>
          <wp:inline distT="0" distB="0" distL="0" distR="0" wp14:anchorId="51CC2048" wp14:editId="0D56CFAF">
            <wp:extent cx="2520000" cy="189015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engt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000" cy="1890152"/>
                    </a:xfrm>
                    <a:prstGeom prst="rect">
                      <a:avLst/>
                    </a:prstGeom>
                  </pic:spPr>
                </pic:pic>
              </a:graphicData>
            </a:graphic>
          </wp:inline>
        </w:drawing>
      </w:r>
    </w:p>
    <w:p w14:paraId="2BAE1F54" w14:textId="0063920E" w:rsidR="009E059F" w:rsidRPr="00136289" w:rsidRDefault="009E059F" w:rsidP="00B752F6">
      <w:pPr>
        <w:pStyle w:val="Geenafstand"/>
        <w:spacing w:line="276" w:lineRule="auto"/>
        <w:jc w:val="left"/>
        <w:rPr>
          <w:b/>
        </w:rPr>
      </w:pPr>
    </w:p>
    <w:p w14:paraId="06E6D54B" w14:textId="316F782F" w:rsidR="009E059F" w:rsidRPr="00136289" w:rsidRDefault="009E059F" w:rsidP="00B752F6">
      <w:pPr>
        <w:pStyle w:val="Geenafstand"/>
        <w:spacing w:line="276" w:lineRule="auto"/>
        <w:jc w:val="left"/>
        <w:rPr>
          <w:rFonts w:eastAsiaTheme="minorEastAsia"/>
          <w:b/>
        </w:rPr>
      </w:pPr>
    </w:p>
    <w:p w14:paraId="1C6282E9" w14:textId="69172BFC" w:rsidR="00453DB4" w:rsidRPr="00136289" w:rsidRDefault="00453DB4" w:rsidP="00B752F6">
      <w:pPr>
        <w:pStyle w:val="Geenafstand"/>
        <w:spacing w:line="276" w:lineRule="auto"/>
        <w:jc w:val="left"/>
        <w:rPr>
          <w:rFonts w:eastAsiaTheme="minorEastAsia"/>
          <w:b/>
        </w:rPr>
      </w:pPr>
    </w:p>
    <w:p w14:paraId="38FF429B" w14:textId="77777777" w:rsidR="00453DB4" w:rsidRPr="00136289" w:rsidRDefault="00453DB4" w:rsidP="00B752F6">
      <w:pPr>
        <w:pStyle w:val="Geenafstand"/>
        <w:spacing w:line="276" w:lineRule="auto"/>
        <w:jc w:val="left"/>
        <w:rPr>
          <w:rFonts w:eastAsiaTheme="minorEastAsia"/>
          <w:b/>
        </w:rPr>
      </w:pPr>
    </w:p>
    <w:p w14:paraId="0085831B" w14:textId="604F9093" w:rsidR="009E059F" w:rsidRPr="00136289" w:rsidRDefault="00453DB4" w:rsidP="00B752F6">
      <w:pPr>
        <w:pStyle w:val="Geenafstand"/>
        <w:spacing w:line="276" w:lineRule="auto"/>
        <w:jc w:val="left"/>
        <w:rPr>
          <w:b/>
        </w:rPr>
      </w:pPr>
      <w:r w:rsidRPr="00136289">
        <w:rPr>
          <w:b/>
        </w:rPr>
        <w:t>Fig. 14</w:t>
      </w:r>
    </w:p>
    <w:p w14:paraId="306F22C9" w14:textId="77777777" w:rsidR="00003D4F" w:rsidRPr="00136289" w:rsidRDefault="00003D4F" w:rsidP="00B752F6">
      <w:pPr>
        <w:pStyle w:val="Geenafstand"/>
        <w:spacing w:line="276" w:lineRule="auto"/>
        <w:jc w:val="left"/>
      </w:pPr>
      <w:r w:rsidRPr="00136289">
        <w:t>XRD patterns of LDHs modified cement pastes containing Cu</w:t>
      </w:r>
      <w:r w:rsidRPr="00136289">
        <w:rPr>
          <w:vertAlign w:val="superscript"/>
        </w:rPr>
        <w:t>2+</w:t>
      </w:r>
      <w:r w:rsidRPr="00136289">
        <w:t xml:space="preserve"> or Cr</w:t>
      </w:r>
      <w:r w:rsidRPr="00136289">
        <w:rPr>
          <w:vertAlign w:val="superscript"/>
        </w:rPr>
        <w:t>3+</w:t>
      </w:r>
      <w:r w:rsidRPr="00136289">
        <w:t xml:space="preserve"> ions</w:t>
      </w:r>
    </w:p>
    <w:p w14:paraId="43110383" w14:textId="35A6C9B4" w:rsidR="00003D4F" w:rsidRPr="00136289" w:rsidRDefault="009E059F" w:rsidP="00B752F6">
      <w:pPr>
        <w:pStyle w:val="Geenafstand"/>
        <w:spacing w:line="276" w:lineRule="auto"/>
        <w:jc w:val="left"/>
      </w:pPr>
      <w:r w:rsidRPr="00136289">
        <w:rPr>
          <w:noProof/>
          <w:lang w:val="nl-NL" w:eastAsia="nl-NL"/>
        </w:rPr>
        <w:drawing>
          <wp:inline distT="0" distB="0" distL="0" distR="0" wp14:anchorId="5A94CBDD" wp14:editId="4CE5A85D">
            <wp:extent cx="2520000" cy="2800034"/>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XR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0" cy="2800034"/>
                    </a:xfrm>
                    <a:prstGeom prst="rect">
                      <a:avLst/>
                    </a:prstGeom>
                  </pic:spPr>
                </pic:pic>
              </a:graphicData>
            </a:graphic>
          </wp:inline>
        </w:drawing>
      </w:r>
    </w:p>
    <w:p w14:paraId="329637BC" w14:textId="77777777" w:rsidR="00003D4F" w:rsidRPr="00136289" w:rsidRDefault="00003D4F" w:rsidP="00B752F6">
      <w:pPr>
        <w:spacing w:line="276" w:lineRule="auto"/>
        <w:ind w:firstLineChars="0" w:firstLine="0"/>
        <w:jc w:val="left"/>
        <w:rPr>
          <w:rFonts w:eastAsiaTheme="minorEastAsia"/>
        </w:rPr>
      </w:pPr>
    </w:p>
    <w:p w14:paraId="47E50269" w14:textId="3FFCC0B8" w:rsidR="00003D4F" w:rsidRPr="00136289" w:rsidRDefault="00003D4F" w:rsidP="00B752F6">
      <w:pPr>
        <w:spacing w:line="276" w:lineRule="auto"/>
        <w:ind w:firstLineChars="0" w:firstLine="0"/>
        <w:jc w:val="left"/>
        <w:rPr>
          <w:rFonts w:eastAsiaTheme="minorEastAsia"/>
        </w:rPr>
      </w:pPr>
    </w:p>
    <w:p w14:paraId="5E7A2BB6" w14:textId="1033A3AD" w:rsidR="00453DB4" w:rsidRPr="00136289" w:rsidRDefault="00453DB4" w:rsidP="00B752F6">
      <w:pPr>
        <w:spacing w:line="276" w:lineRule="auto"/>
        <w:ind w:firstLineChars="0" w:firstLine="0"/>
        <w:jc w:val="left"/>
        <w:rPr>
          <w:rFonts w:eastAsiaTheme="minorEastAsia"/>
        </w:rPr>
      </w:pPr>
    </w:p>
    <w:p w14:paraId="281ADC58" w14:textId="192D76C5" w:rsidR="00453DB4" w:rsidRPr="00136289" w:rsidRDefault="00453DB4" w:rsidP="00B752F6">
      <w:pPr>
        <w:spacing w:line="276" w:lineRule="auto"/>
        <w:ind w:firstLineChars="0" w:firstLine="0"/>
        <w:jc w:val="left"/>
        <w:rPr>
          <w:rFonts w:eastAsiaTheme="minorEastAsia"/>
        </w:rPr>
      </w:pPr>
    </w:p>
    <w:p w14:paraId="379A4B30" w14:textId="16847DFD" w:rsidR="00003D4F" w:rsidRPr="00136289" w:rsidRDefault="00003D4F" w:rsidP="00B752F6">
      <w:pPr>
        <w:pStyle w:val="Geenafstand"/>
        <w:spacing w:line="276" w:lineRule="auto"/>
        <w:jc w:val="left"/>
        <w:rPr>
          <w:b/>
        </w:rPr>
      </w:pPr>
      <w:r w:rsidRPr="00136289">
        <w:rPr>
          <w:b/>
        </w:rPr>
        <w:t>Fig. 1</w:t>
      </w:r>
      <w:r w:rsidR="00453DB4" w:rsidRPr="00136289">
        <w:rPr>
          <w:b/>
        </w:rPr>
        <w:t>5</w:t>
      </w:r>
      <w:r w:rsidRPr="00136289">
        <w:rPr>
          <w:b/>
        </w:rPr>
        <w:t xml:space="preserve"> </w:t>
      </w:r>
    </w:p>
    <w:p w14:paraId="057EF540" w14:textId="5D4A13F9" w:rsidR="00003D4F" w:rsidRPr="00136289" w:rsidRDefault="00003D4F" w:rsidP="00B752F6">
      <w:pPr>
        <w:pStyle w:val="Geenafstand"/>
        <w:spacing w:line="276" w:lineRule="auto"/>
        <w:jc w:val="left"/>
      </w:pPr>
      <w:r w:rsidRPr="00136289">
        <w:t xml:space="preserve">Deconvolution of </w:t>
      </w:r>
      <w:r w:rsidRPr="00136289">
        <w:rPr>
          <w:vertAlign w:val="superscript"/>
        </w:rPr>
        <w:t>1</w:t>
      </w:r>
      <w:r w:rsidRPr="00136289">
        <w:t>H NMR spectra of LDHs modified cement pastes containing Cu</w:t>
      </w:r>
      <w:r w:rsidRPr="00136289">
        <w:rPr>
          <w:vertAlign w:val="superscript"/>
        </w:rPr>
        <w:t>2+</w:t>
      </w:r>
      <w:r w:rsidRPr="00136289">
        <w:t xml:space="preserve"> or Cr</w:t>
      </w:r>
      <w:r w:rsidRPr="00136289">
        <w:rPr>
          <w:vertAlign w:val="superscript"/>
        </w:rPr>
        <w:t>3+</w:t>
      </w:r>
      <w:r w:rsidRPr="00136289">
        <w:t xml:space="preserve"> ions. (a) Cu</w:t>
      </w:r>
      <w:r w:rsidRPr="00136289">
        <w:rPr>
          <w:vertAlign w:val="superscript"/>
        </w:rPr>
        <w:t>2+</w:t>
      </w:r>
      <w:r w:rsidRPr="00136289">
        <w:t>, (b) Cr</w:t>
      </w:r>
      <w:r w:rsidRPr="00136289">
        <w:rPr>
          <w:vertAlign w:val="superscript"/>
        </w:rPr>
        <w:t>3+</w:t>
      </w:r>
    </w:p>
    <w:p w14:paraId="4D10CB64" w14:textId="72934FD8" w:rsidR="00003D4F" w:rsidRPr="00136289" w:rsidRDefault="00B43579" w:rsidP="00B752F6">
      <w:pPr>
        <w:pStyle w:val="Geenafstand"/>
        <w:spacing w:line="276" w:lineRule="auto"/>
        <w:jc w:val="left"/>
        <w:rPr>
          <w:rFonts w:eastAsiaTheme="minorEastAsia"/>
        </w:rPr>
      </w:pPr>
      <w:r w:rsidRPr="00136289">
        <w:rPr>
          <w:noProof/>
        </w:rPr>
        <w:object w:dxaOrig="3809" w:dyaOrig="3303" w14:anchorId="3CB82A94">
          <v:rect id="rectole0000000018" o:spid="_x0000_i1039" alt="" style="width:189.6pt;height:166.2pt;mso-width-percent:0;mso-height-percent:0;mso-width-percent:0;mso-height-percent:0" o:ole="" o:preferrelative="t" stroked="f">
            <v:imagedata r:id="rId44" o:title=""/>
          </v:rect>
          <o:OLEObject Type="Embed" ProgID="StaticMetafile" ShapeID="rectole0000000018" DrawAspect="Content" ObjectID="_1642594277" r:id="rId45"/>
        </w:object>
      </w:r>
      <w:r w:rsidRPr="00136289">
        <w:rPr>
          <w:noProof/>
        </w:rPr>
        <w:object w:dxaOrig="3809" w:dyaOrig="3303" w14:anchorId="7E9CFDE5">
          <v:rect id="rectole0000000019" o:spid="_x0000_i1040" alt="" style="width:189.6pt;height:166.2pt;mso-width-percent:0;mso-height-percent:0;mso-width-percent:0;mso-height-percent:0" o:ole="" o:preferrelative="t" stroked="f">
            <v:imagedata r:id="rId46" o:title=""/>
          </v:rect>
          <o:OLEObject Type="Embed" ProgID="StaticMetafile" ShapeID="rectole0000000019" DrawAspect="Content" ObjectID="_1642594278" r:id="rId47"/>
        </w:object>
      </w:r>
    </w:p>
    <w:p w14:paraId="7610411D" w14:textId="36F851E2" w:rsidR="00003D4F" w:rsidRPr="00136289" w:rsidRDefault="00003D4F" w:rsidP="00B752F6">
      <w:pPr>
        <w:pStyle w:val="Geenafstand"/>
        <w:spacing w:line="276" w:lineRule="auto"/>
        <w:jc w:val="left"/>
        <w:rPr>
          <w:rFonts w:eastAsiaTheme="minorEastAsia"/>
        </w:rPr>
      </w:pPr>
    </w:p>
    <w:sectPr w:rsidR="00003D4F" w:rsidRPr="00136289" w:rsidSect="00794C2A">
      <w:headerReference w:type="even" r:id="rId48"/>
      <w:headerReference w:type="default" r:id="rId49"/>
      <w:footerReference w:type="even" r:id="rId50"/>
      <w:footerReference w:type="default" r:id="rId51"/>
      <w:headerReference w:type="first" r:id="rId52"/>
      <w:footerReference w:type="first" r:id="rId53"/>
      <w:pgSz w:w="11906" w:h="16838"/>
      <w:pgMar w:top="1440" w:right="1800" w:bottom="1440" w:left="1800" w:header="851" w:footer="992" w:gutter="0"/>
      <w:lnNumType w:countBy="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115E7" w14:textId="77777777" w:rsidR="00F73F45" w:rsidRDefault="00F73F45" w:rsidP="00735251">
      <w:pPr>
        <w:spacing w:line="240" w:lineRule="auto"/>
        <w:ind w:firstLine="480"/>
      </w:pPr>
      <w:r>
        <w:separator/>
      </w:r>
    </w:p>
  </w:endnote>
  <w:endnote w:type="continuationSeparator" w:id="0">
    <w:p w14:paraId="695C5BD5" w14:textId="77777777" w:rsidR="00F73F45" w:rsidRDefault="00F73F45" w:rsidP="0073525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2C8A" w14:textId="77777777" w:rsidR="00EE71E5" w:rsidRDefault="00EE71E5">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917863"/>
      <w:docPartObj>
        <w:docPartGallery w:val="Page Numbers (Bottom of Page)"/>
        <w:docPartUnique/>
      </w:docPartObj>
    </w:sdtPr>
    <w:sdtEndPr/>
    <w:sdtContent>
      <w:p w14:paraId="38095440" w14:textId="6D1A71E7" w:rsidR="00EE71E5" w:rsidRDefault="00EE71E5" w:rsidP="0095098C">
        <w:pPr>
          <w:pStyle w:val="Voettekst"/>
          <w:ind w:firstLine="360"/>
          <w:jc w:val="center"/>
        </w:pPr>
        <w:r>
          <w:fldChar w:fldCharType="begin"/>
        </w:r>
        <w:r>
          <w:instrText>PAGE   \* MERGEFORMAT</w:instrText>
        </w:r>
        <w:r>
          <w:fldChar w:fldCharType="separate"/>
        </w:r>
        <w:r w:rsidR="00B068A6" w:rsidRPr="00B068A6">
          <w:rPr>
            <w:noProof/>
            <w:lang w:val="zh-CN"/>
          </w:rPr>
          <w:t>1</w:t>
        </w:r>
        <w:r>
          <w:fldChar w:fldCharType="end"/>
        </w:r>
      </w:p>
    </w:sdtContent>
  </w:sdt>
  <w:p w14:paraId="01663873" w14:textId="77777777" w:rsidR="00EE71E5" w:rsidRDefault="00EE71E5">
    <w:pPr>
      <w:pStyle w:val="Voettekst"/>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1BB7" w14:textId="77777777" w:rsidR="00EE71E5" w:rsidRDefault="00EE71E5">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70DCC" w14:textId="77777777" w:rsidR="00F73F45" w:rsidRDefault="00F73F45" w:rsidP="00735251">
      <w:pPr>
        <w:spacing w:line="240" w:lineRule="auto"/>
        <w:ind w:firstLine="480"/>
      </w:pPr>
      <w:r>
        <w:separator/>
      </w:r>
    </w:p>
  </w:footnote>
  <w:footnote w:type="continuationSeparator" w:id="0">
    <w:p w14:paraId="7D719ADF" w14:textId="77777777" w:rsidR="00F73F45" w:rsidRDefault="00F73F45" w:rsidP="0073525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7E99E" w14:textId="77777777" w:rsidR="00EE71E5" w:rsidRDefault="00EE71E5">
    <w:pPr>
      <w:pStyle w:val="Koptekst"/>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3948B" w14:textId="77777777" w:rsidR="00EE71E5" w:rsidRDefault="00EE71E5" w:rsidP="00821DC2">
    <w:pPr>
      <w:pStyle w:val="Koptekst"/>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3E3D" w14:textId="77777777" w:rsidR="00EE71E5" w:rsidRDefault="00EE71E5">
    <w:pPr>
      <w:pStyle w:val="Koptekst"/>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90496"/>
    <w:multiLevelType w:val="multilevel"/>
    <w:tmpl w:val="52F4C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xszCysDQ3sjC2MDJX0lEKTi0uzszPAykwrAUAf6MDHywAAAA="/>
    <w:docVar w:name="EN.InstantFormat" w:val="&lt;ENInstantFormat&gt;&lt;Enabled&gt;1&lt;/Enabled&gt;&lt;ScanUnformatted&gt;1&lt;/ScanUnformatted&gt;&lt;ScanChanges&gt;1&lt;/ScanChanges&gt;&lt;Suspended&gt;1&lt;/Suspended&gt;&lt;/ENInstantFormat&gt;"/>
    <w:docVar w:name="EN.Layout" w:val="&lt;ENLayout&gt;&lt;Style&gt;Construction Building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0zerepua2wrbedw9bv2ttd5w9p5ass50dp&quot;&gt;LDHs&lt;record-ids&gt;&lt;item&gt;1&lt;/item&gt;&lt;item&gt;2&lt;/item&gt;&lt;item&gt;3&lt;/item&gt;&lt;item&gt;4&lt;/item&gt;&lt;item&gt;5&lt;/item&gt;&lt;item&gt;7&lt;/item&gt;&lt;item&gt;8&lt;/item&gt;&lt;item&gt;9&lt;/item&gt;&lt;item&gt;10&lt;/item&gt;&lt;item&gt;11&lt;/item&gt;&lt;item&gt;12&lt;/item&gt;&lt;item&gt;14&lt;/item&gt;&lt;item&gt;15&lt;/item&gt;&lt;item&gt;16&lt;/item&gt;&lt;item&gt;17&lt;/item&gt;&lt;item&gt;19&lt;/item&gt;&lt;item&gt;20&lt;/item&gt;&lt;item&gt;22&lt;/item&gt;&lt;item&gt;23&lt;/item&gt;&lt;item&gt;24&lt;/item&gt;&lt;item&gt;25&lt;/item&gt;&lt;item&gt;26&lt;/item&gt;&lt;item&gt;27&lt;/item&gt;&lt;item&gt;28&lt;/item&gt;&lt;item&gt;29&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1&lt;/item&gt;&lt;item&gt;52&lt;/item&gt;&lt;item&gt;56&lt;/item&gt;&lt;item&gt;57&lt;/item&gt;&lt;item&gt;58&lt;/item&gt;&lt;item&gt;61&lt;/item&gt;&lt;item&gt;62&lt;/item&gt;&lt;item&gt;63&lt;/item&gt;&lt;item&gt;66&lt;/item&gt;&lt;item&gt;69&lt;/item&gt;&lt;/record-ids&gt;&lt;/item&gt;&lt;/Libraries&gt;"/>
    <w:docVar w:name="EN.ReferenceGroups" w:val="&lt;reference-groups&gt;&lt;reference-group&gt;&lt;kindrecords&gt;1&lt;/kindrecords&gt;&lt;heading&gt;References&lt;/heading&gt;&lt;alignment&gt;-1&lt;/alignment&gt;&lt;reference-group&gt;&lt;/reference-group&gt;&lt;/reference-group&gt;&lt;/reference-groups&gt;"/>
  </w:docVars>
  <w:rsids>
    <w:rsidRoot w:val="00676355"/>
    <w:rsid w:val="00003D4F"/>
    <w:rsid w:val="00010882"/>
    <w:rsid w:val="00014F0F"/>
    <w:rsid w:val="00025B33"/>
    <w:rsid w:val="00036ADA"/>
    <w:rsid w:val="0003715C"/>
    <w:rsid w:val="0004167B"/>
    <w:rsid w:val="00042889"/>
    <w:rsid w:val="000437B6"/>
    <w:rsid w:val="00043E04"/>
    <w:rsid w:val="00050969"/>
    <w:rsid w:val="000560F2"/>
    <w:rsid w:val="00061C28"/>
    <w:rsid w:val="00063BB5"/>
    <w:rsid w:val="00072DCF"/>
    <w:rsid w:val="00073BCE"/>
    <w:rsid w:val="000752E7"/>
    <w:rsid w:val="0007765C"/>
    <w:rsid w:val="000777B1"/>
    <w:rsid w:val="000813C6"/>
    <w:rsid w:val="00081D7F"/>
    <w:rsid w:val="00082019"/>
    <w:rsid w:val="000847B4"/>
    <w:rsid w:val="000878CE"/>
    <w:rsid w:val="00094C2B"/>
    <w:rsid w:val="000962EB"/>
    <w:rsid w:val="000A0A62"/>
    <w:rsid w:val="000A0CEA"/>
    <w:rsid w:val="000A157F"/>
    <w:rsid w:val="000B01BC"/>
    <w:rsid w:val="000B3FFA"/>
    <w:rsid w:val="000B4E3B"/>
    <w:rsid w:val="000B63E8"/>
    <w:rsid w:val="000B6F87"/>
    <w:rsid w:val="000C10A0"/>
    <w:rsid w:val="000C6A70"/>
    <w:rsid w:val="000C77FD"/>
    <w:rsid w:val="000D2423"/>
    <w:rsid w:val="000D272B"/>
    <w:rsid w:val="000D3620"/>
    <w:rsid w:val="000D6E82"/>
    <w:rsid w:val="000D76E0"/>
    <w:rsid w:val="000E2244"/>
    <w:rsid w:val="000E3548"/>
    <w:rsid w:val="000E73B0"/>
    <w:rsid w:val="000F5414"/>
    <w:rsid w:val="0010522E"/>
    <w:rsid w:val="0010705E"/>
    <w:rsid w:val="00111A22"/>
    <w:rsid w:val="00111EB3"/>
    <w:rsid w:val="00113C41"/>
    <w:rsid w:val="00120724"/>
    <w:rsid w:val="00123B56"/>
    <w:rsid w:val="001255A1"/>
    <w:rsid w:val="00125E97"/>
    <w:rsid w:val="00127917"/>
    <w:rsid w:val="00133433"/>
    <w:rsid w:val="00135496"/>
    <w:rsid w:val="00135BCE"/>
    <w:rsid w:val="00136289"/>
    <w:rsid w:val="00141884"/>
    <w:rsid w:val="00142C15"/>
    <w:rsid w:val="00170C2E"/>
    <w:rsid w:val="00170D6F"/>
    <w:rsid w:val="00190646"/>
    <w:rsid w:val="00192AC9"/>
    <w:rsid w:val="00196F0B"/>
    <w:rsid w:val="001A32D1"/>
    <w:rsid w:val="001A6804"/>
    <w:rsid w:val="001B23D6"/>
    <w:rsid w:val="001D450B"/>
    <w:rsid w:val="001D61D3"/>
    <w:rsid w:val="001E14AF"/>
    <w:rsid w:val="001E2083"/>
    <w:rsid w:val="001E72FA"/>
    <w:rsid w:val="001F35B6"/>
    <w:rsid w:val="001F5669"/>
    <w:rsid w:val="002002CF"/>
    <w:rsid w:val="00203C4C"/>
    <w:rsid w:val="00203C93"/>
    <w:rsid w:val="002052E2"/>
    <w:rsid w:val="00206B2F"/>
    <w:rsid w:val="00211B66"/>
    <w:rsid w:val="00213957"/>
    <w:rsid w:val="00224E97"/>
    <w:rsid w:val="0023583E"/>
    <w:rsid w:val="00243831"/>
    <w:rsid w:val="00246406"/>
    <w:rsid w:val="00246BBC"/>
    <w:rsid w:val="00246E15"/>
    <w:rsid w:val="00264B79"/>
    <w:rsid w:val="0026613A"/>
    <w:rsid w:val="002709E3"/>
    <w:rsid w:val="00274511"/>
    <w:rsid w:val="00274886"/>
    <w:rsid w:val="00280063"/>
    <w:rsid w:val="00281525"/>
    <w:rsid w:val="00284524"/>
    <w:rsid w:val="002875EA"/>
    <w:rsid w:val="00291C36"/>
    <w:rsid w:val="0029229C"/>
    <w:rsid w:val="00293B9A"/>
    <w:rsid w:val="00294916"/>
    <w:rsid w:val="00296A78"/>
    <w:rsid w:val="002B550E"/>
    <w:rsid w:val="002C106E"/>
    <w:rsid w:val="002C27EE"/>
    <w:rsid w:val="002D5866"/>
    <w:rsid w:val="002E0873"/>
    <w:rsid w:val="002F19BF"/>
    <w:rsid w:val="002F478C"/>
    <w:rsid w:val="003019EB"/>
    <w:rsid w:val="003032C2"/>
    <w:rsid w:val="00306E3A"/>
    <w:rsid w:val="00307ACB"/>
    <w:rsid w:val="003101A5"/>
    <w:rsid w:val="00312590"/>
    <w:rsid w:val="00316973"/>
    <w:rsid w:val="003178D5"/>
    <w:rsid w:val="00321270"/>
    <w:rsid w:val="00322764"/>
    <w:rsid w:val="003230FE"/>
    <w:rsid w:val="003258C6"/>
    <w:rsid w:val="003326B6"/>
    <w:rsid w:val="00334483"/>
    <w:rsid w:val="0034081B"/>
    <w:rsid w:val="0034539B"/>
    <w:rsid w:val="00345ADB"/>
    <w:rsid w:val="00346ECA"/>
    <w:rsid w:val="00352396"/>
    <w:rsid w:val="00352A87"/>
    <w:rsid w:val="00352FAA"/>
    <w:rsid w:val="003600C2"/>
    <w:rsid w:val="00365C19"/>
    <w:rsid w:val="00365CE3"/>
    <w:rsid w:val="003735D9"/>
    <w:rsid w:val="00375245"/>
    <w:rsid w:val="00380A33"/>
    <w:rsid w:val="00384D41"/>
    <w:rsid w:val="00392A30"/>
    <w:rsid w:val="003A26D9"/>
    <w:rsid w:val="003A4B22"/>
    <w:rsid w:val="003A65EE"/>
    <w:rsid w:val="003B0A74"/>
    <w:rsid w:val="003B3C3D"/>
    <w:rsid w:val="003B3D21"/>
    <w:rsid w:val="003B465A"/>
    <w:rsid w:val="003B5BFF"/>
    <w:rsid w:val="003C01A7"/>
    <w:rsid w:val="003C6BA5"/>
    <w:rsid w:val="003D3FE3"/>
    <w:rsid w:val="003D707C"/>
    <w:rsid w:val="003D7181"/>
    <w:rsid w:val="003D7463"/>
    <w:rsid w:val="003D7D7B"/>
    <w:rsid w:val="003E0BFF"/>
    <w:rsid w:val="003E1513"/>
    <w:rsid w:val="003E66A9"/>
    <w:rsid w:val="003F3EF7"/>
    <w:rsid w:val="003F6039"/>
    <w:rsid w:val="004046B9"/>
    <w:rsid w:val="004130DD"/>
    <w:rsid w:val="00417833"/>
    <w:rsid w:val="00420B45"/>
    <w:rsid w:val="00421106"/>
    <w:rsid w:val="00421573"/>
    <w:rsid w:val="004219B3"/>
    <w:rsid w:val="0042697B"/>
    <w:rsid w:val="0043535E"/>
    <w:rsid w:val="00436CC5"/>
    <w:rsid w:val="00447B15"/>
    <w:rsid w:val="00453DB4"/>
    <w:rsid w:val="00461A92"/>
    <w:rsid w:val="00463E7C"/>
    <w:rsid w:val="00466351"/>
    <w:rsid w:val="00466A07"/>
    <w:rsid w:val="004722C8"/>
    <w:rsid w:val="00472CB1"/>
    <w:rsid w:val="00473217"/>
    <w:rsid w:val="0047399F"/>
    <w:rsid w:val="0047786D"/>
    <w:rsid w:val="004A096C"/>
    <w:rsid w:val="004B3EFD"/>
    <w:rsid w:val="004B58F8"/>
    <w:rsid w:val="004B61F1"/>
    <w:rsid w:val="004B67CB"/>
    <w:rsid w:val="004B68A6"/>
    <w:rsid w:val="004D60B0"/>
    <w:rsid w:val="004E2220"/>
    <w:rsid w:val="004E4111"/>
    <w:rsid w:val="004E4320"/>
    <w:rsid w:val="004F0534"/>
    <w:rsid w:val="004F2AB3"/>
    <w:rsid w:val="004F3FD8"/>
    <w:rsid w:val="004F69BF"/>
    <w:rsid w:val="004F711A"/>
    <w:rsid w:val="00511114"/>
    <w:rsid w:val="00511A36"/>
    <w:rsid w:val="00512FB5"/>
    <w:rsid w:val="00523DB1"/>
    <w:rsid w:val="0052556E"/>
    <w:rsid w:val="00533B8E"/>
    <w:rsid w:val="00545BE3"/>
    <w:rsid w:val="0055393A"/>
    <w:rsid w:val="00557AC0"/>
    <w:rsid w:val="0056105E"/>
    <w:rsid w:val="005633EB"/>
    <w:rsid w:val="005661C3"/>
    <w:rsid w:val="0057013E"/>
    <w:rsid w:val="005713E2"/>
    <w:rsid w:val="00574054"/>
    <w:rsid w:val="00575947"/>
    <w:rsid w:val="005763D1"/>
    <w:rsid w:val="0057659E"/>
    <w:rsid w:val="00576625"/>
    <w:rsid w:val="005770A1"/>
    <w:rsid w:val="00592281"/>
    <w:rsid w:val="0059281F"/>
    <w:rsid w:val="00595FEB"/>
    <w:rsid w:val="005A1E5B"/>
    <w:rsid w:val="005A449D"/>
    <w:rsid w:val="005A609C"/>
    <w:rsid w:val="005B1D9F"/>
    <w:rsid w:val="005B3467"/>
    <w:rsid w:val="005C0E73"/>
    <w:rsid w:val="005C7868"/>
    <w:rsid w:val="005D0C04"/>
    <w:rsid w:val="005D44B7"/>
    <w:rsid w:val="005D5336"/>
    <w:rsid w:val="005E1093"/>
    <w:rsid w:val="005F0218"/>
    <w:rsid w:val="005F6A8B"/>
    <w:rsid w:val="005F75EC"/>
    <w:rsid w:val="005F7674"/>
    <w:rsid w:val="0060744E"/>
    <w:rsid w:val="00615040"/>
    <w:rsid w:val="00623AA0"/>
    <w:rsid w:val="00627AD4"/>
    <w:rsid w:val="006300D1"/>
    <w:rsid w:val="00632BC5"/>
    <w:rsid w:val="0063443B"/>
    <w:rsid w:val="00635D31"/>
    <w:rsid w:val="00655004"/>
    <w:rsid w:val="006562BF"/>
    <w:rsid w:val="00656872"/>
    <w:rsid w:val="00656F3B"/>
    <w:rsid w:val="00661198"/>
    <w:rsid w:val="0066447D"/>
    <w:rsid w:val="00664586"/>
    <w:rsid w:val="00676355"/>
    <w:rsid w:val="006A345D"/>
    <w:rsid w:val="006A7B19"/>
    <w:rsid w:val="006B0AA0"/>
    <w:rsid w:val="006B15A1"/>
    <w:rsid w:val="006B640B"/>
    <w:rsid w:val="006C2299"/>
    <w:rsid w:val="006C25C0"/>
    <w:rsid w:val="006C2D47"/>
    <w:rsid w:val="006D1FCE"/>
    <w:rsid w:val="006D22DB"/>
    <w:rsid w:val="006D43A7"/>
    <w:rsid w:val="006D6241"/>
    <w:rsid w:val="006E07FB"/>
    <w:rsid w:val="006E68F1"/>
    <w:rsid w:val="006F68C4"/>
    <w:rsid w:val="006F740A"/>
    <w:rsid w:val="00703CD6"/>
    <w:rsid w:val="00704ADF"/>
    <w:rsid w:val="007110BD"/>
    <w:rsid w:val="00714AF8"/>
    <w:rsid w:val="00717DAA"/>
    <w:rsid w:val="00724C0C"/>
    <w:rsid w:val="00735251"/>
    <w:rsid w:val="00740AD8"/>
    <w:rsid w:val="00744B81"/>
    <w:rsid w:val="007468CA"/>
    <w:rsid w:val="00751358"/>
    <w:rsid w:val="0075452B"/>
    <w:rsid w:val="00755C8A"/>
    <w:rsid w:val="0075619F"/>
    <w:rsid w:val="00756DC3"/>
    <w:rsid w:val="00763DD7"/>
    <w:rsid w:val="007645B2"/>
    <w:rsid w:val="00772D02"/>
    <w:rsid w:val="00774E00"/>
    <w:rsid w:val="0078145F"/>
    <w:rsid w:val="00784ACF"/>
    <w:rsid w:val="00791226"/>
    <w:rsid w:val="007935D9"/>
    <w:rsid w:val="00794C2A"/>
    <w:rsid w:val="007A42D0"/>
    <w:rsid w:val="007A4D3A"/>
    <w:rsid w:val="007A5281"/>
    <w:rsid w:val="007B1C6A"/>
    <w:rsid w:val="007B60B6"/>
    <w:rsid w:val="007C58C0"/>
    <w:rsid w:val="007D0895"/>
    <w:rsid w:val="007D7D55"/>
    <w:rsid w:val="007F0324"/>
    <w:rsid w:val="007F3261"/>
    <w:rsid w:val="007F47F7"/>
    <w:rsid w:val="007F56FD"/>
    <w:rsid w:val="00803D30"/>
    <w:rsid w:val="00810B90"/>
    <w:rsid w:val="008133BB"/>
    <w:rsid w:val="00821DC2"/>
    <w:rsid w:val="008251CF"/>
    <w:rsid w:val="00825922"/>
    <w:rsid w:val="0082741E"/>
    <w:rsid w:val="0083002F"/>
    <w:rsid w:val="00831465"/>
    <w:rsid w:val="00841DB2"/>
    <w:rsid w:val="00842E79"/>
    <w:rsid w:val="00844009"/>
    <w:rsid w:val="008449C7"/>
    <w:rsid w:val="008451CA"/>
    <w:rsid w:val="00850070"/>
    <w:rsid w:val="008575D2"/>
    <w:rsid w:val="00862E28"/>
    <w:rsid w:val="0086534C"/>
    <w:rsid w:val="00865CF8"/>
    <w:rsid w:val="00866174"/>
    <w:rsid w:val="00866ACB"/>
    <w:rsid w:val="00872BC1"/>
    <w:rsid w:val="00875B6B"/>
    <w:rsid w:val="0087625F"/>
    <w:rsid w:val="00885DC1"/>
    <w:rsid w:val="008905F0"/>
    <w:rsid w:val="008A02E9"/>
    <w:rsid w:val="008A194B"/>
    <w:rsid w:val="008A19FC"/>
    <w:rsid w:val="008B1C5B"/>
    <w:rsid w:val="008B734F"/>
    <w:rsid w:val="008C0487"/>
    <w:rsid w:val="008C35D4"/>
    <w:rsid w:val="008C6DCF"/>
    <w:rsid w:val="008D3510"/>
    <w:rsid w:val="008D695C"/>
    <w:rsid w:val="008E1AF3"/>
    <w:rsid w:val="008E3BD4"/>
    <w:rsid w:val="008F162D"/>
    <w:rsid w:val="008F1958"/>
    <w:rsid w:val="00902BB0"/>
    <w:rsid w:val="009110C6"/>
    <w:rsid w:val="00912B79"/>
    <w:rsid w:val="00912C67"/>
    <w:rsid w:val="009233F4"/>
    <w:rsid w:val="009235D9"/>
    <w:rsid w:val="00923651"/>
    <w:rsid w:val="00927FB1"/>
    <w:rsid w:val="009342F1"/>
    <w:rsid w:val="009413F2"/>
    <w:rsid w:val="00943223"/>
    <w:rsid w:val="0094798F"/>
    <w:rsid w:val="0095098C"/>
    <w:rsid w:val="00950DFE"/>
    <w:rsid w:val="0095329B"/>
    <w:rsid w:val="0095399B"/>
    <w:rsid w:val="00955B4D"/>
    <w:rsid w:val="00970680"/>
    <w:rsid w:val="00971406"/>
    <w:rsid w:val="009744E1"/>
    <w:rsid w:val="00975052"/>
    <w:rsid w:val="0098513E"/>
    <w:rsid w:val="0099108F"/>
    <w:rsid w:val="0099337D"/>
    <w:rsid w:val="00994BD6"/>
    <w:rsid w:val="00996C65"/>
    <w:rsid w:val="009A3354"/>
    <w:rsid w:val="009A3655"/>
    <w:rsid w:val="009A3B2E"/>
    <w:rsid w:val="009C1FDB"/>
    <w:rsid w:val="009C414D"/>
    <w:rsid w:val="009C5F42"/>
    <w:rsid w:val="009D1F8C"/>
    <w:rsid w:val="009D3BE3"/>
    <w:rsid w:val="009E007F"/>
    <w:rsid w:val="009E059F"/>
    <w:rsid w:val="009E28F7"/>
    <w:rsid w:val="009F19FF"/>
    <w:rsid w:val="009F4097"/>
    <w:rsid w:val="00A00DC4"/>
    <w:rsid w:val="00A064C7"/>
    <w:rsid w:val="00A2156D"/>
    <w:rsid w:val="00A2242E"/>
    <w:rsid w:val="00A23D40"/>
    <w:rsid w:val="00A26243"/>
    <w:rsid w:val="00A3179C"/>
    <w:rsid w:val="00A47E78"/>
    <w:rsid w:val="00A54D47"/>
    <w:rsid w:val="00A562B8"/>
    <w:rsid w:val="00A5644B"/>
    <w:rsid w:val="00A622B0"/>
    <w:rsid w:val="00A62E2B"/>
    <w:rsid w:val="00A67D6E"/>
    <w:rsid w:val="00A703A0"/>
    <w:rsid w:val="00A72ACE"/>
    <w:rsid w:val="00A74147"/>
    <w:rsid w:val="00A75390"/>
    <w:rsid w:val="00A7678A"/>
    <w:rsid w:val="00A7792B"/>
    <w:rsid w:val="00A86E29"/>
    <w:rsid w:val="00A9044E"/>
    <w:rsid w:val="00A9091E"/>
    <w:rsid w:val="00A96E85"/>
    <w:rsid w:val="00AB6616"/>
    <w:rsid w:val="00AB7A13"/>
    <w:rsid w:val="00AC6997"/>
    <w:rsid w:val="00AC6DD8"/>
    <w:rsid w:val="00AD069C"/>
    <w:rsid w:val="00AD1AC3"/>
    <w:rsid w:val="00AD2384"/>
    <w:rsid w:val="00AD61D7"/>
    <w:rsid w:val="00AD65F9"/>
    <w:rsid w:val="00AE3331"/>
    <w:rsid w:val="00AE3701"/>
    <w:rsid w:val="00AE7821"/>
    <w:rsid w:val="00AF0534"/>
    <w:rsid w:val="00AF2657"/>
    <w:rsid w:val="00AF357B"/>
    <w:rsid w:val="00B00FD7"/>
    <w:rsid w:val="00B01929"/>
    <w:rsid w:val="00B03446"/>
    <w:rsid w:val="00B05A80"/>
    <w:rsid w:val="00B068A6"/>
    <w:rsid w:val="00B1142E"/>
    <w:rsid w:val="00B121DB"/>
    <w:rsid w:val="00B1696B"/>
    <w:rsid w:val="00B23DDC"/>
    <w:rsid w:val="00B2733B"/>
    <w:rsid w:val="00B318EE"/>
    <w:rsid w:val="00B34E0F"/>
    <w:rsid w:val="00B36883"/>
    <w:rsid w:val="00B41E6C"/>
    <w:rsid w:val="00B43579"/>
    <w:rsid w:val="00B4519A"/>
    <w:rsid w:val="00B4548A"/>
    <w:rsid w:val="00B4751E"/>
    <w:rsid w:val="00B5421B"/>
    <w:rsid w:val="00B55E26"/>
    <w:rsid w:val="00B717A8"/>
    <w:rsid w:val="00B752F6"/>
    <w:rsid w:val="00B8120C"/>
    <w:rsid w:val="00B879E1"/>
    <w:rsid w:val="00BA202A"/>
    <w:rsid w:val="00BA5075"/>
    <w:rsid w:val="00BA78C6"/>
    <w:rsid w:val="00BB2371"/>
    <w:rsid w:val="00BB4706"/>
    <w:rsid w:val="00BB5FFE"/>
    <w:rsid w:val="00BC6C7F"/>
    <w:rsid w:val="00BD16C9"/>
    <w:rsid w:val="00BF0D76"/>
    <w:rsid w:val="00BF6601"/>
    <w:rsid w:val="00C02400"/>
    <w:rsid w:val="00C04698"/>
    <w:rsid w:val="00C04C37"/>
    <w:rsid w:val="00C06DF5"/>
    <w:rsid w:val="00C2522B"/>
    <w:rsid w:val="00C30D38"/>
    <w:rsid w:val="00C569B1"/>
    <w:rsid w:val="00C63F69"/>
    <w:rsid w:val="00C65EF4"/>
    <w:rsid w:val="00C67F15"/>
    <w:rsid w:val="00C71EF4"/>
    <w:rsid w:val="00C86B47"/>
    <w:rsid w:val="00C924D6"/>
    <w:rsid w:val="00C93059"/>
    <w:rsid w:val="00C94A3E"/>
    <w:rsid w:val="00C97727"/>
    <w:rsid w:val="00CA1987"/>
    <w:rsid w:val="00CA1C21"/>
    <w:rsid w:val="00CA21BA"/>
    <w:rsid w:val="00CC2109"/>
    <w:rsid w:val="00CC6936"/>
    <w:rsid w:val="00CD0EE1"/>
    <w:rsid w:val="00CE04D4"/>
    <w:rsid w:val="00CE1AE1"/>
    <w:rsid w:val="00CE673D"/>
    <w:rsid w:val="00CE74AA"/>
    <w:rsid w:val="00CE7F4E"/>
    <w:rsid w:val="00CF2130"/>
    <w:rsid w:val="00D1046D"/>
    <w:rsid w:val="00D2258E"/>
    <w:rsid w:val="00D238B8"/>
    <w:rsid w:val="00D352E3"/>
    <w:rsid w:val="00D35EA3"/>
    <w:rsid w:val="00D36891"/>
    <w:rsid w:val="00D41E5F"/>
    <w:rsid w:val="00D43047"/>
    <w:rsid w:val="00D43BD0"/>
    <w:rsid w:val="00D601BC"/>
    <w:rsid w:val="00D65E1F"/>
    <w:rsid w:val="00D773DE"/>
    <w:rsid w:val="00D7761C"/>
    <w:rsid w:val="00D77FEB"/>
    <w:rsid w:val="00D91754"/>
    <w:rsid w:val="00D9364D"/>
    <w:rsid w:val="00D968EC"/>
    <w:rsid w:val="00DA2336"/>
    <w:rsid w:val="00DA4630"/>
    <w:rsid w:val="00DB16D0"/>
    <w:rsid w:val="00DC0158"/>
    <w:rsid w:val="00DD2F36"/>
    <w:rsid w:val="00DE5E59"/>
    <w:rsid w:val="00DE73ED"/>
    <w:rsid w:val="00E00984"/>
    <w:rsid w:val="00E03521"/>
    <w:rsid w:val="00E126ED"/>
    <w:rsid w:val="00E16E69"/>
    <w:rsid w:val="00E22275"/>
    <w:rsid w:val="00E22765"/>
    <w:rsid w:val="00E236EA"/>
    <w:rsid w:val="00E23DAD"/>
    <w:rsid w:val="00E3131C"/>
    <w:rsid w:val="00E3624B"/>
    <w:rsid w:val="00E37ECB"/>
    <w:rsid w:val="00E46EFE"/>
    <w:rsid w:val="00E616A2"/>
    <w:rsid w:val="00E65D2E"/>
    <w:rsid w:val="00E722AC"/>
    <w:rsid w:val="00E722C1"/>
    <w:rsid w:val="00E72CA0"/>
    <w:rsid w:val="00E81D50"/>
    <w:rsid w:val="00E85E02"/>
    <w:rsid w:val="00E95C60"/>
    <w:rsid w:val="00EA282D"/>
    <w:rsid w:val="00EA3F4B"/>
    <w:rsid w:val="00EA4C01"/>
    <w:rsid w:val="00EC1CB3"/>
    <w:rsid w:val="00EC2402"/>
    <w:rsid w:val="00EC44CA"/>
    <w:rsid w:val="00ED610E"/>
    <w:rsid w:val="00ED693F"/>
    <w:rsid w:val="00EE1A0A"/>
    <w:rsid w:val="00EE2DCC"/>
    <w:rsid w:val="00EE2F65"/>
    <w:rsid w:val="00EE4A41"/>
    <w:rsid w:val="00EE6D0A"/>
    <w:rsid w:val="00EE71E5"/>
    <w:rsid w:val="00EF321D"/>
    <w:rsid w:val="00EF3383"/>
    <w:rsid w:val="00EF4C30"/>
    <w:rsid w:val="00F02FBB"/>
    <w:rsid w:val="00F12308"/>
    <w:rsid w:val="00F20B41"/>
    <w:rsid w:val="00F21579"/>
    <w:rsid w:val="00F26D86"/>
    <w:rsid w:val="00F279D4"/>
    <w:rsid w:val="00F327C0"/>
    <w:rsid w:val="00F33079"/>
    <w:rsid w:val="00F35512"/>
    <w:rsid w:val="00F3615A"/>
    <w:rsid w:val="00F40E20"/>
    <w:rsid w:val="00F462AD"/>
    <w:rsid w:val="00F468E8"/>
    <w:rsid w:val="00F52201"/>
    <w:rsid w:val="00F604F5"/>
    <w:rsid w:val="00F617EB"/>
    <w:rsid w:val="00F618B7"/>
    <w:rsid w:val="00F6478A"/>
    <w:rsid w:val="00F70EB3"/>
    <w:rsid w:val="00F73F45"/>
    <w:rsid w:val="00F7730F"/>
    <w:rsid w:val="00F8099A"/>
    <w:rsid w:val="00F878D7"/>
    <w:rsid w:val="00F90E33"/>
    <w:rsid w:val="00F9235A"/>
    <w:rsid w:val="00F9402D"/>
    <w:rsid w:val="00F94E0F"/>
    <w:rsid w:val="00FA1DBC"/>
    <w:rsid w:val="00FB1596"/>
    <w:rsid w:val="00FB2C72"/>
    <w:rsid w:val="00FD1A34"/>
    <w:rsid w:val="00FD288E"/>
    <w:rsid w:val="00FD35F4"/>
    <w:rsid w:val="00FD4860"/>
    <w:rsid w:val="00FE3D12"/>
    <w:rsid w:val="00FE40D6"/>
    <w:rsid w:val="00FE4903"/>
    <w:rsid w:val="00FF5D46"/>
    <w:rsid w:val="00FF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B317A"/>
  <w15:docId w15:val="{FEEBEAC3-AE99-40C7-9C3A-4EB5A13B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12308"/>
    <w:pPr>
      <w:widowControl w:val="0"/>
      <w:spacing w:line="360" w:lineRule="auto"/>
      <w:ind w:firstLineChars="200" w:firstLine="200"/>
      <w:jc w:val="both"/>
    </w:pPr>
    <w:rPr>
      <w:rFonts w:ascii="Times New Roman" w:eastAsia="Times New Roman" w:hAnsi="Times New Roman" w:cs="Times New Roman"/>
      <w:sz w:val="24"/>
    </w:rPr>
  </w:style>
  <w:style w:type="paragraph" w:styleId="Kop1">
    <w:name w:val="heading 1"/>
    <w:basedOn w:val="Standaard"/>
    <w:next w:val="Standaard"/>
    <w:link w:val="Kop1Char"/>
    <w:qFormat/>
    <w:rsid w:val="00F12308"/>
    <w:pPr>
      <w:keepNext/>
      <w:keepLines/>
      <w:snapToGrid w:val="0"/>
      <w:spacing w:beforeLines="50" w:before="50" w:afterLines="50" w:after="50"/>
      <w:ind w:firstLineChars="0" w:firstLine="0"/>
      <w:outlineLvl w:val="0"/>
    </w:pPr>
    <w:rPr>
      <w:rFonts w:eastAsiaTheme="minorEastAsia"/>
      <w:b/>
      <w:bCs/>
      <w:kern w:val="44"/>
      <w:sz w:val="30"/>
      <w:szCs w:val="36"/>
    </w:rPr>
  </w:style>
  <w:style w:type="paragraph" w:styleId="Kop2">
    <w:name w:val="heading 2"/>
    <w:basedOn w:val="Standaard"/>
    <w:next w:val="Standaard"/>
    <w:link w:val="Kop2Char"/>
    <w:uiPriority w:val="9"/>
    <w:unhideWhenUsed/>
    <w:qFormat/>
    <w:rsid w:val="00F12308"/>
    <w:pPr>
      <w:keepNext/>
      <w:keepLines/>
      <w:spacing w:before="100" w:after="100"/>
      <w:ind w:firstLineChars="0" w:firstLine="0"/>
      <w:outlineLvl w:val="1"/>
    </w:pPr>
    <w:rPr>
      <w:rFonts w:eastAsiaTheme="majorEastAsia" w:cstheme="majorBidi"/>
      <w:b/>
      <w:bCs/>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12308"/>
    <w:pPr>
      <w:snapToGrid w:val="0"/>
      <w:spacing w:before="100" w:after="100"/>
      <w:ind w:firstLine="643"/>
      <w:jc w:val="center"/>
      <w:outlineLvl w:val="0"/>
    </w:pPr>
    <w:rPr>
      <w:rFonts w:eastAsia="SimSun" w:cstheme="majorBidi"/>
      <w:b/>
      <w:bCs/>
      <w:sz w:val="32"/>
      <w:szCs w:val="32"/>
    </w:rPr>
  </w:style>
  <w:style w:type="character" w:customStyle="1" w:styleId="TitelChar">
    <w:name w:val="Titel Char"/>
    <w:basedOn w:val="Standaardalinea-lettertype"/>
    <w:link w:val="Titel"/>
    <w:uiPriority w:val="10"/>
    <w:rsid w:val="00F12308"/>
    <w:rPr>
      <w:rFonts w:ascii="Times New Roman" w:eastAsia="SimSun" w:hAnsi="Times New Roman" w:cstheme="majorBidi"/>
      <w:b/>
      <w:bCs/>
      <w:sz w:val="32"/>
      <w:szCs w:val="32"/>
    </w:rPr>
  </w:style>
  <w:style w:type="paragraph" w:styleId="Lijstalinea">
    <w:name w:val="List Paragraph"/>
    <w:basedOn w:val="Standaard"/>
    <w:uiPriority w:val="34"/>
    <w:qFormat/>
    <w:rsid w:val="00F12308"/>
    <w:pPr>
      <w:ind w:firstLine="420"/>
    </w:pPr>
  </w:style>
  <w:style w:type="character" w:customStyle="1" w:styleId="Kop1Char">
    <w:name w:val="Kop 1 Char"/>
    <w:basedOn w:val="Standaardalinea-lettertype"/>
    <w:link w:val="Kop1"/>
    <w:rsid w:val="00F12308"/>
    <w:rPr>
      <w:rFonts w:ascii="Times New Roman" w:hAnsi="Times New Roman" w:cs="Times New Roman"/>
      <w:b/>
      <w:bCs/>
      <w:kern w:val="44"/>
      <w:sz w:val="30"/>
      <w:szCs w:val="36"/>
    </w:rPr>
  </w:style>
  <w:style w:type="character" w:customStyle="1" w:styleId="Kop2Char">
    <w:name w:val="Kop 2 Char"/>
    <w:basedOn w:val="Standaardalinea-lettertype"/>
    <w:link w:val="Kop2"/>
    <w:uiPriority w:val="9"/>
    <w:rsid w:val="00F12308"/>
    <w:rPr>
      <w:rFonts w:ascii="Times New Roman" w:eastAsiaTheme="majorEastAsia" w:hAnsi="Times New Roman" w:cstheme="majorBidi"/>
      <w:b/>
      <w:bCs/>
      <w:sz w:val="24"/>
      <w:szCs w:val="32"/>
    </w:rPr>
  </w:style>
  <w:style w:type="character" w:styleId="Tekstvantijdelijkeaanduiding">
    <w:name w:val="Placeholder Text"/>
    <w:basedOn w:val="Standaardalinea-lettertype"/>
    <w:uiPriority w:val="99"/>
    <w:semiHidden/>
    <w:rsid w:val="00307ACB"/>
    <w:rPr>
      <w:color w:val="808080"/>
    </w:rPr>
  </w:style>
  <w:style w:type="paragraph" w:customStyle="1" w:styleId="EndNoteBibliographyTitle">
    <w:name w:val="EndNote Bibliography Title"/>
    <w:basedOn w:val="Standaard"/>
    <w:link w:val="EndNoteBibliographyTitle0"/>
    <w:rsid w:val="00EA4C01"/>
    <w:pPr>
      <w:jc w:val="center"/>
    </w:pPr>
    <w:rPr>
      <w:noProof/>
    </w:rPr>
  </w:style>
  <w:style w:type="character" w:customStyle="1" w:styleId="EndNoteBibliographyTitle0">
    <w:name w:val="EndNote Bibliography Title 字符"/>
    <w:basedOn w:val="Standaardalinea-lettertype"/>
    <w:link w:val="EndNoteBibliographyTitle"/>
    <w:rsid w:val="00EA4C01"/>
    <w:rPr>
      <w:rFonts w:ascii="Times New Roman" w:eastAsia="Times New Roman" w:hAnsi="Times New Roman" w:cs="Times New Roman"/>
      <w:noProof/>
      <w:sz w:val="24"/>
    </w:rPr>
  </w:style>
  <w:style w:type="paragraph" w:customStyle="1" w:styleId="EndNoteBibliography">
    <w:name w:val="EndNote Bibliography"/>
    <w:basedOn w:val="Standaard"/>
    <w:link w:val="EndNoteBibliography0"/>
    <w:rsid w:val="00EA4C01"/>
    <w:pPr>
      <w:spacing w:line="240" w:lineRule="auto"/>
    </w:pPr>
    <w:rPr>
      <w:noProof/>
    </w:rPr>
  </w:style>
  <w:style w:type="character" w:customStyle="1" w:styleId="EndNoteBibliography0">
    <w:name w:val="EndNote Bibliography 字符"/>
    <w:basedOn w:val="Standaardalinea-lettertype"/>
    <w:link w:val="EndNoteBibliography"/>
    <w:rsid w:val="00EA4C01"/>
    <w:rPr>
      <w:rFonts w:ascii="Times New Roman" w:eastAsia="Times New Roman" w:hAnsi="Times New Roman" w:cs="Times New Roman"/>
      <w:noProof/>
      <w:sz w:val="24"/>
    </w:rPr>
  </w:style>
  <w:style w:type="character" w:styleId="Hyperlink">
    <w:name w:val="Hyperlink"/>
    <w:basedOn w:val="Standaardalinea-lettertype"/>
    <w:uiPriority w:val="99"/>
    <w:unhideWhenUsed/>
    <w:rsid w:val="00EA4C01"/>
    <w:rPr>
      <w:color w:val="0563C1" w:themeColor="hyperlink"/>
      <w:u w:val="single"/>
    </w:rPr>
  </w:style>
  <w:style w:type="character" w:styleId="Verwijzingopmerking">
    <w:name w:val="annotation reference"/>
    <w:basedOn w:val="Standaardalinea-lettertype"/>
    <w:uiPriority w:val="99"/>
    <w:semiHidden/>
    <w:unhideWhenUsed/>
    <w:rsid w:val="00AF2657"/>
    <w:rPr>
      <w:sz w:val="21"/>
      <w:szCs w:val="21"/>
    </w:rPr>
  </w:style>
  <w:style w:type="paragraph" w:styleId="Tekstopmerking">
    <w:name w:val="annotation text"/>
    <w:basedOn w:val="Standaard"/>
    <w:link w:val="TekstopmerkingChar"/>
    <w:uiPriority w:val="99"/>
    <w:semiHidden/>
    <w:unhideWhenUsed/>
    <w:rsid w:val="00AF2657"/>
    <w:pPr>
      <w:jc w:val="left"/>
    </w:pPr>
  </w:style>
  <w:style w:type="character" w:customStyle="1" w:styleId="TekstopmerkingChar">
    <w:name w:val="Tekst opmerking Char"/>
    <w:basedOn w:val="Standaardalinea-lettertype"/>
    <w:link w:val="Tekstopmerking"/>
    <w:uiPriority w:val="99"/>
    <w:semiHidden/>
    <w:rsid w:val="00AF2657"/>
    <w:rPr>
      <w:rFonts w:ascii="Times New Roman" w:eastAsia="Times New Roman" w:hAnsi="Times New Roman" w:cs="Times New Roman"/>
      <w:sz w:val="24"/>
    </w:rPr>
  </w:style>
  <w:style w:type="paragraph" w:styleId="Onderwerpvanopmerking">
    <w:name w:val="annotation subject"/>
    <w:basedOn w:val="Tekstopmerking"/>
    <w:next w:val="Tekstopmerking"/>
    <w:link w:val="OnderwerpvanopmerkingChar"/>
    <w:uiPriority w:val="99"/>
    <w:semiHidden/>
    <w:unhideWhenUsed/>
    <w:rsid w:val="00AF2657"/>
    <w:rPr>
      <w:b/>
      <w:bCs/>
    </w:rPr>
  </w:style>
  <w:style w:type="character" w:customStyle="1" w:styleId="OnderwerpvanopmerkingChar">
    <w:name w:val="Onderwerp van opmerking Char"/>
    <w:basedOn w:val="TekstopmerkingChar"/>
    <w:link w:val="Onderwerpvanopmerking"/>
    <w:uiPriority w:val="99"/>
    <w:semiHidden/>
    <w:rsid w:val="00AF2657"/>
    <w:rPr>
      <w:rFonts w:ascii="Times New Roman" w:eastAsia="Times New Roman" w:hAnsi="Times New Roman" w:cs="Times New Roman"/>
      <w:b/>
      <w:bCs/>
      <w:sz w:val="24"/>
    </w:rPr>
  </w:style>
  <w:style w:type="paragraph" w:styleId="Ballontekst">
    <w:name w:val="Balloon Text"/>
    <w:basedOn w:val="Standaard"/>
    <w:link w:val="BallontekstChar"/>
    <w:uiPriority w:val="99"/>
    <w:semiHidden/>
    <w:unhideWhenUsed/>
    <w:rsid w:val="00AF2657"/>
    <w:pPr>
      <w:spacing w:line="240" w:lineRule="auto"/>
    </w:pPr>
    <w:rPr>
      <w:sz w:val="18"/>
      <w:szCs w:val="18"/>
    </w:rPr>
  </w:style>
  <w:style w:type="character" w:customStyle="1" w:styleId="BallontekstChar">
    <w:name w:val="Ballontekst Char"/>
    <w:basedOn w:val="Standaardalinea-lettertype"/>
    <w:link w:val="Ballontekst"/>
    <w:uiPriority w:val="99"/>
    <w:semiHidden/>
    <w:rsid w:val="00AF2657"/>
    <w:rPr>
      <w:rFonts w:ascii="Times New Roman" w:eastAsia="Times New Roman" w:hAnsi="Times New Roman" w:cs="Times New Roman"/>
      <w:sz w:val="18"/>
      <w:szCs w:val="18"/>
    </w:rPr>
  </w:style>
  <w:style w:type="paragraph" w:styleId="Geenafstand">
    <w:name w:val="No Spacing"/>
    <w:uiPriority w:val="1"/>
    <w:qFormat/>
    <w:rsid w:val="00F618B7"/>
    <w:pPr>
      <w:widowControl w:val="0"/>
      <w:spacing w:line="360" w:lineRule="auto"/>
      <w:jc w:val="center"/>
    </w:pPr>
    <w:rPr>
      <w:rFonts w:ascii="Times New Roman" w:eastAsia="Times New Roman" w:hAnsi="Times New Roman" w:cs="Times New Roman"/>
      <w:sz w:val="24"/>
    </w:rPr>
  </w:style>
  <w:style w:type="paragraph" w:styleId="Koptekst">
    <w:name w:val="header"/>
    <w:basedOn w:val="Standaard"/>
    <w:link w:val="KoptekstChar"/>
    <w:uiPriority w:val="99"/>
    <w:unhideWhenUsed/>
    <w:rsid w:val="00735251"/>
    <w:pPr>
      <w:pBdr>
        <w:bottom w:val="single" w:sz="6" w:space="1" w:color="auto"/>
      </w:pBdr>
      <w:tabs>
        <w:tab w:val="center" w:pos="4153"/>
        <w:tab w:val="right" w:pos="8306"/>
      </w:tabs>
      <w:snapToGrid w:val="0"/>
      <w:spacing w:line="240" w:lineRule="auto"/>
      <w:jc w:val="center"/>
    </w:pPr>
    <w:rPr>
      <w:sz w:val="18"/>
      <w:szCs w:val="18"/>
    </w:rPr>
  </w:style>
  <w:style w:type="character" w:customStyle="1" w:styleId="KoptekstChar">
    <w:name w:val="Koptekst Char"/>
    <w:basedOn w:val="Standaardalinea-lettertype"/>
    <w:link w:val="Koptekst"/>
    <w:uiPriority w:val="99"/>
    <w:rsid w:val="00735251"/>
    <w:rPr>
      <w:rFonts w:ascii="Times New Roman" w:eastAsia="Times New Roman" w:hAnsi="Times New Roman" w:cs="Times New Roman"/>
      <w:sz w:val="18"/>
      <w:szCs w:val="18"/>
    </w:rPr>
  </w:style>
  <w:style w:type="paragraph" w:styleId="Voettekst">
    <w:name w:val="footer"/>
    <w:basedOn w:val="Standaard"/>
    <w:link w:val="VoettekstChar"/>
    <w:uiPriority w:val="99"/>
    <w:unhideWhenUsed/>
    <w:rsid w:val="00735251"/>
    <w:pPr>
      <w:tabs>
        <w:tab w:val="center" w:pos="4153"/>
        <w:tab w:val="right" w:pos="8306"/>
      </w:tabs>
      <w:snapToGrid w:val="0"/>
      <w:spacing w:line="240" w:lineRule="auto"/>
      <w:jc w:val="left"/>
    </w:pPr>
    <w:rPr>
      <w:sz w:val="18"/>
      <w:szCs w:val="18"/>
    </w:rPr>
  </w:style>
  <w:style w:type="character" w:customStyle="1" w:styleId="VoettekstChar">
    <w:name w:val="Voettekst Char"/>
    <w:basedOn w:val="Standaardalinea-lettertype"/>
    <w:link w:val="Voettekst"/>
    <w:uiPriority w:val="99"/>
    <w:rsid w:val="00735251"/>
    <w:rPr>
      <w:rFonts w:ascii="Times New Roman" w:eastAsia="Times New Roman" w:hAnsi="Times New Roman" w:cs="Times New Roman"/>
      <w:sz w:val="18"/>
      <w:szCs w:val="18"/>
    </w:rPr>
  </w:style>
  <w:style w:type="paragraph" w:customStyle="1" w:styleId="EndNoteCategoryHeading">
    <w:name w:val="EndNote Category Heading"/>
    <w:basedOn w:val="Standaard"/>
    <w:link w:val="EndNoteCategoryHeading0"/>
    <w:rsid w:val="00BA78C6"/>
    <w:pPr>
      <w:spacing w:before="120" w:after="120"/>
      <w:jc w:val="left"/>
    </w:pPr>
    <w:rPr>
      <w:b/>
      <w:noProof/>
    </w:rPr>
  </w:style>
  <w:style w:type="character" w:customStyle="1" w:styleId="EndNoteCategoryHeading0">
    <w:name w:val="EndNote Category Heading 字符"/>
    <w:basedOn w:val="Standaardalinea-lettertype"/>
    <w:link w:val="EndNoteCategoryHeading"/>
    <w:rsid w:val="00BA78C6"/>
    <w:rPr>
      <w:rFonts w:ascii="Times New Roman" w:eastAsia="Times New Roman" w:hAnsi="Times New Roman" w:cs="Times New Roman"/>
      <w:b/>
      <w:noProof/>
      <w:sz w:val="24"/>
    </w:rPr>
  </w:style>
  <w:style w:type="character" w:styleId="Regelnummer">
    <w:name w:val="line number"/>
    <w:basedOn w:val="Standaardalinea-lettertype"/>
    <w:uiPriority w:val="99"/>
    <w:semiHidden/>
    <w:unhideWhenUsed/>
    <w:rsid w:val="00794C2A"/>
  </w:style>
  <w:style w:type="paragraph" w:styleId="Normaalweb">
    <w:name w:val="Normal (Web)"/>
    <w:basedOn w:val="Standaard"/>
    <w:uiPriority w:val="99"/>
    <w:semiHidden/>
    <w:unhideWhenUsed/>
    <w:rsid w:val="00B068A6"/>
    <w:pPr>
      <w:widowControl/>
      <w:spacing w:before="100" w:beforeAutospacing="1" w:after="100" w:afterAutospacing="1" w:line="240" w:lineRule="auto"/>
      <w:ind w:firstLineChars="0" w:firstLine="0"/>
      <w:jc w:val="left"/>
    </w:pPr>
    <w:rPr>
      <w:kern w:val="0"/>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3344">
      <w:bodyDiv w:val="1"/>
      <w:marLeft w:val="0"/>
      <w:marRight w:val="0"/>
      <w:marTop w:val="0"/>
      <w:marBottom w:val="0"/>
      <w:divBdr>
        <w:top w:val="none" w:sz="0" w:space="0" w:color="auto"/>
        <w:left w:val="none" w:sz="0" w:space="0" w:color="auto"/>
        <w:bottom w:val="none" w:sz="0" w:space="0" w:color="auto"/>
        <w:right w:val="none" w:sz="0" w:space="0" w:color="auto"/>
      </w:divBdr>
    </w:div>
    <w:div w:id="105468623">
      <w:bodyDiv w:val="1"/>
      <w:marLeft w:val="0"/>
      <w:marRight w:val="0"/>
      <w:marTop w:val="0"/>
      <w:marBottom w:val="0"/>
      <w:divBdr>
        <w:top w:val="none" w:sz="0" w:space="0" w:color="auto"/>
        <w:left w:val="none" w:sz="0" w:space="0" w:color="auto"/>
        <w:bottom w:val="none" w:sz="0" w:space="0" w:color="auto"/>
        <w:right w:val="none" w:sz="0" w:space="0" w:color="auto"/>
      </w:divBdr>
      <w:divsChild>
        <w:div w:id="1831868391">
          <w:marLeft w:val="0"/>
          <w:marRight w:val="0"/>
          <w:marTop w:val="0"/>
          <w:marBottom w:val="0"/>
          <w:divBdr>
            <w:top w:val="none" w:sz="0" w:space="0" w:color="auto"/>
            <w:left w:val="none" w:sz="0" w:space="0" w:color="auto"/>
            <w:bottom w:val="none" w:sz="0" w:space="0" w:color="auto"/>
            <w:right w:val="none" w:sz="0" w:space="0" w:color="auto"/>
          </w:divBdr>
        </w:div>
      </w:divsChild>
    </w:div>
    <w:div w:id="324552496">
      <w:bodyDiv w:val="1"/>
      <w:marLeft w:val="0"/>
      <w:marRight w:val="0"/>
      <w:marTop w:val="0"/>
      <w:marBottom w:val="0"/>
      <w:divBdr>
        <w:top w:val="none" w:sz="0" w:space="0" w:color="auto"/>
        <w:left w:val="none" w:sz="0" w:space="0" w:color="auto"/>
        <w:bottom w:val="none" w:sz="0" w:space="0" w:color="auto"/>
        <w:right w:val="none" w:sz="0" w:space="0" w:color="auto"/>
      </w:divBdr>
    </w:div>
    <w:div w:id="662273680">
      <w:bodyDiv w:val="1"/>
      <w:marLeft w:val="0"/>
      <w:marRight w:val="0"/>
      <w:marTop w:val="0"/>
      <w:marBottom w:val="0"/>
      <w:divBdr>
        <w:top w:val="none" w:sz="0" w:space="0" w:color="auto"/>
        <w:left w:val="none" w:sz="0" w:space="0" w:color="auto"/>
        <w:bottom w:val="none" w:sz="0" w:space="0" w:color="auto"/>
        <w:right w:val="none" w:sz="0" w:space="0" w:color="auto"/>
      </w:divBdr>
    </w:div>
    <w:div w:id="758453962">
      <w:bodyDiv w:val="1"/>
      <w:marLeft w:val="0"/>
      <w:marRight w:val="0"/>
      <w:marTop w:val="0"/>
      <w:marBottom w:val="0"/>
      <w:divBdr>
        <w:top w:val="none" w:sz="0" w:space="0" w:color="auto"/>
        <w:left w:val="none" w:sz="0" w:space="0" w:color="auto"/>
        <w:bottom w:val="none" w:sz="0" w:space="0" w:color="auto"/>
        <w:right w:val="none" w:sz="0" w:space="0" w:color="auto"/>
      </w:divBdr>
    </w:div>
    <w:div w:id="994146217">
      <w:bodyDiv w:val="1"/>
      <w:marLeft w:val="0"/>
      <w:marRight w:val="0"/>
      <w:marTop w:val="0"/>
      <w:marBottom w:val="0"/>
      <w:divBdr>
        <w:top w:val="none" w:sz="0" w:space="0" w:color="auto"/>
        <w:left w:val="none" w:sz="0" w:space="0" w:color="auto"/>
        <w:bottom w:val="none" w:sz="0" w:space="0" w:color="auto"/>
        <w:right w:val="none" w:sz="0" w:space="0" w:color="auto"/>
      </w:divBdr>
      <w:divsChild>
        <w:div w:id="1222599782">
          <w:marLeft w:val="0"/>
          <w:marRight w:val="0"/>
          <w:marTop w:val="0"/>
          <w:marBottom w:val="0"/>
          <w:divBdr>
            <w:top w:val="none" w:sz="0" w:space="0" w:color="auto"/>
            <w:left w:val="none" w:sz="0" w:space="0" w:color="auto"/>
            <w:bottom w:val="none" w:sz="0" w:space="0" w:color="auto"/>
            <w:right w:val="none" w:sz="0" w:space="0" w:color="auto"/>
          </w:divBdr>
        </w:div>
      </w:divsChild>
    </w:div>
    <w:div w:id="1030838206">
      <w:bodyDiv w:val="1"/>
      <w:marLeft w:val="0"/>
      <w:marRight w:val="0"/>
      <w:marTop w:val="0"/>
      <w:marBottom w:val="0"/>
      <w:divBdr>
        <w:top w:val="none" w:sz="0" w:space="0" w:color="auto"/>
        <w:left w:val="none" w:sz="0" w:space="0" w:color="auto"/>
        <w:bottom w:val="none" w:sz="0" w:space="0" w:color="auto"/>
        <w:right w:val="none" w:sz="0" w:space="0" w:color="auto"/>
      </w:divBdr>
      <w:divsChild>
        <w:div w:id="2047564668">
          <w:marLeft w:val="0"/>
          <w:marRight w:val="0"/>
          <w:marTop w:val="0"/>
          <w:marBottom w:val="0"/>
          <w:divBdr>
            <w:top w:val="none" w:sz="0" w:space="0" w:color="auto"/>
            <w:left w:val="none" w:sz="0" w:space="0" w:color="auto"/>
            <w:bottom w:val="none" w:sz="0" w:space="0" w:color="auto"/>
            <w:right w:val="none" w:sz="0" w:space="0" w:color="auto"/>
          </w:divBdr>
        </w:div>
      </w:divsChild>
    </w:div>
    <w:div w:id="1059551516">
      <w:bodyDiv w:val="1"/>
      <w:marLeft w:val="0"/>
      <w:marRight w:val="0"/>
      <w:marTop w:val="0"/>
      <w:marBottom w:val="0"/>
      <w:divBdr>
        <w:top w:val="none" w:sz="0" w:space="0" w:color="auto"/>
        <w:left w:val="none" w:sz="0" w:space="0" w:color="auto"/>
        <w:bottom w:val="none" w:sz="0" w:space="0" w:color="auto"/>
        <w:right w:val="none" w:sz="0" w:space="0" w:color="auto"/>
      </w:divBdr>
      <w:divsChild>
        <w:div w:id="1365789810">
          <w:marLeft w:val="0"/>
          <w:marRight w:val="0"/>
          <w:marTop w:val="0"/>
          <w:marBottom w:val="0"/>
          <w:divBdr>
            <w:top w:val="none" w:sz="0" w:space="0" w:color="auto"/>
            <w:left w:val="none" w:sz="0" w:space="0" w:color="auto"/>
            <w:bottom w:val="none" w:sz="0" w:space="0" w:color="auto"/>
            <w:right w:val="none" w:sz="0" w:space="0" w:color="auto"/>
          </w:divBdr>
        </w:div>
      </w:divsChild>
    </w:div>
    <w:div w:id="1137189957">
      <w:bodyDiv w:val="1"/>
      <w:marLeft w:val="0"/>
      <w:marRight w:val="0"/>
      <w:marTop w:val="0"/>
      <w:marBottom w:val="0"/>
      <w:divBdr>
        <w:top w:val="none" w:sz="0" w:space="0" w:color="auto"/>
        <w:left w:val="none" w:sz="0" w:space="0" w:color="auto"/>
        <w:bottom w:val="none" w:sz="0" w:space="0" w:color="auto"/>
        <w:right w:val="none" w:sz="0" w:space="0" w:color="auto"/>
      </w:divBdr>
    </w:div>
    <w:div w:id="1509561354">
      <w:bodyDiv w:val="1"/>
      <w:marLeft w:val="0"/>
      <w:marRight w:val="0"/>
      <w:marTop w:val="0"/>
      <w:marBottom w:val="0"/>
      <w:divBdr>
        <w:top w:val="none" w:sz="0" w:space="0" w:color="auto"/>
        <w:left w:val="none" w:sz="0" w:space="0" w:color="auto"/>
        <w:bottom w:val="none" w:sz="0" w:space="0" w:color="auto"/>
        <w:right w:val="none" w:sz="0" w:space="0" w:color="auto"/>
      </w:divBdr>
    </w:div>
    <w:div w:id="2048093375">
      <w:bodyDiv w:val="1"/>
      <w:marLeft w:val="0"/>
      <w:marRight w:val="0"/>
      <w:marTop w:val="0"/>
      <w:marBottom w:val="0"/>
      <w:divBdr>
        <w:top w:val="none" w:sz="0" w:space="0" w:color="auto"/>
        <w:left w:val="none" w:sz="0" w:space="0" w:color="auto"/>
        <w:bottom w:val="none" w:sz="0" w:space="0" w:color="auto"/>
        <w:right w:val="none" w:sz="0" w:space="0" w:color="auto"/>
      </w:divBdr>
      <w:divsChild>
        <w:div w:id="1371538048">
          <w:marLeft w:val="0"/>
          <w:marRight w:val="0"/>
          <w:marTop w:val="0"/>
          <w:marBottom w:val="0"/>
          <w:divBdr>
            <w:top w:val="none" w:sz="0" w:space="0" w:color="auto"/>
            <w:left w:val="none" w:sz="0" w:space="0" w:color="auto"/>
            <w:bottom w:val="none" w:sz="0" w:space="0" w:color="auto"/>
            <w:right w:val="none" w:sz="0" w:space="0" w:color="auto"/>
          </w:divBdr>
        </w:div>
      </w:divsChild>
    </w:div>
    <w:div w:id="2106265508">
      <w:bodyDiv w:val="1"/>
      <w:marLeft w:val="0"/>
      <w:marRight w:val="0"/>
      <w:marTop w:val="0"/>
      <w:marBottom w:val="0"/>
      <w:divBdr>
        <w:top w:val="none" w:sz="0" w:space="0" w:color="auto"/>
        <w:left w:val="none" w:sz="0" w:space="0" w:color="auto"/>
        <w:bottom w:val="none" w:sz="0" w:space="0" w:color="auto"/>
        <w:right w:val="none" w:sz="0" w:space="0" w:color="auto"/>
      </w:divBdr>
    </w:div>
    <w:div w:id="2134209488">
      <w:bodyDiv w:val="1"/>
      <w:marLeft w:val="0"/>
      <w:marRight w:val="0"/>
      <w:marTop w:val="0"/>
      <w:marBottom w:val="0"/>
      <w:divBdr>
        <w:top w:val="none" w:sz="0" w:space="0" w:color="auto"/>
        <w:left w:val="none" w:sz="0" w:space="0" w:color="auto"/>
        <w:bottom w:val="none" w:sz="0" w:space="0" w:color="auto"/>
        <w:right w:val="none" w:sz="0" w:space="0" w:color="auto"/>
      </w:divBdr>
      <w:divsChild>
        <w:div w:id="16453503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image" Target="media/image21.jpeg"/><Relationship Id="rId47" Type="http://schemas.openxmlformats.org/officeDocument/2006/relationships/oleObject" Target="embeddings/oleObject16.bin"/><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hyperlink" Target="mailto:jos.brouwers@tue.nl"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8.JPG"/><Relationship Id="rId40" Type="http://schemas.openxmlformats.org/officeDocument/2006/relationships/image" Target="media/image20.png"/><Relationship Id="rId45" Type="http://schemas.openxmlformats.org/officeDocument/2006/relationships/oleObject" Target="embeddings/oleObject15.bin"/><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oleObject" Target="embeddings/oleObject12.bin"/><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image" Target="media/image12.jpe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1C7"/>
    <w:rsid w:val="000B4E71"/>
    <w:rsid w:val="005A41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D6938F6FCF44725865B2BABD71B3CF8">
    <w:name w:val="0D6938F6FCF44725865B2BABD71B3CF8"/>
    <w:rsid w:val="005A4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1880</TotalTime>
  <Pages>35</Pages>
  <Words>16091</Words>
  <Characters>88502</Characters>
  <Application>Microsoft Office Word</Application>
  <DocSecurity>0</DocSecurity>
  <Lines>737</Lines>
  <Paragraphs>208</Paragraphs>
  <ScaleCrop>false</ScaleCrop>
  <Company>Microsoft</Company>
  <LinksUpToDate>false</LinksUpToDate>
  <CharactersWithSpaces>104385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Mariska den Heijer</cp:lastModifiedBy>
  <cp:revision>41</cp:revision>
  <cp:lastPrinted>2019-06-02T07:03:00Z</cp:lastPrinted>
  <dcterms:created xsi:type="dcterms:W3CDTF">2018-12-01T00:29:00Z</dcterms:created>
  <dcterms:modified xsi:type="dcterms:W3CDTF">2020-02-07T14:24:00Z</dcterms:modified>
</cp:coreProperties>
</file>